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rtl w:val="0"/>
        </w:rPr>
        <w:t xml:space="preserve">Daniel Awodeyi</w:t>
        <w:br w:type="textWrapping"/>
        <w:t xml:space="preserve"> Final Vocational Statement</w:t>
        <w:br w:type="textWrapping"/>
        <w:t xml:space="preserve"> July 13, 2025</w:t>
      </w:r>
    </w:p>
    <w:p w:rsidR="00000000" w:rsidDel="00000000" w:rsidP="00000000" w:rsidRDefault="00000000" w:rsidRPr="00000000" w14:paraId="00000002">
      <w:pPr>
        <w:spacing w:after="240" w:before="240" w:line="480" w:lineRule="auto"/>
        <w:ind w:firstLine="720"/>
        <w:rPr/>
      </w:pPr>
      <w:r w:rsidDel="00000000" w:rsidR="00000000" w:rsidRPr="00000000">
        <w:rPr>
          <w:rtl w:val="0"/>
        </w:rPr>
        <w:t xml:space="preserve">Throughout my time at Saint Louis University, the Jesuit educational tradition has deeply informed both my academic journey as a computer science major and my broader sense of purpose. The Jesuit value of </w:t>
      </w:r>
      <w:r w:rsidDel="00000000" w:rsidR="00000000" w:rsidRPr="00000000">
        <w:rPr>
          <w:i w:val="1"/>
          <w:rtl w:val="0"/>
        </w:rPr>
        <w:t xml:space="preserve">cura personalis</w:t>
      </w:r>
      <w:r w:rsidDel="00000000" w:rsidR="00000000" w:rsidRPr="00000000">
        <w:rPr>
          <w:rtl w:val="0"/>
        </w:rPr>
        <w:t xml:space="preserve">, or care for the whole person, has encouraged me to approach computer science not just as a technical field but as a means to serve others. Whether I am designing software to improve small businesses or working on tech-driven community projects, I see my work as a vocation grounded in justice, ethics, and service.</w:t>
      </w:r>
    </w:p>
    <w:p w:rsidR="00000000" w:rsidDel="00000000" w:rsidP="00000000" w:rsidRDefault="00000000" w:rsidRPr="00000000" w14:paraId="00000003">
      <w:pPr>
        <w:spacing w:after="240" w:before="240" w:line="480" w:lineRule="auto"/>
        <w:ind w:firstLine="720"/>
        <w:rPr/>
      </w:pPr>
      <w:r w:rsidDel="00000000" w:rsidR="00000000" w:rsidRPr="00000000">
        <w:rPr>
          <w:rtl w:val="0"/>
        </w:rPr>
        <w:t xml:space="preserve">My University Core courses, especially in theology and philosophy, challenged me to think about how technology intersects with human dignity, social equity, and global responsibility. In particular, concepts from Ignatian spirituality, such as discernment and reflection, have helped me navigate career decisions and pursue paths that align with my values. The Jesuit emphasis on becoming “men and women for and with others” has inspired me to use my technical gifts in ways that uplift others, especially in communities that have been historically underserved or excluded from the digital space.</w:t>
      </w:r>
    </w:p>
    <w:p w:rsidR="00000000" w:rsidDel="00000000" w:rsidP="00000000" w:rsidRDefault="00000000" w:rsidRPr="00000000" w14:paraId="00000004">
      <w:pPr>
        <w:spacing w:after="240" w:before="240" w:line="480" w:lineRule="auto"/>
        <w:ind w:firstLine="720"/>
        <w:rPr/>
      </w:pPr>
      <w:r w:rsidDel="00000000" w:rsidR="00000000" w:rsidRPr="00000000">
        <w:rPr>
          <w:rtl w:val="0"/>
        </w:rPr>
        <w:t xml:space="preserve">Beyond the classroom, SLU has been a powerful formation ground for both my personal and professional growth. My leadership in the African Student Association, involvement in my local church, and internship experiences have taught me the importance of humility, collaboration, and purpose-driven innovation. These experiences have shown me how to lead with empathy, work across differences, and stay grounded in service, even while pursuing ambitious goals in the tech world.</w:t>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Looking forward, I am committed to building a life that reflects the Jesuit ideal of integrating faith, reason, and action. Professionally, I hope to work in cloud software engineering or AI development, helping organizations solve complex problems while promoting ethical and inclusive technology. Personally, I plan to continue mentoring young students, engaging in community service, and living out a faith that does justice.</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In short, my SLU education has prepared me not just to succeed in my career but to lead a life of meaning, rooted in the values of service, justice, and reflection.</w:t>
      </w:r>
    </w:p>
    <w:p w:rsidR="00000000" w:rsidDel="00000000" w:rsidP="00000000" w:rsidRDefault="00000000" w:rsidRPr="00000000" w14:paraId="00000007">
      <w:pPr>
        <w:spacing w:after="240" w:before="240" w:line="480" w:lineRule="auto"/>
        <w:rPr/>
      </w:pPr>
      <w:r w:rsidDel="00000000" w:rsidR="00000000" w:rsidRPr="00000000">
        <w:rPr>
          <w:rtl w:val="0"/>
        </w:rPr>
      </w:r>
    </w:p>
    <w:p w:rsidR="00000000" w:rsidDel="00000000" w:rsidP="00000000" w:rsidRDefault="00000000" w:rsidRPr="00000000" w14:paraId="00000008">
      <w:pPr>
        <w:spacing w:line="480" w:lineRule="auto"/>
        <w:rPr>
          <w:color w:val="e2e2e2"/>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