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C2056" w14:textId="77777777" w:rsidR="00C701D2" w:rsidRPr="00C701D2" w:rsidRDefault="00C701D2" w:rsidP="00C701D2">
      <w:pPr>
        <w:rPr>
          <w:rFonts w:ascii="Times" w:hAnsi="Times" w:cs="Times New Roman"/>
          <w:sz w:val="20"/>
          <w:szCs w:val="20"/>
        </w:rPr>
      </w:pPr>
      <w:r w:rsidRPr="00C701D2">
        <w:rPr>
          <w:rFonts w:ascii="Cambria" w:hAnsi="Cambria" w:cs="Times New Roman"/>
          <w:b/>
          <w:bCs/>
          <w:color w:val="000000"/>
        </w:rPr>
        <w:t>Task Description</w:t>
      </w:r>
    </w:p>
    <w:p w14:paraId="00813646" w14:textId="77777777" w:rsidR="00C701D2" w:rsidRPr="00C701D2" w:rsidRDefault="00C701D2" w:rsidP="00C701D2">
      <w:pPr>
        <w:rPr>
          <w:rFonts w:ascii="Times" w:hAnsi="Times" w:cs="Times New Roman"/>
          <w:sz w:val="20"/>
          <w:szCs w:val="20"/>
        </w:rPr>
      </w:pPr>
      <w:r w:rsidRPr="00C701D2">
        <w:rPr>
          <w:rFonts w:ascii="Cambria" w:hAnsi="Cambria" w:cs="Times New Roman"/>
          <w:color w:val="000000"/>
        </w:rPr>
        <w:t>The pedal box is the system that holds the pedals and master cylinders and attaches them securely to the chassis of the vehicle. It is primarily a mechanical design project that requires focus on component relations to insure that the system will operate as intended. It will require some analysis of force and pressure to facilitate ideal braking. The final design should be low cost (most components should be fabricated in house or donated), in accord with FH, FE, and FN rules, account for regenerative braking, and provide enough force to lock the wheels as designated by the suspension team. Drivers will primarily be 25</w:t>
      </w:r>
      <w:r w:rsidRPr="00C701D2">
        <w:rPr>
          <w:rFonts w:ascii="Cambria" w:hAnsi="Cambria" w:cs="Times New Roman"/>
          <w:color w:val="000000"/>
          <w:sz w:val="14"/>
          <w:szCs w:val="14"/>
          <w:vertAlign w:val="superscript"/>
        </w:rPr>
        <w:t>th</w:t>
      </w:r>
      <w:r w:rsidRPr="00C701D2">
        <w:rPr>
          <w:rFonts w:ascii="Cambria" w:hAnsi="Cambria" w:cs="Times New Roman"/>
          <w:color w:val="000000"/>
        </w:rPr>
        <w:t xml:space="preserve"> – 75</w:t>
      </w:r>
      <w:r w:rsidRPr="00C701D2">
        <w:rPr>
          <w:rFonts w:ascii="Cambria" w:hAnsi="Cambria" w:cs="Times New Roman"/>
          <w:color w:val="000000"/>
          <w:sz w:val="14"/>
          <w:szCs w:val="14"/>
          <w:vertAlign w:val="superscript"/>
        </w:rPr>
        <w:t>th</w:t>
      </w:r>
      <w:r w:rsidRPr="00C701D2">
        <w:rPr>
          <w:rFonts w:ascii="Cambria" w:hAnsi="Cambria" w:cs="Times New Roman"/>
          <w:color w:val="000000"/>
        </w:rPr>
        <w:t xml:space="preserve"> percentile males. We expect the driver to exert 60 – 75 lbf on the brake pedal.</w:t>
      </w:r>
    </w:p>
    <w:p w14:paraId="780BC34A" w14:textId="77777777" w:rsidR="00C701D2" w:rsidRPr="00C701D2" w:rsidRDefault="00C701D2" w:rsidP="00C701D2">
      <w:pPr>
        <w:rPr>
          <w:rFonts w:ascii="Times" w:eastAsia="Times New Roman" w:hAnsi="Times" w:cs="Times New Roman"/>
          <w:sz w:val="20"/>
          <w:szCs w:val="20"/>
        </w:rPr>
      </w:pPr>
    </w:p>
    <w:p w14:paraId="764FDFFF" w14:textId="77777777" w:rsidR="00C701D2" w:rsidRPr="00C701D2" w:rsidRDefault="00C701D2" w:rsidP="00C701D2">
      <w:pPr>
        <w:rPr>
          <w:rFonts w:ascii="Times" w:hAnsi="Times" w:cs="Times New Roman"/>
          <w:sz w:val="20"/>
          <w:szCs w:val="20"/>
        </w:rPr>
      </w:pPr>
      <w:r w:rsidRPr="00C701D2">
        <w:rPr>
          <w:rFonts w:ascii="Cambria" w:hAnsi="Cambria" w:cs="Times New Roman"/>
          <w:b/>
          <w:bCs/>
          <w:color w:val="000000"/>
        </w:rPr>
        <w:t>Responsible Parties</w:t>
      </w:r>
    </w:p>
    <w:p w14:paraId="71513797" w14:textId="77777777" w:rsidR="00C701D2" w:rsidRPr="00C701D2" w:rsidRDefault="00C701D2" w:rsidP="00C701D2">
      <w:pPr>
        <w:rPr>
          <w:rFonts w:ascii="Times" w:hAnsi="Times" w:cs="Times New Roman"/>
          <w:sz w:val="20"/>
          <w:szCs w:val="20"/>
        </w:rPr>
      </w:pPr>
      <w:r w:rsidRPr="00C701D2">
        <w:rPr>
          <w:rFonts w:ascii="Cambria" w:hAnsi="Cambria" w:cs="Times New Roman"/>
          <w:color w:val="000000"/>
        </w:rPr>
        <w:t>Holden is the sole designer of the project. He will consult with Dante Archangeli and Phil Piper during design reviews to get feedback and ideas. He may request assistance from other team members, if desired, for the fabrication stage.</w:t>
      </w:r>
    </w:p>
    <w:p w14:paraId="53CE82BB" w14:textId="77777777" w:rsidR="00C701D2" w:rsidRPr="00C701D2" w:rsidRDefault="00C701D2" w:rsidP="00C701D2">
      <w:pPr>
        <w:rPr>
          <w:rFonts w:ascii="Times" w:eastAsia="Times New Roman" w:hAnsi="Times" w:cs="Times New Roman"/>
          <w:sz w:val="20"/>
          <w:szCs w:val="20"/>
        </w:rPr>
      </w:pPr>
    </w:p>
    <w:p w14:paraId="347A28E9" w14:textId="77777777" w:rsidR="00C701D2" w:rsidRPr="00C701D2" w:rsidRDefault="00C701D2" w:rsidP="00C701D2">
      <w:pPr>
        <w:rPr>
          <w:rFonts w:ascii="Times" w:hAnsi="Times" w:cs="Times New Roman"/>
          <w:sz w:val="20"/>
          <w:szCs w:val="20"/>
        </w:rPr>
      </w:pPr>
      <w:r w:rsidRPr="00C701D2">
        <w:rPr>
          <w:rFonts w:ascii="Cambria" w:hAnsi="Cambria" w:cs="Times New Roman"/>
          <w:b/>
          <w:bCs/>
          <w:color w:val="000000"/>
        </w:rPr>
        <w:t>Deliverables</w:t>
      </w:r>
    </w:p>
    <w:p w14:paraId="4D80387A" w14:textId="77777777" w:rsidR="00C701D2" w:rsidRPr="00C701D2" w:rsidRDefault="00C701D2" w:rsidP="00C701D2">
      <w:pPr>
        <w:rPr>
          <w:rFonts w:ascii="Times" w:hAnsi="Times" w:cs="Times New Roman"/>
          <w:sz w:val="20"/>
          <w:szCs w:val="20"/>
        </w:rPr>
      </w:pPr>
      <w:r w:rsidRPr="00C701D2">
        <w:rPr>
          <w:rFonts w:ascii="Cambria" w:hAnsi="Cambria" w:cs="Times New Roman"/>
          <w:color w:val="000000"/>
        </w:rPr>
        <w:t>The main deliverables will be an intermediate and final design review accompanied by relevant documentation and explanation, but specific deliverables for this project also include submitting the work package, ordering brake components and stock for the pedal box, a fabrication plan, and a finished product. The time frame for these deliverables can be seen below.</w:t>
      </w:r>
    </w:p>
    <w:p w14:paraId="4B038540" w14:textId="77777777" w:rsidR="00C701D2" w:rsidRPr="00C701D2" w:rsidRDefault="00C701D2" w:rsidP="00C701D2">
      <w:pPr>
        <w:rPr>
          <w:rFonts w:ascii="Times" w:eastAsia="Times New Roman" w:hAnsi="Times" w:cs="Times New Roman"/>
          <w:sz w:val="20"/>
          <w:szCs w:val="20"/>
        </w:rPr>
      </w:pPr>
    </w:p>
    <w:p w14:paraId="611BB56D" w14:textId="77777777" w:rsidR="00C701D2" w:rsidRPr="00C701D2" w:rsidRDefault="00C701D2" w:rsidP="00C701D2">
      <w:pPr>
        <w:rPr>
          <w:rFonts w:ascii="Times" w:hAnsi="Times" w:cs="Times New Roman"/>
          <w:sz w:val="20"/>
          <w:szCs w:val="20"/>
        </w:rPr>
      </w:pPr>
      <w:r w:rsidRPr="00C701D2">
        <w:rPr>
          <w:rFonts w:ascii="Cambria" w:hAnsi="Cambria" w:cs="Times New Roman"/>
          <w:b/>
          <w:bCs/>
          <w:color w:val="000000"/>
        </w:rPr>
        <w:t>Budget</w:t>
      </w:r>
    </w:p>
    <w:p w14:paraId="7F0BF3E1" w14:textId="77777777" w:rsidR="00C701D2" w:rsidRPr="00C701D2" w:rsidRDefault="00C701D2" w:rsidP="00C701D2">
      <w:pPr>
        <w:rPr>
          <w:rFonts w:ascii="Times" w:hAnsi="Times" w:cs="Times New Roman"/>
          <w:sz w:val="20"/>
          <w:szCs w:val="20"/>
        </w:rPr>
      </w:pPr>
      <w:r w:rsidRPr="00C701D2">
        <w:rPr>
          <w:rFonts w:ascii="Cambria" w:hAnsi="Cambria" w:cs="Times New Roman"/>
          <w:color w:val="000000"/>
        </w:rPr>
        <w:t xml:space="preserve">See detailed </w:t>
      </w:r>
      <w:hyperlink r:id="rId8" w:history="1">
        <w:r w:rsidRPr="00C701D2">
          <w:rPr>
            <w:rFonts w:ascii="Cambria" w:hAnsi="Cambria" w:cs="Times New Roman"/>
            <w:color w:val="1155CC"/>
            <w:u w:val="single"/>
          </w:rPr>
          <w:t>budget</w:t>
        </w:r>
      </w:hyperlink>
      <w:r w:rsidRPr="00C701D2">
        <w:rPr>
          <w:rFonts w:ascii="Cambria" w:hAnsi="Cambria" w:cs="Times New Roman"/>
          <w:color w:val="000000"/>
        </w:rPr>
        <w:t>.</w:t>
      </w:r>
    </w:p>
    <w:p w14:paraId="0898046A" w14:textId="77777777" w:rsidR="00C701D2" w:rsidRPr="00C701D2" w:rsidRDefault="00C701D2" w:rsidP="00C701D2">
      <w:pPr>
        <w:rPr>
          <w:rFonts w:ascii="Times" w:eastAsia="Times New Roman" w:hAnsi="Times" w:cs="Times New Roman"/>
          <w:sz w:val="20"/>
          <w:szCs w:val="20"/>
        </w:rPr>
      </w:pPr>
    </w:p>
    <w:p w14:paraId="4AEE0BC8" w14:textId="77777777" w:rsidR="00C701D2" w:rsidRPr="00C701D2" w:rsidRDefault="00C701D2" w:rsidP="00C701D2">
      <w:pPr>
        <w:rPr>
          <w:rFonts w:ascii="Times" w:hAnsi="Times" w:cs="Times New Roman"/>
          <w:sz w:val="20"/>
          <w:szCs w:val="20"/>
        </w:rPr>
      </w:pPr>
      <w:r w:rsidRPr="00C701D2">
        <w:rPr>
          <w:rFonts w:ascii="Cambria" w:hAnsi="Cambria" w:cs="Times New Roman"/>
          <w:b/>
          <w:bCs/>
          <w:color w:val="000000"/>
        </w:rPr>
        <w:t>Resources (human and machine)</w:t>
      </w:r>
    </w:p>
    <w:p w14:paraId="2946D71E" w14:textId="77777777" w:rsidR="00C701D2" w:rsidRPr="00C701D2" w:rsidRDefault="00C701D2" w:rsidP="00C701D2">
      <w:pPr>
        <w:rPr>
          <w:rFonts w:ascii="Times" w:hAnsi="Times" w:cs="Times New Roman"/>
          <w:sz w:val="20"/>
          <w:szCs w:val="20"/>
        </w:rPr>
      </w:pPr>
      <w:r w:rsidRPr="00C701D2">
        <w:rPr>
          <w:rFonts w:ascii="Cambria" w:hAnsi="Cambria" w:cs="Times New Roman"/>
          <w:color w:val="000000"/>
        </w:rPr>
        <w:t xml:space="preserve">See detailed resources </w:t>
      </w:r>
      <w:hyperlink r:id="rId9" w:history="1">
        <w:r w:rsidRPr="00C701D2">
          <w:rPr>
            <w:rFonts w:ascii="Cambria" w:hAnsi="Cambria" w:cs="Times New Roman"/>
            <w:color w:val="1155CC"/>
            <w:u w:val="single"/>
          </w:rPr>
          <w:t>sheet</w:t>
        </w:r>
      </w:hyperlink>
      <w:r w:rsidRPr="00C701D2">
        <w:rPr>
          <w:rFonts w:ascii="Cambria" w:hAnsi="Cambria" w:cs="Times New Roman"/>
          <w:color w:val="000000"/>
        </w:rPr>
        <w:t>.</w:t>
      </w:r>
    </w:p>
    <w:p w14:paraId="1DB75D1D" w14:textId="77777777" w:rsidR="00C701D2" w:rsidRPr="00C701D2" w:rsidRDefault="00C701D2" w:rsidP="00C701D2">
      <w:pPr>
        <w:rPr>
          <w:rFonts w:ascii="Times" w:eastAsia="Times New Roman" w:hAnsi="Times" w:cs="Times New Roman"/>
          <w:sz w:val="20"/>
          <w:szCs w:val="20"/>
        </w:rPr>
      </w:pPr>
    </w:p>
    <w:p w14:paraId="1E7BD264" w14:textId="77777777" w:rsidR="00C701D2" w:rsidRPr="00C701D2" w:rsidRDefault="00C701D2" w:rsidP="00C701D2">
      <w:pPr>
        <w:rPr>
          <w:rFonts w:ascii="Times" w:hAnsi="Times" w:cs="Times New Roman"/>
          <w:sz w:val="20"/>
          <w:szCs w:val="20"/>
        </w:rPr>
      </w:pPr>
      <w:r w:rsidRPr="00C701D2">
        <w:rPr>
          <w:rFonts w:ascii="Cambria" w:hAnsi="Cambria" w:cs="Times New Roman"/>
          <w:b/>
          <w:bCs/>
          <w:color w:val="000000"/>
        </w:rPr>
        <w:t>Time to complete</w:t>
      </w:r>
    </w:p>
    <w:p w14:paraId="0F430A4B" w14:textId="77777777" w:rsidR="00C701D2" w:rsidRPr="00C701D2" w:rsidRDefault="00C701D2" w:rsidP="00C701D2">
      <w:pPr>
        <w:rPr>
          <w:rFonts w:ascii="Times" w:hAnsi="Times" w:cs="Times New Roman"/>
          <w:sz w:val="20"/>
          <w:szCs w:val="20"/>
        </w:rPr>
      </w:pPr>
      <w:r w:rsidRPr="00C701D2">
        <w:rPr>
          <w:rFonts w:ascii="Cambria" w:hAnsi="Cambria" w:cs="Times New Roman"/>
          <w:color w:val="000000"/>
        </w:rPr>
        <w:t>The human resources have been itemized to a total of 37 hours of work necessary to complete this project, including planning and fabrication. Before continuing, the pedal box requires an input of the final selection of master cylinders, which depend on the choice of other brake components. As a result, the most important preliminary task for the pedal box project is finalizing the brake system so that planning and fabrication can begin.</w:t>
      </w:r>
    </w:p>
    <w:p w14:paraId="19EE890F" w14:textId="77777777" w:rsidR="00C701D2" w:rsidRPr="00C701D2" w:rsidRDefault="00C701D2" w:rsidP="00C701D2">
      <w:pPr>
        <w:rPr>
          <w:rFonts w:ascii="Times" w:eastAsia="Times New Roman" w:hAnsi="Times" w:cs="Times New Roman"/>
          <w:sz w:val="20"/>
          <w:szCs w:val="20"/>
        </w:rPr>
      </w:pPr>
    </w:p>
    <w:p w14:paraId="6F0CC58F" w14:textId="77777777" w:rsidR="00C701D2" w:rsidRPr="00C701D2" w:rsidRDefault="00C701D2" w:rsidP="00C701D2">
      <w:pPr>
        <w:rPr>
          <w:rFonts w:ascii="Times" w:hAnsi="Times" w:cs="Times New Roman"/>
          <w:sz w:val="20"/>
          <w:szCs w:val="20"/>
        </w:rPr>
      </w:pPr>
      <w:r w:rsidRPr="00C701D2">
        <w:rPr>
          <w:rFonts w:ascii="Cambria" w:hAnsi="Cambria" w:cs="Times New Roman"/>
          <w:color w:val="000000"/>
        </w:rPr>
        <w:t>The time frame on this project has slipped backward, but with the most recent rules request answered, there are no longer any hold ups in the process. With that in mind, I propose the following time frame and deliverables:</w:t>
      </w:r>
    </w:p>
    <w:p w14:paraId="5803F93B" w14:textId="77777777" w:rsidR="00C701D2" w:rsidRPr="00C701D2" w:rsidRDefault="00C701D2" w:rsidP="00C701D2">
      <w:pPr>
        <w:numPr>
          <w:ilvl w:val="0"/>
          <w:numId w:val="1"/>
        </w:numPr>
        <w:textAlignment w:val="baseline"/>
        <w:rPr>
          <w:rFonts w:ascii="Cambria" w:hAnsi="Cambria" w:cs="Times New Roman"/>
          <w:color w:val="000000"/>
        </w:rPr>
      </w:pPr>
      <w:r w:rsidRPr="00C701D2">
        <w:rPr>
          <w:rFonts w:ascii="Cambria" w:hAnsi="Cambria" w:cs="Times New Roman"/>
          <w:color w:val="000000"/>
        </w:rPr>
        <w:t>10/12/2015 - Submit work package.</w:t>
      </w:r>
    </w:p>
    <w:p w14:paraId="2B7D370F" w14:textId="77777777" w:rsidR="00C701D2" w:rsidRPr="00C701D2" w:rsidRDefault="00C701D2" w:rsidP="00C701D2">
      <w:pPr>
        <w:numPr>
          <w:ilvl w:val="0"/>
          <w:numId w:val="1"/>
        </w:numPr>
        <w:textAlignment w:val="baseline"/>
        <w:rPr>
          <w:rFonts w:ascii="Cambria" w:hAnsi="Cambria" w:cs="Times New Roman"/>
          <w:color w:val="000000"/>
        </w:rPr>
      </w:pPr>
      <w:r w:rsidRPr="00C701D2">
        <w:rPr>
          <w:rFonts w:ascii="Cambria" w:hAnsi="Cambria" w:cs="Times New Roman"/>
          <w:color w:val="000000"/>
        </w:rPr>
        <w:t>10/15/2015 - Finish calculations on brake system and finalize component choices. Order components.</w:t>
      </w:r>
    </w:p>
    <w:p w14:paraId="7DB60021" w14:textId="77777777" w:rsidR="00C701D2" w:rsidRPr="00C701D2" w:rsidRDefault="00C701D2" w:rsidP="00C701D2">
      <w:pPr>
        <w:numPr>
          <w:ilvl w:val="0"/>
          <w:numId w:val="1"/>
        </w:numPr>
        <w:textAlignment w:val="baseline"/>
        <w:rPr>
          <w:rFonts w:ascii="Cambria" w:hAnsi="Cambria" w:cs="Times New Roman"/>
          <w:color w:val="000000"/>
        </w:rPr>
      </w:pPr>
      <w:r w:rsidRPr="00C701D2">
        <w:rPr>
          <w:rFonts w:ascii="Cambria" w:hAnsi="Cambria" w:cs="Times New Roman"/>
          <w:color w:val="000000"/>
        </w:rPr>
        <w:t>10/18/2015 - Intermediate design review.</w:t>
      </w:r>
    </w:p>
    <w:p w14:paraId="4A2FEF58" w14:textId="77777777" w:rsidR="00C701D2" w:rsidRPr="00C701D2" w:rsidRDefault="00C701D2" w:rsidP="00C701D2">
      <w:pPr>
        <w:numPr>
          <w:ilvl w:val="0"/>
          <w:numId w:val="1"/>
        </w:numPr>
        <w:textAlignment w:val="baseline"/>
        <w:rPr>
          <w:rFonts w:ascii="Cambria" w:hAnsi="Cambria" w:cs="Times New Roman"/>
          <w:color w:val="000000"/>
        </w:rPr>
      </w:pPr>
      <w:r w:rsidRPr="00C701D2">
        <w:rPr>
          <w:rFonts w:ascii="Cambria" w:hAnsi="Cambria" w:cs="Times New Roman"/>
          <w:color w:val="000000"/>
        </w:rPr>
        <w:t>10/20/2015 - Final design review.</w:t>
      </w:r>
    </w:p>
    <w:p w14:paraId="2BFDD877" w14:textId="77777777" w:rsidR="00C701D2" w:rsidRPr="00C701D2" w:rsidRDefault="00C701D2" w:rsidP="00C701D2">
      <w:pPr>
        <w:numPr>
          <w:ilvl w:val="0"/>
          <w:numId w:val="1"/>
        </w:numPr>
        <w:textAlignment w:val="baseline"/>
        <w:rPr>
          <w:rFonts w:ascii="Cambria" w:hAnsi="Cambria" w:cs="Times New Roman"/>
          <w:color w:val="000000"/>
        </w:rPr>
      </w:pPr>
      <w:r w:rsidRPr="00C701D2">
        <w:rPr>
          <w:rFonts w:ascii="Cambria" w:hAnsi="Cambria" w:cs="Times New Roman"/>
          <w:color w:val="000000"/>
        </w:rPr>
        <w:t>10/26/2015 - Create plan for all aspects of fabrication.</w:t>
      </w:r>
    </w:p>
    <w:p w14:paraId="44660A5F" w14:textId="77777777" w:rsidR="00C701D2" w:rsidRPr="00C701D2" w:rsidRDefault="00C701D2" w:rsidP="00C701D2">
      <w:pPr>
        <w:numPr>
          <w:ilvl w:val="0"/>
          <w:numId w:val="1"/>
        </w:numPr>
        <w:textAlignment w:val="baseline"/>
        <w:rPr>
          <w:rFonts w:ascii="Cambria" w:hAnsi="Cambria" w:cs="Times New Roman"/>
          <w:color w:val="000000"/>
        </w:rPr>
      </w:pPr>
      <w:r w:rsidRPr="00C701D2">
        <w:rPr>
          <w:rFonts w:ascii="Cambria" w:hAnsi="Cambria" w:cs="Times New Roman"/>
          <w:color w:val="000000"/>
        </w:rPr>
        <w:lastRenderedPageBreak/>
        <w:t>10/29/2015 - Begin fabrication.</w:t>
      </w:r>
    </w:p>
    <w:p w14:paraId="19A8C0BF" w14:textId="77777777" w:rsidR="00C701D2" w:rsidRPr="00C701D2" w:rsidRDefault="00C701D2" w:rsidP="00C701D2">
      <w:pPr>
        <w:numPr>
          <w:ilvl w:val="0"/>
          <w:numId w:val="1"/>
        </w:numPr>
        <w:textAlignment w:val="baseline"/>
        <w:rPr>
          <w:rFonts w:ascii="Cambria" w:hAnsi="Cambria" w:cs="Times New Roman"/>
          <w:color w:val="000000"/>
        </w:rPr>
      </w:pPr>
      <w:r w:rsidRPr="00C701D2">
        <w:rPr>
          <w:rFonts w:ascii="Cambria" w:hAnsi="Cambria" w:cs="Times New Roman"/>
          <w:color w:val="000000"/>
        </w:rPr>
        <w:t>11/8/2015 - Finish fabrication.</w:t>
      </w:r>
    </w:p>
    <w:p w14:paraId="79F717E1" w14:textId="77777777" w:rsidR="00C701D2" w:rsidRPr="00C701D2" w:rsidRDefault="00C701D2" w:rsidP="00C701D2">
      <w:pPr>
        <w:numPr>
          <w:ilvl w:val="0"/>
          <w:numId w:val="1"/>
        </w:numPr>
        <w:textAlignment w:val="baseline"/>
        <w:rPr>
          <w:rFonts w:ascii="Cambria" w:hAnsi="Cambria" w:cs="Times New Roman"/>
          <w:color w:val="000000"/>
        </w:rPr>
      </w:pPr>
      <w:r w:rsidRPr="00C701D2">
        <w:rPr>
          <w:rFonts w:ascii="Cambria" w:hAnsi="Cambria" w:cs="Times New Roman"/>
          <w:color w:val="000000"/>
        </w:rPr>
        <w:t>11/12/2015 - Finish installation.</w:t>
      </w:r>
    </w:p>
    <w:p w14:paraId="175C114C" w14:textId="77777777" w:rsidR="00C701D2" w:rsidRPr="00C701D2" w:rsidRDefault="00C701D2" w:rsidP="00C701D2">
      <w:pPr>
        <w:rPr>
          <w:rFonts w:ascii="Times" w:eastAsia="Times New Roman" w:hAnsi="Times" w:cs="Times New Roman"/>
          <w:sz w:val="20"/>
          <w:szCs w:val="20"/>
        </w:rPr>
      </w:pPr>
    </w:p>
    <w:p w14:paraId="42103C25" w14:textId="77777777" w:rsidR="00C701D2" w:rsidRPr="00C701D2" w:rsidRDefault="00C701D2" w:rsidP="00C701D2">
      <w:pPr>
        <w:rPr>
          <w:rFonts w:ascii="Times" w:hAnsi="Times" w:cs="Times New Roman"/>
          <w:sz w:val="20"/>
          <w:szCs w:val="20"/>
        </w:rPr>
      </w:pPr>
      <w:r w:rsidRPr="00C701D2">
        <w:rPr>
          <w:rFonts w:ascii="Cambria" w:hAnsi="Cambria" w:cs="Times New Roman"/>
          <w:b/>
          <w:bCs/>
          <w:color w:val="000000"/>
        </w:rPr>
        <w:t>Measures of Success</w:t>
      </w:r>
    </w:p>
    <w:p w14:paraId="03E01F60" w14:textId="77777777" w:rsidR="00C701D2" w:rsidRPr="00C701D2" w:rsidRDefault="00C701D2" w:rsidP="00C701D2">
      <w:pPr>
        <w:numPr>
          <w:ilvl w:val="0"/>
          <w:numId w:val="2"/>
        </w:numPr>
        <w:textAlignment w:val="baseline"/>
        <w:rPr>
          <w:rFonts w:ascii="Cambria" w:hAnsi="Cambria" w:cs="Times New Roman"/>
          <w:color w:val="000000"/>
        </w:rPr>
      </w:pPr>
      <w:r w:rsidRPr="00C701D2">
        <w:rPr>
          <w:rFonts w:ascii="Cambria" w:hAnsi="Cambria" w:cs="Times New Roman"/>
          <w:color w:val="000000"/>
        </w:rPr>
        <w:t>Pedal box can adjust to accommodate drivers ranging from a 95th percentile male to the smallest female driver on the team.</w:t>
      </w:r>
    </w:p>
    <w:p w14:paraId="482067BD" w14:textId="77777777" w:rsidR="00C701D2" w:rsidRPr="00C701D2" w:rsidRDefault="00C701D2" w:rsidP="00C701D2">
      <w:pPr>
        <w:numPr>
          <w:ilvl w:val="0"/>
          <w:numId w:val="2"/>
        </w:numPr>
        <w:textAlignment w:val="baseline"/>
        <w:rPr>
          <w:rFonts w:ascii="Cambria" w:hAnsi="Cambria" w:cs="Times New Roman"/>
          <w:color w:val="000000"/>
        </w:rPr>
      </w:pPr>
      <w:r w:rsidRPr="00C701D2">
        <w:rPr>
          <w:rFonts w:ascii="Cambria" w:hAnsi="Cambria" w:cs="Times New Roman"/>
          <w:color w:val="000000"/>
        </w:rPr>
        <w:t>Pedal box can fit a driver with a size 12 foot.</w:t>
      </w:r>
    </w:p>
    <w:p w14:paraId="1E388A8A" w14:textId="77777777" w:rsidR="00C701D2" w:rsidRPr="00C701D2" w:rsidRDefault="00C701D2" w:rsidP="00C701D2">
      <w:pPr>
        <w:numPr>
          <w:ilvl w:val="0"/>
          <w:numId w:val="2"/>
        </w:numPr>
        <w:textAlignment w:val="baseline"/>
        <w:rPr>
          <w:rFonts w:ascii="Cambria" w:hAnsi="Cambria" w:cs="Times New Roman"/>
          <w:color w:val="000000"/>
        </w:rPr>
      </w:pPr>
      <w:r w:rsidRPr="00C701D2">
        <w:rPr>
          <w:rFonts w:ascii="Cambria" w:hAnsi="Cambria" w:cs="Times New Roman"/>
          <w:color w:val="000000"/>
        </w:rPr>
        <w:t>Pedals can withstand the driver’s maximum braking force without significant deflection or failure (with a generous factor of safety).</w:t>
      </w:r>
    </w:p>
    <w:p w14:paraId="7A27918B" w14:textId="77777777" w:rsidR="00C701D2" w:rsidRPr="00C701D2" w:rsidRDefault="00C701D2" w:rsidP="00C701D2">
      <w:pPr>
        <w:numPr>
          <w:ilvl w:val="0"/>
          <w:numId w:val="2"/>
        </w:numPr>
        <w:textAlignment w:val="baseline"/>
        <w:rPr>
          <w:rFonts w:ascii="Cambria" w:hAnsi="Cambria" w:cs="Times New Roman"/>
          <w:color w:val="000000"/>
        </w:rPr>
      </w:pPr>
      <w:r w:rsidRPr="00C701D2">
        <w:rPr>
          <w:rFonts w:ascii="Cambria" w:hAnsi="Cambria" w:cs="Times New Roman"/>
          <w:color w:val="000000"/>
        </w:rPr>
        <w:t>Pedal feel is stiff and easy for the driver to modulate.</w:t>
      </w:r>
    </w:p>
    <w:p w14:paraId="5B07714A" w14:textId="77777777" w:rsidR="00C701D2" w:rsidRPr="00C701D2" w:rsidRDefault="00C701D2" w:rsidP="00C701D2">
      <w:pPr>
        <w:numPr>
          <w:ilvl w:val="0"/>
          <w:numId w:val="2"/>
        </w:numPr>
        <w:textAlignment w:val="baseline"/>
        <w:rPr>
          <w:rFonts w:ascii="Cambria" w:hAnsi="Cambria" w:cs="Times New Roman"/>
          <w:color w:val="000000"/>
        </w:rPr>
      </w:pPr>
      <w:r w:rsidRPr="00C701D2">
        <w:rPr>
          <w:rFonts w:ascii="Cambria" w:hAnsi="Cambria" w:cs="Times New Roman"/>
          <w:color w:val="000000"/>
        </w:rPr>
        <w:t>Pedal box is in compliance with Formula Hybrid 2016 Rule T4.2.1</w:t>
      </w:r>
    </w:p>
    <w:p w14:paraId="4791FE05" w14:textId="77777777" w:rsidR="00C701D2" w:rsidRPr="00C701D2" w:rsidRDefault="00C701D2" w:rsidP="00C701D2">
      <w:pPr>
        <w:spacing w:after="240"/>
        <w:rPr>
          <w:rFonts w:ascii="Times" w:eastAsia="Times New Roman" w:hAnsi="Times" w:cs="Times New Roman"/>
          <w:sz w:val="20"/>
          <w:szCs w:val="20"/>
        </w:rPr>
      </w:pPr>
    </w:p>
    <w:p w14:paraId="46CAF35D" w14:textId="77777777" w:rsidR="00C701D2" w:rsidRPr="00C701D2" w:rsidRDefault="00C701D2" w:rsidP="00C701D2">
      <w:pPr>
        <w:rPr>
          <w:rFonts w:ascii="Times" w:hAnsi="Times" w:cs="Times New Roman"/>
          <w:sz w:val="20"/>
          <w:szCs w:val="20"/>
        </w:rPr>
      </w:pPr>
      <w:r w:rsidRPr="00C701D2">
        <w:rPr>
          <w:rFonts w:ascii="Cambria" w:hAnsi="Cambria" w:cs="Times New Roman"/>
          <w:b/>
          <w:bCs/>
          <w:color w:val="000000"/>
        </w:rPr>
        <w:t>Required Inputs</w:t>
      </w:r>
    </w:p>
    <w:p w14:paraId="72E6FFB0" w14:textId="77777777" w:rsidR="00C701D2" w:rsidRPr="00C701D2" w:rsidRDefault="00C701D2" w:rsidP="00C701D2">
      <w:pPr>
        <w:rPr>
          <w:rFonts w:ascii="Times" w:hAnsi="Times" w:cs="Times New Roman"/>
          <w:sz w:val="20"/>
          <w:szCs w:val="20"/>
        </w:rPr>
      </w:pPr>
      <w:r w:rsidRPr="00C701D2">
        <w:rPr>
          <w:rFonts w:ascii="Cambria" w:hAnsi="Cambria" w:cs="Times New Roman"/>
          <w:color w:val="000000"/>
        </w:rPr>
        <w:t>Final selection of brake master cylinders calipers, pads, and rotors.</w:t>
      </w:r>
    </w:p>
    <w:p w14:paraId="22EBF907" w14:textId="77777777" w:rsidR="00C701D2" w:rsidRPr="00C701D2" w:rsidRDefault="00C701D2" w:rsidP="00C701D2">
      <w:pPr>
        <w:rPr>
          <w:rFonts w:ascii="Times" w:eastAsia="Times New Roman" w:hAnsi="Times" w:cs="Times New Roman"/>
          <w:sz w:val="20"/>
          <w:szCs w:val="20"/>
        </w:rPr>
      </w:pPr>
    </w:p>
    <w:p w14:paraId="45BC3F0B" w14:textId="0F072CBE" w:rsidR="00AA2037" w:rsidRPr="00C701D2" w:rsidRDefault="00AA2037" w:rsidP="00C701D2">
      <w:bookmarkStart w:id="0" w:name="_GoBack"/>
      <w:bookmarkEnd w:id="0"/>
    </w:p>
    <w:sectPr w:rsidR="00AA2037" w:rsidRPr="00C701D2" w:rsidSect="009F348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79AC9" w14:textId="77777777" w:rsidR="00AA2037" w:rsidRDefault="00AA2037" w:rsidP="00AA2037">
      <w:r>
        <w:separator/>
      </w:r>
    </w:p>
  </w:endnote>
  <w:endnote w:type="continuationSeparator" w:id="0">
    <w:p w14:paraId="0FA2355A" w14:textId="77777777" w:rsidR="00AA2037" w:rsidRDefault="00AA2037" w:rsidP="00AA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B5652" w14:textId="77777777" w:rsidR="00AA2037" w:rsidRDefault="00AA2037" w:rsidP="00AA2037">
      <w:r>
        <w:separator/>
      </w:r>
    </w:p>
  </w:footnote>
  <w:footnote w:type="continuationSeparator" w:id="0">
    <w:p w14:paraId="42381128" w14:textId="77777777" w:rsidR="00AA2037" w:rsidRDefault="00AA2037" w:rsidP="00AA20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494C5" w14:textId="0E296F6A" w:rsidR="00AA2037" w:rsidRDefault="00AA2037" w:rsidP="00AA2037">
    <w:pPr>
      <w:pStyle w:val="Header"/>
      <w:jc w:val="both"/>
    </w:pPr>
    <w:r>
      <w:t>Work Package:</w:t>
    </w:r>
    <w:r w:rsidR="00193B45">
      <w:t xml:space="preserve"> Pedal Box design and fabrication</w:t>
    </w:r>
  </w:p>
  <w:p w14:paraId="526C43C6" w14:textId="3D00A75D" w:rsidR="00AA2037" w:rsidRDefault="0004579B">
    <w:pPr>
      <w:pStyle w:val="Header"/>
    </w:pPr>
    <w:r>
      <w:t>Principle Designer:</w:t>
    </w:r>
    <w:r w:rsidR="00193B45">
      <w:t xml:space="preserve"> Holden L</w:t>
    </w:r>
    <w:r w:rsidR="00193B45" w:rsidRPr="00193B45">
      <w:t>eslie-bole</w:t>
    </w:r>
  </w:p>
  <w:p w14:paraId="1E70E6A9" w14:textId="77777777" w:rsidR="0004579B" w:rsidRDefault="0004579B">
    <w:pPr>
      <w:pStyle w:val="Header"/>
    </w:pPr>
    <w:r>
      <w:t>(Date)</w:t>
    </w:r>
  </w:p>
  <w:p w14:paraId="6C4DB22A" w14:textId="646A937D" w:rsidR="0004579B" w:rsidRDefault="00193B45">
    <w:pPr>
      <w:pStyle w:val="Header"/>
    </w:pPr>
    <w:r>
      <w:t>version 1</w:t>
    </w:r>
  </w:p>
  <w:p w14:paraId="7BB8EE1D" w14:textId="77777777" w:rsidR="0004579B" w:rsidRDefault="000457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01240"/>
    <w:multiLevelType w:val="multilevel"/>
    <w:tmpl w:val="C50E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4A7BB6"/>
    <w:multiLevelType w:val="multilevel"/>
    <w:tmpl w:val="7834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037"/>
    <w:rsid w:val="00027EAC"/>
    <w:rsid w:val="0004579B"/>
    <w:rsid w:val="00193B45"/>
    <w:rsid w:val="00495154"/>
    <w:rsid w:val="00631164"/>
    <w:rsid w:val="007C64BB"/>
    <w:rsid w:val="009F3484"/>
    <w:rsid w:val="00AA2037"/>
    <w:rsid w:val="00C701D2"/>
    <w:rsid w:val="00F51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D781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037"/>
    <w:pPr>
      <w:tabs>
        <w:tab w:val="center" w:pos="4320"/>
        <w:tab w:val="right" w:pos="8640"/>
      </w:tabs>
    </w:pPr>
  </w:style>
  <w:style w:type="character" w:customStyle="1" w:styleId="HeaderChar">
    <w:name w:val="Header Char"/>
    <w:basedOn w:val="DefaultParagraphFont"/>
    <w:link w:val="Header"/>
    <w:uiPriority w:val="99"/>
    <w:rsid w:val="00AA2037"/>
  </w:style>
  <w:style w:type="paragraph" w:styleId="Footer">
    <w:name w:val="footer"/>
    <w:basedOn w:val="Normal"/>
    <w:link w:val="FooterChar"/>
    <w:uiPriority w:val="99"/>
    <w:unhideWhenUsed/>
    <w:rsid w:val="00AA2037"/>
    <w:pPr>
      <w:tabs>
        <w:tab w:val="center" w:pos="4320"/>
        <w:tab w:val="right" w:pos="8640"/>
      </w:tabs>
    </w:pPr>
  </w:style>
  <w:style w:type="character" w:customStyle="1" w:styleId="FooterChar">
    <w:name w:val="Footer Char"/>
    <w:basedOn w:val="DefaultParagraphFont"/>
    <w:link w:val="Footer"/>
    <w:uiPriority w:val="99"/>
    <w:rsid w:val="00AA2037"/>
  </w:style>
  <w:style w:type="paragraph" w:styleId="NormalWeb">
    <w:name w:val="Normal (Web)"/>
    <w:basedOn w:val="Normal"/>
    <w:uiPriority w:val="99"/>
    <w:unhideWhenUsed/>
    <w:rsid w:val="00C701D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701D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037"/>
    <w:pPr>
      <w:tabs>
        <w:tab w:val="center" w:pos="4320"/>
        <w:tab w:val="right" w:pos="8640"/>
      </w:tabs>
    </w:pPr>
  </w:style>
  <w:style w:type="character" w:customStyle="1" w:styleId="HeaderChar">
    <w:name w:val="Header Char"/>
    <w:basedOn w:val="DefaultParagraphFont"/>
    <w:link w:val="Header"/>
    <w:uiPriority w:val="99"/>
    <w:rsid w:val="00AA2037"/>
  </w:style>
  <w:style w:type="paragraph" w:styleId="Footer">
    <w:name w:val="footer"/>
    <w:basedOn w:val="Normal"/>
    <w:link w:val="FooterChar"/>
    <w:uiPriority w:val="99"/>
    <w:unhideWhenUsed/>
    <w:rsid w:val="00AA2037"/>
    <w:pPr>
      <w:tabs>
        <w:tab w:val="center" w:pos="4320"/>
        <w:tab w:val="right" w:pos="8640"/>
      </w:tabs>
    </w:pPr>
  </w:style>
  <w:style w:type="character" w:customStyle="1" w:styleId="FooterChar">
    <w:name w:val="Footer Char"/>
    <w:basedOn w:val="DefaultParagraphFont"/>
    <w:link w:val="Footer"/>
    <w:uiPriority w:val="99"/>
    <w:rsid w:val="00AA2037"/>
  </w:style>
  <w:style w:type="paragraph" w:styleId="NormalWeb">
    <w:name w:val="Normal (Web)"/>
    <w:basedOn w:val="Normal"/>
    <w:uiPriority w:val="99"/>
    <w:unhideWhenUsed/>
    <w:rsid w:val="00C701D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701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287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google.com/a/yale.edu/spreadsheets/d/1iUGFWJo--p_6DHHQmXog4uB39sRl_pzuwLFmFRE0Jng/edit?usp=sharing" TargetMode="External"/><Relationship Id="rId9" Type="http://schemas.openxmlformats.org/officeDocument/2006/relationships/hyperlink" Target="https://docs.google.com/a/yale.edu/spreadsheets/d/1iUGFWJo--p_6DHHQmXog4uB39sRl_pzuwLFmFRE0Jng/edit?usp=sharin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492</Words>
  <Characters>2808</Characters>
  <Application>Microsoft Macintosh Word</Application>
  <DocSecurity>0</DocSecurity>
  <Lines>23</Lines>
  <Paragraphs>6</Paragraphs>
  <ScaleCrop>false</ScaleCrop>
  <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Archangeli</dc:creator>
  <cp:keywords/>
  <dc:description/>
  <cp:lastModifiedBy>Dante Archangeli</cp:lastModifiedBy>
  <cp:revision>7</cp:revision>
  <dcterms:created xsi:type="dcterms:W3CDTF">2015-10-08T20:56:00Z</dcterms:created>
  <dcterms:modified xsi:type="dcterms:W3CDTF">2015-11-06T00:14:00Z</dcterms:modified>
</cp:coreProperties>
</file>