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BA9" w:rsidRPr="00CD496F" w:rsidRDefault="00241956">
      <w:pPr>
        <w:rPr>
          <w:rFonts w:ascii="Times New Roman" w:hAnsi="Times New Roman" w:cs="Times New Roman"/>
          <w:sz w:val="28"/>
          <w:szCs w:val="28"/>
        </w:rPr>
      </w:pPr>
      <w:r w:rsidRPr="00CD496F">
        <w:rPr>
          <w:rFonts w:ascii="Times New Roman" w:hAnsi="Times New Roman" w:cs="Times New Roman"/>
          <w:sz w:val="28"/>
          <w:szCs w:val="28"/>
        </w:rPr>
        <w:t>Design Selection:</w:t>
      </w:r>
    </w:p>
    <w:p w:rsidR="00241956" w:rsidRPr="00CD496F" w:rsidRDefault="00C10A48" w:rsidP="00241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decided to use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 the same Aluminum honeycomb </w:t>
      </w:r>
      <w:r>
        <w:rPr>
          <w:rFonts w:ascii="Times New Roman" w:hAnsi="Times New Roman" w:cs="Times New Roman"/>
          <w:sz w:val="24"/>
          <w:szCs w:val="24"/>
        </w:rPr>
        <w:t>from our 2014 vehicle, as that attenuator performed well.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 Again, we opted for the industry stand</w:t>
      </w:r>
      <w:bookmarkStart w:id="0" w:name="_GoBack"/>
      <w:bookmarkEnd w:id="0"/>
      <w:r w:rsidR="00241956" w:rsidRPr="00CD496F">
        <w:rPr>
          <w:rFonts w:ascii="Times New Roman" w:hAnsi="Times New Roman" w:cs="Times New Roman"/>
          <w:sz w:val="24"/>
          <w:szCs w:val="24"/>
        </w:rPr>
        <w:t>ard pre-crushed 8*8*4 in aluminum 5052 5.7pcf 3/16” honeycomb because of its abundance and low-cost compared to a custom-built honeycomb.</w:t>
      </w:r>
    </w:p>
    <w:p w:rsidR="00AD2789" w:rsidRDefault="00241956" w:rsidP="00241956">
      <w:pPr>
        <w:rPr>
          <w:rFonts w:ascii="Times New Roman" w:hAnsi="Times New Roman" w:cs="Times New Roman"/>
          <w:sz w:val="24"/>
          <w:szCs w:val="24"/>
        </w:rPr>
      </w:pPr>
      <w:r w:rsidRPr="00CD496F">
        <w:rPr>
          <w:rFonts w:ascii="Times New Roman" w:hAnsi="Times New Roman" w:cs="Times New Roman"/>
          <w:sz w:val="24"/>
          <w:szCs w:val="24"/>
        </w:rPr>
        <w:t xml:space="preserve">To dissipate the kinetic energy of our 317.5 kg car in the event of a crash </w:t>
      </w:r>
      <w:r w:rsidR="00CD496F" w:rsidRPr="00CD496F">
        <w:rPr>
          <w:rFonts w:ascii="Times New Roman" w:hAnsi="Times New Roman" w:cs="Times New Roman"/>
          <w:sz w:val="24"/>
          <w:szCs w:val="24"/>
        </w:rPr>
        <w:t>at 7 m/s, we needed at least 9.3</w:t>
      </w:r>
      <w:r w:rsidRPr="00CD496F">
        <w:rPr>
          <w:rFonts w:ascii="Times New Roman" w:hAnsi="Times New Roman" w:cs="Times New Roman"/>
          <w:sz w:val="24"/>
          <w:szCs w:val="24"/>
        </w:rPr>
        <w:t xml:space="preserve"> in in the fore/</w:t>
      </w:r>
      <w:r w:rsidR="00CD496F" w:rsidRPr="00CD496F">
        <w:rPr>
          <w:rFonts w:ascii="Times New Roman" w:hAnsi="Times New Roman" w:cs="Times New Roman"/>
          <w:sz w:val="24"/>
          <w:szCs w:val="24"/>
        </w:rPr>
        <w:t>aft direction. After adding a 15</w:t>
      </w:r>
      <w:r w:rsidRPr="00CD496F">
        <w:rPr>
          <w:rFonts w:ascii="Times New Roman" w:hAnsi="Times New Roman" w:cs="Times New Roman"/>
          <w:sz w:val="24"/>
          <w:szCs w:val="24"/>
        </w:rPr>
        <w:t>% saf</w:t>
      </w:r>
      <w:r w:rsidR="00CD496F" w:rsidRPr="00CD496F">
        <w:rPr>
          <w:rFonts w:ascii="Times New Roman" w:hAnsi="Times New Roman" w:cs="Times New Roman"/>
          <w:sz w:val="24"/>
          <w:szCs w:val="24"/>
        </w:rPr>
        <w:t>ety margin we decided to stack another 2.6</w:t>
      </w:r>
      <w:r w:rsidRPr="00CD496F">
        <w:rPr>
          <w:rFonts w:ascii="Times New Roman" w:hAnsi="Times New Roman" w:cs="Times New Roman"/>
          <w:sz w:val="24"/>
          <w:szCs w:val="24"/>
        </w:rPr>
        <w:t xml:space="preserve"> in honeycomb with identical properties</w:t>
      </w:r>
      <w:r w:rsidR="00AD2789">
        <w:rPr>
          <w:rFonts w:ascii="Times New Roman" w:hAnsi="Times New Roman" w:cs="Times New Roman"/>
          <w:sz w:val="24"/>
          <w:szCs w:val="24"/>
        </w:rPr>
        <w:t xml:space="preserve"> </w:t>
      </w:r>
      <w:r w:rsidR="00CD496F" w:rsidRPr="00CD496F">
        <w:rPr>
          <w:rFonts w:ascii="Times New Roman" w:hAnsi="Times New Roman" w:cs="Times New Roman"/>
          <w:sz w:val="24"/>
          <w:szCs w:val="24"/>
        </w:rPr>
        <w:t xml:space="preserve">on top of the </w:t>
      </w:r>
      <w:r w:rsidRPr="00CD496F">
        <w:rPr>
          <w:rFonts w:ascii="Times New Roman" w:hAnsi="Times New Roman" w:cs="Times New Roman"/>
          <w:sz w:val="24"/>
          <w:szCs w:val="24"/>
        </w:rPr>
        <w:t>8*8*4 block, thereby giving rise to our new impact</w:t>
      </w:r>
      <w:r w:rsidR="00CD496F" w:rsidRPr="00CD496F">
        <w:rPr>
          <w:rFonts w:ascii="Times New Roman" w:hAnsi="Times New Roman" w:cs="Times New Roman"/>
          <w:sz w:val="24"/>
          <w:szCs w:val="24"/>
        </w:rPr>
        <w:t xml:space="preserve"> attenuator with dimensions 10.6*8*4. </w:t>
      </w:r>
      <w:r w:rsidR="00AD2789">
        <w:rPr>
          <w:rFonts w:ascii="Times New Roman" w:hAnsi="Times New Roman" w:cs="Times New Roman"/>
          <w:sz w:val="24"/>
          <w:szCs w:val="24"/>
        </w:rPr>
        <w:t>This safety margin allows our car to strike a wall at 20 degrees and still absorb all of the vehicle’s Kinetic Energy.</w:t>
      </w:r>
    </w:p>
    <w:p w:rsidR="00241956" w:rsidRPr="00CD496F" w:rsidRDefault="00CD496F" w:rsidP="00241956">
      <w:pPr>
        <w:rPr>
          <w:rFonts w:ascii="Times New Roman" w:hAnsi="Times New Roman" w:cs="Times New Roman"/>
          <w:sz w:val="24"/>
          <w:szCs w:val="24"/>
        </w:rPr>
      </w:pPr>
      <w:r w:rsidRPr="00CD496F">
        <w:rPr>
          <w:rFonts w:ascii="Times New Roman" w:hAnsi="Times New Roman" w:cs="Times New Roman"/>
          <w:sz w:val="24"/>
          <w:szCs w:val="24"/>
        </w:rPr>
        <w:t xml:space="preserve">We bonded these pieces with WEST SYSTEM® Six10® </w:t>
      </w:r>
      <w:r w:rsidR="00241956" w:rsidRPr="00CD496F">
        <w:rPr>
          <w:rFonts w:ascii="Times New Roman" w:hAnsi="Times New Roman" w:cs="Times New Roman"/>
          <w:sz w:val="24"/>
          <w:szCs w:val="24"/>
        </w:rPr>
        <w:t>Thickened Epoxy Adhesive</w:t>
      </w:r>
      <w:r w:rsidRPr="00CD496F">
        <w:rPr>
          <w:rFonts w:ascii="Times New Roman" w:hAnsi="Times New Roman" w:cs="Times New Roman"/>
          <w:sz w:val="24"/>
          <w:szCs w:val="24"/>
        </w:rPr>
        <w:t>. To increase surface area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 </w:t>
      </w:r>
      <w:r w:rsidRPr="00CD496F">
        <w:rPr>
          <w:rFonts w:ascii="Times New Roman" w:hAnsi="Times New Roman" w:cs="Times New Roman"/>
          <w:sz w:val="24"/>
          <w:szCs w:val="24"/>
        </w:rPr>
        <w:t xml:space="preserve">and improve resistance to </w:t>
      </w:r>
      <w:r w:rsidR="0073590A">
        <w:rPr>
          <w:rFonts w:ascii="Times New Roman" w:hAnsi="Times New Roman" w:cs="Times New Roman"/>
          <w:sz w:val="24"/>
          <w:szCs w:val="24"/>
        </w:rPr>
        <w:t>shearing forces, we placed a 0.06</w:t>
      </w:r>
      <w:r w:rsidRPr="00CD496F">
        <w:rPr>
          <w:rFonts w:ascii="Times New Roman" w:hAnsi="Times New Roman" w:cs="Times New Roman"/>
          <w:sz w:val="24"/>
          <w:szCs w:val="24"/>
        </w:rPr>
        <w:t xml:space="preserve"> inch thick aluminum plate between the honeycomb pieces.</w:t>
      </w:r>
      <w:r w:rsidR="004506CE">
        <w:rPr>
          <w:rFonts w:ascii="Times New Roman" w:hAnsi="Times New Roman" w:cs="Times New Roman"/>
          <w:sz w:val="24"/>
          <w:szCs w:val="24"/>
        </w:rPr>
        <w:t xml:space="preserve"> Detailed information regarding the equivalency of the epoxy to the (4) 5/16 Grade 5 bolts stated in the rules T3.20.3 can be found in our SES rev1.</w:t>
      </w:r>
    </w:p>
    <w:p w:rsidR="00241956" w:rsidRPr="00CD496F" w:rsidRDefault="00241956" w:rsidP="00241956">
      <w:pPr>
        <w:rPr>
          <w:rFonts w:ascii="Times New Roman" w:hAnsi="Times New Roman" w:cs="Times New Roman"/>
          <w:sz w:val="24"/>
          <w:szCs w:val="24"/>
        </w:rPr>
      </w:pPr>
      <w:r w:rsidRPr="00CD496F">
        <w:rPr>
          <w:rFonts w:ascii="Times New Roman" w:hAnsi="Times New Roman" w:cs="Times New Roman"/>
          <w:sz w:val="24"/>
          <w:szCs w:val="24"/>
        </w:rPr>
        <w:t xml:space="preserve">To attach the honeycomb system and the </w:t>
      </w:r>
      <w:r w:rsidR="0073590A">
        <w:rPr>
          <w:rFonts w:ascii="Times New Roman" w:hAnsi="Times New Roman" w:cs="Times New Roman"/>
          <w:sz w:val="24"/>
          <w:szCs w:val="24"/>
        </w:rPr>
        <w:t>aluminum</w:t>
      </w:r>
      <w:r w:rsidRPr="00CD496F">
        <w:rPr>
          <w:rFonts w:ascii="Times New Roman" w:hAnsi="Times New Roman" w:cs="Times New Roman"/>
          <w:sz w:val="24"/>
          <w:szCs w:val="24"/>
        </w:rPr>
        <w:t xml:space="preserve"> </w:t>
      </w:r>
      <w:r w:rsidR="0073590A">
        <w:rPr>
          <w:rFonts w:ascii="Times New Roman" w:hAnsi="Times New Roman" w:cs="Times New Roman"/>
          <w:sz w:val="24"/>
          <w:szCs w:val="24"/>
        </w:rPr>
        <w:t>L brackets</w:t>
      </w:r>
      <w:r w:rsidRPr="00CD496F">
        <w:rPr>
          <w:rFonts w:ascii="Times New Roman" w:hAnsi="Times New Roman" w:cs="Times New Roman"/>
          <w:sz w:val="24"/>
          <w:szCs w:val="24"/>
        </w:rPr>
        <w:t xml:space="preserve"> that help </w:t>
      </w:r>
      <w:r w:rsidR="00CD496F" w:rsidRPr="00CD496F">
        <w:rPr>
          <w:rFonts w:ascii="Times New Roman" w:hAnsi="Times New Roman" w:cs="Times New Roman"/>
          <w:sz w:val="24"/>
          <w:szCs w:val="24"/>
        </w:rPr>
        <w:t xml:space="preserve">support the honeycomb </w:t>
      </w:r>
      <w:r w:rsidR="0073590A">
        <w:rPr>
          <w:rFonts w:ascii="Times New Roman" w:hAnsi="Times New Roman" w:cs="Times New Roman"/>
          <w:sz w:val="24"/>
          <w:szCs w:val="24"/>
        </w:rPr>
        <w:t>on</w:t>
      </w:r>
      <w:r w:rsidR="00CD496F" w:rsidRPr="00CD496F">
        <w:rPr>
          <w:rFonts w:ascii="Times New Roman" w:hAnsi="Times New Roman" w:cs="Times New Roman"/>
          <w:sz w:val="24"/>
          <w:szCs w:val="24"/>
        </w:rPr>
        <w:t xml:space="preserve"> the </w:t>
      </w:r>
      <w:r w:rsidRPr="00CD496F">
        <w:rPr>
          <w:rFonts w:ascii="Times New Roman" w:hAnsi="Times New Roman" w:cs="Times New Roman"/>
          <w:sz w:val="24"/>
          <w:szCs w:val="24"/>
        </w:rPr>
        <w:t>anti-intrusion plate we again used WEST SYSTEM® Six10®</w:t>
      </w:r>
      <w:r w:rsidR="00CD496F" w:rsidRPr="00CD496F">
        <w:rPr>
          <w:rFonts w:ascii="Times New Roman" w:hAnsi="Times New Roman" w:cs="Times New Roman"/>
          <w:sz w:val="24"/>
          <w:szCs w:val="24"/>
        </w:rPr>
        <w:t xml:space="preserve"> Thickened Epoxy Adhesive. The </w:t>
      </w:r>
      <w:r w:rsidR="0073590A">
        <w:rPr>
          <w:rFonts w:ascii="Times New Roman" w:hAnsi="Times New Roman" w:cs="Times New Roman"/>
          <w:sz w:val="24"/>
          <w:szCs w:val="24"/>
        </w:rPr>
        <w:t>aluminum</w:t>
      </w:r>
      <w:r w:rsidRPr="00CD496F">
        <w:rPr>
          <w:rFonts w:ascii="Times New Roman" w:hAnsi="Times New Roman" w:cs="Times New Roman"/>
          <w:sz w:val="24"/>
          <w:szCs w:val="24"/>
        </w:rPr>
        <w:t xml:space="preserve"> </w:t>
      </w:r>
      <w:r w:rsidR="0073590A">
        <w:rPr>
          <w:rFonts w:ascii="Times New Roman" w:hAnsi="Times New Roman" w:cs="Times New Roman"/>
          <w:sz w:val="24"/>
          <w:szCs w:val="24"/>
        </w:rPr>
        <w:t>L brackets</w:t>
      </w:r>
      <w:r w:rsidRPr="00CD496F">
        <w:rPr>
          <w:rFonts w:ascii="Times New Roman" w:hAnsi="Times New Roman" w:cs="Times New Roman"/>
          <w:sz w:val="24"/>
          <w:szCs w:val="24"/>
        </w:rPr>
        <w:t xml:space="preserve"> provide an additional level of protection against shearing</w:t>
      </w:r>
      <w:r w:rsidR="00CD496F" w:rsidRPr="00CD496F">
        <w:rPr>
          <w:rFonts w:ascii="Times New Roman" w:hAnsi="Times New Roman" w:cs="Times New Roman"/>
          <w:sz w:val="24"/>
          <w:szCs w:val="24"/>
        </w:rPr>
        <w:t xml:space="preserve"> forces and enhances stability </w:t>
      </w:r>
      <w:r w:rsidRPr="00CD496F">
        <w:rPr>
          <w:rFonts w:ascii="Times New Roman" w:hAnsi="Times New Roman" w:cs="Times New Roman"/>
          <w:sz w:val="24"/>
          <w:szCs w:val="24"/>
        </w:rPr>
        <w:t>i</w:t>
      </w:r>
      <w:r w:rsidR="00CD496F" w:rsidRPr="00CD496F">
        <w:rPr>
          <w:rFonts w:ascii="Times New Roman" w:hAnsi="Times New Roman" w:cs="Times New Roman"/>
          <w:sz w:val="24"/>
          <w:szCs w:val="24"/>
        </w:rPr>
        <w:t>n the event of a linear impact.</w:t>
      </w:r>
    </w:p>
    <w:p w:rsidR="0073590A" w:rsidRDefault="00AD2789" w:rsidP="00241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 4 mm-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thick </w:t>
      </w:r>
      <w:r w:rsidR="00CD496F" w:rsidRPr="00CD496F">
        <w:rPr>
          <w:rFonts w:ascii="Times New Roman" w:hAnsi="Times New Roman" w:cs="Times New Roman"/>
          <w:sz w:val="24"/>
          <w:szCs w:val="24"/>
        </w:rPr>
        <w:t>aluminum</w:t>
      </w:r>
      <w:r w:rsidR="0073590A">
        <w:rPr>
          <w:rFonts w:ascii="Times New Roman" w:hAnsi="Times New Roman" w:cs="Times New Roman"/>
          <w:sz w:val="24"/>
          <w:szCs w:val="24"/>
        </w:rPr>
        <w:t xml:space="preserve"> for our anti-intrusion plate to facilitate bonding with the honeycomb and the L brackets, since they are aluminum as well. </w:t>
      </w:r>
    </w:p>
    <w:p w:rsidR="00241956" w:rsidRPr="00CD496F" w:rsidRDefault="00C10A48" w:rsidP="00241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summary</w:t>
      </w:r>
      <w:r w:rsidR="00241956" w:rsidRPr="00CD496F">
        <w:rPr>
          <w:rFonts w:ascii="Times New Roman" w:hAnsi="Times New Roman" w:cs="Times New Roman"/>
          <w:sz w:val="24"/>
          <w:szCs w:val="24"/>
        </w:rPr>
        <w:t>, the impact att</w:t>
      </w:r>
      <w:r w:rsidR="00CD496F" w:rsidRPr="00CD496F">
        <w:rPr>
          <w:rFonts w:ascii="Times New Roman" w:hAnsi="Times New Roman" w:cs="Times New Roman"/>
          <w:sz w:val="24"/>
          <w:szCs w:val="24"/>
        </w:rPr>
        <w:t>enuator we designed for our 2016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 car was optimized </w:t>
      </w:r>
      <w:r w:rsidR="00CD496F" w:rsidRPr="00CD496F">
        <w:rPr>
          <w:rFonts w:ascii="Times New Roman" w:hAnsi="Times New Roman" w:cs="Times New Roman"/>
          <w:sz w:val="24"/>
          <w:szCs w:val="24"/>
        </w:rPr>
        <w:t xml:space="preserve">in terms of cost, </w:t>
      </w:r>
      <w:r w:rsidR="00241956" w:rsidRPr="00CD496F">
        <w:rPr>
          <w:rFonts w:ascii="Times New Roman" w:hAnsi="Times New Roman" w:cs="Times New Roman"/>
          <w:sz w:val="24"/>
          <w:szCs w:val="24"/>
        </w:rPr>
        <w:t>weight and use of materials. We emphasized safety as a key point</w:t>
      </w:r>
      <w:r w:rsidR="00CD496F" w:rsidRPr="00CD496F">
        <w:rPr>
          <w:rFonts w:ascii="Times New Roman" w:hAnsi="Times New Roman" w:cs="Times New Roman"/>
          <w:sz w:val="24"/>
          <w:szCs w:val="24"/>
        </w:rPr>
        <w:t xml:space="preserve"> and thus over-engineered both 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our honeycomb system and our anti-intrusion plate to outperform the criteria of </w:t>
      </w:r>
      <w:r w:rsidR="00CD496F" w:rsidRPr="00CD496F">
        <w:rPr>
          <w:rFonts w:ascii="Times New Roman" w:hAnsi="Times New Roman" w:cs="Times New Roman"/>
          <w:sz w:val="24"/>
          <w:szCs w:val="24"/>
        </w:rPr>
        <w:t xml:space="preserve">Formula Hybrid, as we </w:t>
      </w:r>
      <w:r w:rsidR="00241956" w:rsidRPr="00CD496F">
        <w:rPr>
          <w:rFonts w:ascii="Times New Roman" w:hAnsi="Times New Roman" w:cs="Times New Roman"/>
          <w:sz w:val="24"/>
          <w:szCs w:val="24"/>
        </w:rPr>
        <w:t xml:space="preserve">believe that a few pounds and a few dollars are well spent </w:t>
      </w:r>
      <w:r w:rsidR="00CD496F" w:rsidRPr="00CD496F">
        <w:rPr>
          <w:rFonts w:ascii="Times New Roman" w:hAnsi="Times New Roman" w:cs="Times New Roman"/>
          <w:sz w:val="24"/>
          <w:szCs w:val="24"/>
        </w:rPr>
        <w:t>to protect a human life.</w:t>
      </w:r>
    </w:p>
    <w:sectPr w:rsidR="00241956" w:rsidRPr="00CD496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6B5" w:rsidRDefault="004B66B5" w:rsidP="00C10A48">
      <w:pPr>
        <w:spacing w:after="0" w:line="240" w:lineRule="auto"/>
      </w:pPr>
      <w:r>
        <w:separator/>
      </w:r>
    </w:p>
  </w:endnote>
  <w:endnote w:type="continuationSeparator" w:id="0">
    <w:p w:rsidR="004B66B5" w:rsidRDefault="004B66B5" w:rsidP="00C10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6B5" w:rsidRDefault="004B66B5" w:rsidP="00C10A48">
      <w:pPr>
        <w:spacing w:after="0" w:line="240" w:lineRule="auto"/>
      </w:pPr>
      <w:r>
        <w:separator/>
      </w:r>
    </w:p>
  </w:footnote>
  <w:footnote w:type="continuationSeparator" w:id="0">
    <w:p w:rsidR="004B66B5" w:rsidRDefault="004B66B5" w:rsidP="00C10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A48" w:rsidRDefault="00C10A48">
    <w:pPr>
      <w:pStyle w:val="Header"/>
    </w:pPr>
    <w:r>
      <w:t xml:space="preserve">Yale University, Formula </w:t>
    </w:r>
    <w:r w:rsidR="009E3C37">
      <w:t xml:space="preserve">SAE </w:t>
    </w:r>
    <w:r>
      <w:t>Hybrid 2016</w:t>
    </w:r>
  </w:p>
  <w:p w:rsidR="00C10A48" w:rsidRDefault="00C10A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56"/>
    <w:rsid w:val="00241956"/>
    <w:rsid w:val="002E1BA9"/>
    <w:rsid w:val="003C0C89"/>
    <w:rsid w:val="004506CE"/>
    <w:rsid w:val="004B66B5"/>
    <w:rsid w:val="0073590A"/>
    <w:rsid w:val="008B6E8D"/>
    <w:rsid w:val="009E3C37"/>
    <w:rsid w:val="00AD2789"/>
    <w:rsid w:val="00C10A48"/>
    <w:rsid w:val="00CD496F"/>
    <w:rsid w:val="00D0448D"/>
    <w:rsid w:val="00D7538C"/>
    <w:rsid w:val="00DC746B"/>
    <w:rsid w:val="00D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FB68C-F8CD-4794-8FE3-8E50A690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A48"/>
  </w:style>
  <w:style w:type="paragraph" w:styleId="Footer">
    <w:name w:val="footer"/>
    <w:basedOn w:val="Normal"/>
    <w:link w:val="FooterChar"/>
    <w:uiPriority w:val="99"/>
    <w:unhideWhenUsed/>
    <w:rsid w:val="00C1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Taha Zeki Ramazanoğlu</cp:lastModifiedBy>
  <cp:revision>6</cp:revision>
  <dcterms:created xsi:type="dcterms:W3CDTF">2016-02-05T21:54:00Z</dcterms:created>
  <dcterms:modified xsi:type="dcterms:W3CDTF">2016-02-08T05:25:00Z</dcterms:modified>
</cp:coreProperties>
</file>