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F7B" w:rsidRDefault="00C04906">
      <w:r>
        <w:t>User Manual – Use Cases 14 and 15</w:t>
      </w:r>
    </w:p>
    <w:p w:rsidR="00C04906" w:rsidRDefault="00C04906"/>
    <w:p w:rsidR="002E53C6" w:rsidRDefault="00C04906">
      <w:r>
        <w:t xml:space="preserve">Create Course: </w:t>
      </w:r>
      <w:bookmarkStart w:id="0" w:name="_GoBack"/>
      <w:bookmarkEnd w:id="0"/>
    </w:p>
    <w:p w:rsidR="00C04906" w:rsidRDefault="00C04906"/>
    <w:p w:rsidR="00C04906" w:rsidRDefault="00C04906">
      <w:r>
        <w:t>Browse Courses:</w:t>
      </w:r>
    </w:p>
    <w:p w:rsidR="00C04906" w:rsidRDefault="00C04906">
      <w:r>
        <w:t xml:space="preserve">While logged in, the administrator may wish to view the database of courses in the system. To accomplish this, the administrator may simply click on the Courses tab; this will cause the list of all courses to be displayed on screen. Courses are grouped by page, 10 to a page. If the administrator wishes to view more courses, he may scroll down to the bottom of the page and click on the desired page number. </w:t>
      </w:r>
    </w:p>
    <w:p w:rsidR="00C04906" w:rsidRDefault="00C04906">
      <w:r>
        <w:t xml:space="preserve">While on the Courses tab, the administrator may navigate away by clicking the two links to the right of the page: Create Course and Manage Course. Clicking these links will bring the administrator to those respective pages where other activities and actions may be carried out. </w:t>
      </w:r>
    </w:p>
    <w:p w:rsidR="00C04906" w:rsidRDefault="00C04906">
      <w:r>
        <w:t xml:space="preserve">If the administrator wishes to view the prerequisite information of a course, he may simply click on the name of the prerequisite to that course. Clicking on the name of the prerequisite will display the course information of the prerequisite. </w:t>
      </w:r>
    </w:p>
    <w:sectPr w:rsidR="00C049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906"/>
    <w:rsid w:val="000A64EB"/>
    <w:rsid w:val="002E53C6"/>
    <w:rsid w:val="005965D8"/>
    <w:rsid w:val="00C0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69091-40ED-4F2E-BC5F-EC43CD3A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Della Serra</dc:creator>
  <cp:keywords/>
  <dc:description/>
  <cp:lastModifiedBy>Claudia Della Serra</cp:lastModifiedBy>
  <cp:revision>2</cp:revision>
  <dcterms:created xsi:type="dcterms:W3CDTF">2016-03-28T19:24:00Z</dcterms:created>
  <dcterms:modified xsi:type="dcterms:W3CDTF">2016-03-28T19:29:00Z</dcterms:modified>
</cp:coreProperties>
</file>