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443" w:rsidRDefault="0083628E" w:rsidP="00FB0E9D">
      <w:pPr>
        <w:jc w:val="both"/>
        <w:rPr>
          <w:b/>
        </w:rPr>
      </w:pPr>
      <w:r>
        <w:rPr>
          <w:b/>
        </w:rPr>
        <w:t>Manage Users</w:t>
      </w:r>
    </w:p>
    <w:p w:rsidR="00AD1204" w:rsidRDefault="00AD1204" w:rsidP="00FB0E9D">
      <w:pPr>
        <w:tabs>
          <w:tab w:val="left" w:pos="1695"/>
        </w:tabs>
        <w:jc w:val="both"/>
      </w:pPr>
    </w:p>
    <w:p w:rsidR="00AD1204" w:rsidRDefault="00AD1204" w:rsidP="00FB0E9D">
      <w:pPr>
        <w:tabs>
          <w:tab w:val="left" w:pos="1695"/>
        </w:tabs>
        <w:jc w:val="both"/>
      </w:pPr>
      <w:r>
        <w:t>When logged in as an administrator, users of the system can be managed. More precisely, search can be done on the system in order to find one or more specific users, information about those users can be viewed and updated, and users can be deleted through this managing section.</w:t>
      </w:r>
    </w:p>
    <w:p w:rsidR="00AD1204" w:rsidRDefault="00AD1204" w:rsidP="00FB0E9D">
      <w:pPr>
        <w:tabs>
          <w:tab w:val="left" w:pos="1695"/>
        </w:tabs>
        <w:jc w:val="both"/>
      </w:pPr>
    </w:p>
    <w:p w:rsidR="00352FA8" w:rsidRDefault="00AD1204" w:rsidP="00FB0E9D">
      <w:pPr>
        <w:tabs>
          <w:tab w:val="left" w:pos="1695"/>
        </w:tabs>
        <w:jc w:val="both"/>
      </w:pPr>
      <w:r>
        <w:t xml:space="preserve">In order to manage users, the administrator must first go to the </w:t>
      </w:r>
      <w:r w:rsidR="00D0151F" w:rsidRPr="00FB0E9D">
        <w:t>‘Users’</w:t>
      </w:r>
      <w:r w:rsidRPr="00FB0E9D">
        <w:rPr>
          <w:i/>
        </w:rPr>
        <w:t xml:space="preserve"> </w:t>
      </w:r>
      <w:r w:rsidRPr="00FB0E9D">
        <w:t>tab</w:t>
      </w:r>
      <w:r>
        <w:t xml:space="preserve"> from the home page (see Figure </w:t>
      </w:r>
      <w:r w:rsidRPr="00272C84">
        <w:t>1</w:t>
      </w:r>
      <w:r>
        <w:t xml:space="preserve">). </w:t>
      </w:r>
    </w:p>
    <w:p w:rsidR="00352FA8" w:rsidRDefault="00352FA8" w:rsidP="00FB0E9D">
      <w:pPr>
        <w:tabs>
          <w:tab w:val="left" w:pos="1695"/>
        </w:tabs>
        <w:jc w:val="both"/>
      </w:pPr>
    </w:p>
    <w:p w:rsidR="00352FA8" w:rsidRDefault="00352FA8" w:rsidP="00FB0E9D">
      <w:pPr>
        <w:tabs>
          <w:tab w:val="left" w:pos="1695"/>
        </w:tabs>
        <w:jc w:val="both"/>
      </w:pPr>
      <w:r w:rsidRPr="00352FA8">
        <w:rPr>
          <w:noProof/>
          <w:lang w:eastAsia="en-CA"/>
        </w:rPr>
        <w:drawing>
          <wp:inline distT="0" distB="0" distL="0" distR="0" wp14:anchorId="5479D349" wp14:editId="51DB4F01">
            <wp:extent cx="5943600" cy="126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66190"/>
                    </a:xfrm>
                    <a:prstGeom prst="rect">
                      <a:avLst/>
                    </a:prstGeom>
                  </pic:spPr>
                </pic:pic>
              </a:graphicData>
            </a:graphic>
          </wp:inline>
        </w:drawing>
      </w:r>
    </w:p>
    <w:p w:rsidR="00352FA8" w:rsidRPr="00352FA8" w:rsidRDefault="00352FA8" w:rsidP="00352FA8">
      <w:pPr>
        <w:tabs>
          <w:tab w:val="left" w:pos="1695"/>
        </w:tabs>
        <w:jc w:val="center"/>
        <w:rPr>
          <w:i/>
        </w:rPr>
      </w:pPr>
      <w:r w:rsidRPr="00352FA8">
        <w:rPr>
          <w:i/>
        </w:rPr>
        <w:t xml:space="preserve">Figure </w:t>
      </w:r>
      <w:r w:rsidRPr="00272C84">
        <w:rPr>
          <w:i/>
        </w:rPr>
        <w:t>1</w:t>
      </w:r>
      <w:r w:rsidRPr="00352FA8">
        <w:rPr>
          <w:i/>
        </w:rPr>
        <w:t xml:space="preserve"> ‘Users’ tab from the main menu when logged in as an Administrator</w:t>
      </w:r>
    </w:p>
    <w:p w:rsidR="00352FA8" w:rsidRDefault="00352FA8" w:rsidP="00FB0E9D">
      <w:pPr>
        <w:tabs>
          <w:tab w:val="left" w:pos="1695"/>
        </w:tabs>
        <w:jc w:val="both"/>
      </w:pPr>
    </w:p>
    <w:p w:rsidR="00352FA8" w:rsidRDefault="00AD1204" w:rsidP="00FB0E9D">
      <w:pPr>
        <w:tabs>
          <w:tab w:val="left" w:pos="1695"/>
        </w:tabs>
        <w:jc w:val="both"/>
      </w:pPr>
      <w:r>
        <w:t xml:space="preserve">The administrator should then see a list of users on the system, along with a list of operations that the administrator is allowed to perform. To access the user management page, the administrator must click on the </w:t>
      </w:r>
      <w:r w:rsidR="00AF6D4B">
        <w:t>‘</w:t>
      </w:r>
      <w:r w:rsidRPr="00AF6D4B">
        <w:t>Manage Users</w:t>
      </w:r>
      <w:r w:rsidR="00AF6D4B">
        <w:t>’</w:t>
      </w:r>
      <w:r>
        <w:rPr>
          <w:i/>
        </w:rPr>
        <w:t xml:space="preserve"> </w:t>
      </w:r>
      <w:r>
        <w:t>operation (see Figure</w:t>
      </w:r>
      <w:r w:rsidRPr="00272C84">
        <w:t xml:space="preserve"> 2</w:t>
      </w:r>
      <w:r>
        <w:t xml:space="preserve">). </w:t>
      </w:r>
    </w:p>
    <w:p w:rsidR="00352FA8" w:rsidRDefault="00352FA8" w:rsidP="00FB0E9D">
      <w:pPr>
        <w:tabs>
          <w:tab w:val="left" w:pos="1695"/>
        </w:tabs>
        <w:jc w:val="both"/>
      </w:pPr>
    </w:p>
    <w:p w:rsidR="00717FA9" w:rsidRDefault="00717FA9" w:rsidP="00FB0E9D">
      <w:pPr>
        <w:tabs>
          <w:tab w:val="left" w:pos="1695"/>
        </w:tabs>
        <w:jc w:val="both"/>
      </w:pPr>
      <w:r w:rsidRPr="00717FA9">
        <w:rPr>
          <w:noProof/>
          <w:lang w:eastAsia="en-CA"/>
        </w:rPr>
        <w:drawing>
          <wp:inline distT="0" distB="0" distL="0" distR="0" wp14:anchorId="38B37AE5" wp14:editId="0EC11947">
            <wp:extent cx="5943600" cy="323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3420"/>
                    </a:xfrm>
                    <a:prstGeom prst="rect">
                      <a:avLst/>
                    </a:prstGeom>
                  </pic:spPr>
                </pic:pic>
              </a:graphicData>
            </a:graphic>
          </wp:inline>
        </w:drawing>
      </w:r>
    </w:p>
    <w:p w:rsidR="00717FA9" w:rsidRPr="00717FA9" w:rsidRDefault="00717FA9" w:rsidP="00717FA9">
      <w:pPr>
        <w:tabs>
          <w:tab w:val="left" w:pos="1695"/>
        </w:tabs>
        <w:jc w:val="center"/>
        <w:rPr>
          <w:i/>
        </w:rPr>
      </w:pPr>
      <w:r w:rsidRPr="00717FA9">
        <w:rPr>
          <w:i/>
        </w:rPr>
        <w:t xml:space="preserve">Figure </w:t>
      </w:r>
      <w:r w:rsidRPr="00272C84">
        <w:rPr>
          <w:i/>
        </w:rPr>
        <w:t>2</w:t>
      </w:r>
      <w:r w:rsidRPr="00717FA9">
        <w:rPr>
          <w:i/>
        </w:rPr>
        <w:t xml:space="preserve"> ‘Manage Users’ operation found on the ‘Users’ tab</w:t>
      </w:r>
    </w:p>
    <w:p w:rsidR="00352FA8" w:rsidRDefault="00352FA8" w:rsidP="00FB0E9D">
      <w:pPr>
        <w:tabs>
          <w:tab w:val="left" w:pos="1695"/>
        </w:tabs>
        <w:jc w:val="both"/>
      </w:pPr>
    </w:p>
    <w:p w:rsidR="00AD1204" w:rsidRDefault="00FB0E9D" w:rsidP="00FB0E9D">
      <w:pPr>
        <w:tabs>
          <w:tab w:val="left" w:pos="1695"/>
        </w:tabs>
        <w:jc w:val="both"/>
      </w:pPr>
      <w:r>
        <w:t xml:space="preserve">The administrator should then land on the user management page </w:t>
      </w:r>
      <w:r w:rsidR="00717FA9">
        <w:t xml:space="preserve">where multiple search operations are presented with a default search result containing a list of editable users </w:t>
      </w:r>
      <w:r>
        <w:t xml:space="preserve">(see Figure </w:t>
      </w:r>
      <w:r w:rsidRPr="00272C84">
        <w:t>3</w:t>
      </w:r>
      <w:r>
        <w:t>).</w:t>
      </w:r>
    </w:p>
    <w:p w:rsidR="00FB0E9D" w:rsidRDefault="00FB0E9D" w:rsidP="00FB0E9D">
      <w:pPr>
        <w:tabs>
          <w:tab w:val="left" w:pos="1695"/>
        </w:tabs>
        <w:jc w:val="both"/>
      </w:pPr>
    </w:p>
    <w:p w:rsidR="00717FA9" w:rsidRDefault="00717FA9" w:rsidP="00FB0E9D">
      <w:pPr>
        <w:tabs>
          <w:tab w:val="left" w:pos="1695"/>
        </w:tabs>
        <w:jc w:val="both"/>
      </w:pPr>
      <w:r w:rsidRPr="00717FA9">
        <w:rPr>
          <w:noProof/>
          <w:lang w:eastAsia="en-CA"/>
        </w:rPr>
        <w:drawing>
          <wp:inline distT="0" distB="0" distL="0" distR="0" wp14:anchorId="212EB185" wp14:editId="6953A6FC">
            <wp:extent cx="5943600" cy="4317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17365"/>
                    </a:xfrm>
                    <a:prstGeom prst="rect">
                      <a:avLst/>
                    </a:prstGeom>
                  </pic:spPr>
                </pic:pic>
              </a:graphicData>
            </a:graphic>
          </wp:inline>
        </w:drawing>
      </w:r>
    </w:p>
    <w:p w:rsidR="00717FA9" w:rsidRPr="00717FA9" w:rsidRDefault="00717FA9" w:rsidP="00717FA9">
      <w:pPr>
        <w:tabs>
          <w:tab w:val="left" w:pos="1695"/>
        </w:tabs>
        <w:jc w:val="center"/>
        <w:rPr>
          <w:i/>
        </w:rPr>
      </w:pPr>
      <w:r w:rsidRPr="00717FA9">
        <w:rPr>
          <w:i/>
        </w:rPr>
        <w:t xml:space="preserve">Figure </w:t>
      </w:r>
      <w:r w:rsidRPr="00272C84">
        <w:rPr>
          <w:i/>
        </w:rPr>
        <w:t>3</w:t>
      </w:r>
      <w:r w:rsidRPr="00717FA9">
        <w:rPr>
          <w:i/>
          <w:color w:val="FF0000"/>
        </w:rPr>
        <w:t xml:space="preserve"> </w:t>
      </w:r>
      <w:r>
        <w:rPr>
          <w:i/>
        </w:rPr>
        <w:t>U</w:t>
      </w:r>
      <w:r w:rsidRPr="00717FA9">
        <w:rPr>
          <w:i/>
        </w:rPr>
        <w:t>ser management page</w:t>
      </w:r>
    </w:p>
    <w:p w:rsidR="00717FA9" w:rsidRDefault="00717FA9" w:rsidP="00FB0E9D">
      <w:pPr>
        <w:tabs>
          <w:tab w:val="left" w:pos="1695"/>
        </w:tabs>
        <w:jc w:val="both"/>
      </w:pPr>
    </w:p>
    <w:p w:rsidR="00FB0E9D" w:rsidRDefault="00FB0E9D" w:rsidP="00FB0E9D">
      <w:pPr>
        <w:tabs>
          <w:tab w:val="left" w:pos="1695"/>
        </w:tabs>
        <w:jc w:val="both"/>
      </w:pPr>
      <w:r>
        <w:t>The following next operations will be performed from the user management page.</w:t>
      </w:r>
    </w:p>
    <w:p w:rsidR="0083628E" w:rsidRDefault="00AD1204" w:rsidP="00FB0E9D">
      <w:pPr>
        <w:tabs>
          <w:tab w:val="left" w:pos="1695"/>
        </w:tabs>
        <w:jc w:val="both"/>
        <w:rPr>
          <w:b/>
        </w:rPr>
      </w:pPr>
      <w:r>
        <w:rPr>
          <w:b/>
        </w:rPr>
        <w:tab/>
      </w:r>
    </w:p>
    <w:p w:rsidR="0083628E" w:rsidRDefault="00D303D7" w:rsidP="00FB0E9D">
      <w:pPr>
        <w:jc w:val="both"/>
        <w:rPr>
          <w:b/>
          <w:i/>
        </w:rPr>
      </w:pPr>
      <w:r>
        <w:rPr>
          <w:b/>
          <w:i/>
        </w:rPr>
        <w:t>Advanced Search for Users</w:t>
      </w:r>
    </w:p>
    <w:p w:rsidR="00352FA8" w:rsidRDefault="00352FA8" w:rsidP="00FB0E9D">
      <w:pPr>
        <w:jc w:val="both"/>
        <w:rPr>
          <w:b/>
          <w:i/>
        </w:rPr>
      </w:pPr>
    </w:p>
    <w:p w:rsidR="00352FA8" w:rsidRPr="00352FA8" w:rsidRDefault="00352FA8" w:rsidP="00FB0E9D">
      <w:pPr>
        <w:jc w:val="both"/>
      </w:pPr>
    </w:p>
    <w:p w:rsidR="00D303D7" w:rsidRDefault="00D303D7" w:rsidP="00FB0E9D">
      <w:pPr>
        <w:jc w:val="both"/>
        <w:rPr>
          <w:b/>
          <w:i/>
        </w:rPr>
      </w:pPr>
    </w:p>
    <w:p w:rsidR="00D303D7" w:rsidRDefault="00D303D7" w:rsidP="00FB0E9D">
      <w:pPr>
        <w:jc w:val="both"/>
        <w:rPr>
          <w:b/>
          <w:i/>
        </w:rPr>
      </w:pPr>
      <w:r>
        <w:rPr>
          <w:b/>
          <w:i/>
        </w:rPr>
        <w:t>View User</w:t>
      </w:r>
      <w:bookmarkStart w:id="0" w:name="_GoBack"/>
      <w:bookmarkEnd w:id="0"/>
    </w:p>
    <w:p w:rsidR="00D303D7" w:rsidRDefault="00D303D7" w:rsidP="00FB0E9D">
      <w:pPr>
        <w:jc w:val="both"/>
        <w:rPr>
          <w:b/>
          <w:i/>
        </w:rPr>
      </w:pPr>
    </w:p>
    <w:p w:rsidR="00D303D7" w:rsidRDefault="00D303D7" w:rsidP="00FB0E9D">
      <w:pPr>
        <w:jc w:val="both"/>
        <w:rPr>
          <w:b/>
          <w:i/>
        </w:rPr>
      </w:pPr>
      <w:r>
        <w:rPr>
          <w:b/>
          <w:i/>
        </w:rPr>
        <w:t>Update User</w:t>
      </w:r>
    </w:p>
    <w:p w:rsidR="00D303D7" w:rsidRDefault="00D303D7" w:rsidP="00FB0E9D">
      <w:pPr>
        <w:jc w:val="both"/>
        <w:rPr>
          <w:b/>
          <w:i/>
        </w:rPr>
      </w:pPr>
    </w:p>
    <w:p w:rsidR="00D303D7" w:rsidRPr="0083628E" w:rsidRDefault="00D303D7" w:rsidP="00FB0E9D">
      <w:pPr>
        <w:jc w:val="both"/>
        <w:rPr>
          <w:b/>
          <w:i/>
        </w:rPr>
      </w:pPr>
      <w:r>
        <w:rPr>
          <w:b/>
          <w:i/>
        </w:rPr>
        <w:t>Delete User</w:t>
      </w:r>
    </w:p>
    <w:sectPr w:rsidR="00D303D7" w:rsidRPr="008362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8E"/>
    <w:rsid w:val="00272C84"/>
    <w:rsid w:val="00352FA8"/>
    <w:rsid w:val="00390443"/>
    <w:rsid w:val="00717FA9"/>
    <w:rsid w:val="0083628E"/>
    <w:rsid w:val="00AD1204"/>
    <w:rsid w:val="00AF6D4B"/>
    <w:rsid w:val="00D0151F"/>
    <w:rsid w:val="00D303D7"/>
    <w:rsid w:val="00FB0E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BF05E-6758-4D13-BA94-7F960425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7</cp:revision>
  <dcterms:created xsi:type="dcterms:W3CDTF">2016-04-02T16:04:00Z</dcterms:created>
  <dcterms:modified xsi:type="dcterms:W3CDTF">2016-04-02T16:35:00Z</dcterms:modified>
</cp:coreProperties>
</file>