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nr delegacji: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POLECENIE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wyjazdu służbowego za granicę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1f1f1f"/>
          <w:highlight w:val="white"/>
          <w:rtl w:val="0"/>
        </w:rPr>
        <w:t xml:space="preserve">Benjamin Stanley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                            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        nazwisko i imię </w:t>
        <w:tab/>
        <w:tab/>
        <w:tab/>
        <w:tab/>
        <w:tab/>
        <w:t xml:space="preserve">   </w:t>
        <w:tab/>
        <w:t xml:space="preserve">  </w:t>
        <w:tab/>
        <w:tab/>
        <w:t xml:space="preserve"> stanowisko służbowe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ul. Wojska Polskiego 49B/30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05-101 Nowy Dwór Mazowiecki                                   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PV6905332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miejsce stałego zameldowania                                                  </w:t>
        <w:tab/>
        <w:tab/>
        <w:t xml:space="preserve">  </w:t>
        <w:tab/>
        <w:tab/>
        <w:t xml:space="preserve"> dowód osobisty/paszport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  <w:tab/>
        <w:tab/>
        <w:tab/>
        <w:tab/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Portugalia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                                      </w:t>
        <w:tab/>
        <w:tab/>
        <w:tab/>
        <w:t xml:space="preserve">                           Lizbona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kraj wyjazdu </w:t>
        <w:tab/>
        <w:tab/>
        <w:tab/>
        <w:tab/>
        <w:t xml:space="preserve">            </w:t>
        <w:tab/>
        <w:tab/>
        <w:t xml:space="preserve">      </w:t>
        <w:tab/>
        <w:tab/>
        <w:t xml:space="preserve"> miejscowość wyjazdu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Cel wyjazdu: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Udział w konferencji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European Social Survey Conference 2024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wyjazdu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i przyjazdu: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07.07.2024 - 11.07.2024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wydarzenia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08.07.2024 - 10.07.2024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Środki lokomocji: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Samolo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Źródło finansowania wyjazdu: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MPK projektu 1210-31 nr działania: D00003519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Koszty rozliczone w ramach delegacji: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transport – TAK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/NIE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nocleg – TAK/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diety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pobytowa,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u w:val="single"/>
          <w:rtl w:val="0"/>
        </w:rPr>
        <w:t xml:space="preserve">dojazdowa, przejazdowa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– TAK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rtl w:val="0"/>
        </w:rPr>
        <w:t xml:space="preserve">/NIE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(proszę określić jakie rodzaje diet)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inne: opłata konferencyjna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 niniejszego wniosku należy dołączyć zaproszenie lub program wyjazdu (jeśli dotyczy).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Delegację należy rozliczyć w ciągu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14 dni od daty powrotu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Do rozliczenia należy przedłożyć: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wykorzystane bilety (w przypadku lotu samolotem również wszystkie karty pokładowe),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oryginały faktur za noclegi, bilety, opłaty konferencyjne, etc.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w przypadku braku faktur, dokumenty potwierdzające poniesienie kosztu,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oświadczenie dot. kosztów do rozliczenia w ramach delegacji.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Wyjeżdżający </w:t>
        <w:tab/>
        <w:t xml:space="preserve">                          Delegujący  </w:t>
        <w:tab/>
        <w:t xml:space="preserve">                               Bezpośredni Przełożony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………………………….            ……….………………………               …………………</w:t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1418" w:left="993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-293367</wp:posOffset>
          </wp:positionH>
          <wp:positionV relativeFrom="paragraph">
            <wp:posOffset>-236217</wp:posOffset>
          </wp:positionV>
          <wp:extent cx="1653540" cy="4953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0pt;height:8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95.0pt;height:841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qFormat w:val="1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 w:val="1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styleId="TekstpodstawowyZnak" w:customStyle="1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 w:val="1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BodyTextIndent">
    <w:name w:val="Body Text Indent"/>
    <w:basedOn w:val="Normal"/>
    <w:qFormat w:val="1"/>
    <w:pPr>
      <w:spacing w:after="120"/>
      <w:ind w:left="283"/>
    </w:pPr>
  </w:style>
  <w:style w:type="character" w:styleId="TekstpodstawowywcityZnak" w:customStyle="1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pple-tab-span" w:customStyle="1">
    <w:name w:val="apple-tab-span"/>
    <w:basedOn w:val="DefaultParagraphFont"/>
    <w:rsid w:val="007C01A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Qf8pU+DymbGO2zShFeVxVnyIA==">CgMxLjA4AHIhMUNqZ1hIY3J4LTlNOEFPNnBzdGwyLTN1Unk3UTJ4YjNS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2024-04-04T10:03:00Z</dcterms:created>
  <dc:creator>.</dc:creator>
</cp:coreProperties>
</file>