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99091" w14:textId="77777777" w:rsidR="006D3B21" w:rsidRDefault="006D3B21"/>
    <w:p w14:paraId="38FC0316" w14:textId="77777777" w:rsidR="006D3B21" w:rsidRDefault="006D3B21"/>
    <w:p w14:paraId="370F38F0" w14:textId="77777777" w:rsidR="006D3B21" w:rsidRDefault="00000000">
      <w:r>
        <w:t>WNIOSEK ROZPOCZYNAJĄCY PROCEDURĘ ZAKUPOWĄ</w:t>
      </w:r>
    </w:p>
    <w:p w14:paraId="5E080FC6" w14:textId="77777777" w:rsidR="006D3B21" w:rsidRDefault="006D3B21"/>
    <w:p w14:paraId="76520ECB" w14:textId="77777777" w:rsidR="006D3B21" w:rsidRDefault="006D3B21"/>
    <w:p w14:paraId="450E8937" w14:textId="77777777" w:rsidR="006D3B21" w:rsidRDefault="006D3B21"/>
    <w:p w14:paraId="59B2EC67" w14:textId="77777777" w:rsidR="006D3B21" w:rsidRDefault="00000000">
      <w:pPr>
        <w:ind w:left="720"/>
        <w:rPr>
          <w:b/>
        </w:rPr>
      </w:pPr>
      <w:r>
        <w:rPr>
          <w:b/>
        </w:rPr>
        <w:t>Dane o projekcie:</w:t>
      </w:r>
    </w:p>
    <w:p w14:paraId="40241B10" w14:textId="5F32ED24" w:rsidR="006D3B21" w:rsidRDefault="00000000">
      <w:pPr>
        <w:numPr>
          <w:ilvl w:val="0"/>
          <w:numId w:val="1"/>
        </w:numPr>
      </w:pPr>
      <w:r>
        <w:t xml:space="preserve">tytuł: </w:t>
      </w:r>
      <w:r w:rsidR="00777195" w:rsidRPr="00777195">
        <w:t xml:space="preserve">Plemienność czy obojętność? Badanie rzeczywiście istniejących </w:t>
      </w:r>
      <w:proofErr w:type="gramStart"/>
      <w:r w:rsidR="00777195" w:rsidRPr="00777195">
        <w:t>wartości  demokratycznych</w:t>
      </w:r>
      <w:proofErr w:type="gramEnd"/>
      <w:r w:rsidR="00777195" w:rsidRPr="00777195">
        <w:t xml:space="preserve"> i ich konsekwencji w Polsce.</w:t>
      </w:r>
    </w:p>
    <w:p w14:paraId="442F0104" w14:textId="783147F8" w:rsidR="006D3B21" w:rsidRDefault="00000000">
      <w:pPr>
        <w:numPr>
          <w:ilvl w:val="0"/>
          <w:numId w:val="1"/>
        </w:numPr>
      </w:pPr>
      <w:r>
        <w:t>numer:</w:t>
      </w:r>
      <w:r w:rsidR="00777195">
        <w:t xml:space="preserve"> </w:t>
      </w:r>
      <w:r w:rsidR="00777195" w:rsidRPr="00777195">
        <w:t>2020/39/B/HS6/00853</w:t>
      </w:r>
    </w:p>
    <w:p w14:paraId="5A46C5E0" w14:textId="77777777" w:rsidR="006D3B21" w:rsidRDefault="00000000">
      <w:pPr>
        <w:numPr>
          <w:ilvl w:val="0"/>
          <w:numId w:val="1"/>
        </w:numPr>
      </w:pPr>
      <w:r>
        <w:t>numer wewnętrzny:</w:t>
      </w:r>
    </w:p>
    <w:p w14:paraId="682210E4" w14:textId="71F98E20" w:rsidR="006D3B21" w:rsidRDefault="00000000">
      <w:pPr>
        <w:numPr>
          <w:ilvl w:val="0"/>
          <w:numId w:val="1"/>
        </w:numPr>
      </w:pPr>
      <w:r>
        <w:t>kierownik:</w:t>
      </w:r>
      <w:r w:rsidR="00777195">
        <w:t xml:space="preserve"> Ben Stanley</w:t>
      </w:r>
    </w:p>
    <w:p w14:paraId="7DEEF7F4" w14:textId="2EED86E7" w:rsidR="006D3B21" w:rsidRDefault="00000000">
      <w:pPr>
        <w:numPr>
          <w:ilvl w:val="0"/>
          <w:numId w:val="1"/>
        </w:numPr>
      </w:pPr>
      <w:r>
        <w:t>instytucja finansująca</w:t>
      </w:r>
      <w:r w:rsidR="00777195">
        <w:t>: NCN</w:t>
      </w:r>
    </w:p>
    <w:p w14:paraId="53AB58E1" w14:textId="0C59089A" w:rsidR="006D3B21" w:rsidRDefault="00000000">
      <w:pPr>
        <w:numPr>
          <w:ilvl w:val="0"/>
          <w:numId w:val="1"/>
        </w:numPr>
      </w:pPr>
      <w:r>
        <w:t>opiekun projektu:</w:t>
      </w:r>
      <w:r w:rsidR="00777195">
        <w:t xml:space="preserve"> Alicja Skrzyp</w:t>
      </w:r>
      <w:r w:rsidR="008E3B1F">
        <w:t>ek</w:t>
      </w:r>
    </w:p>
    <w:p w14:paraId="6F7D98B6" w14:textId="77777777" w:rsidR="006D3B21" w:rsidRDefault="00000000">
      <w:pPr>
        <w:numPr>
          <w:ilvl w:val="0"/>
          <w:numId w:val="1"/>
        </w:numPr>
      </w:pPr>
      <w:r>
        <w:t xml:space="preserve">Osoba do kontaktu z ramienia </w:t>
      </w:r>
      <w:proofErr w:type="gramStart"/>
      <w:r>
        <w:t>projektu(</w:t>
      </w:r>
      <w:proofErr w:type="gramEnd"/>
      <w:r>
        <w:t>osoba zajmująca się zadaniem):</w:t>
      </w:r>
    </w:p>
    <w:p w14:paraId="40586A50" w14:textId="5A75C185" w:rsidR="006D3B21" w:rsidRPr="008E3B1F" w:rsidRDefault="00000000">
      <w:pPr>
        <w:ind w:left="720"/>
        <w:rPr>
          <w:lang w:val="en-GB"/>
        </w:rPr>
      </w:pPr>
      <w:proofErr w:type="spellStart"/>
      <w:r w:rsidRPr="008E3B1F">
        <w:rPr>
          <w:lang w:val="en-GB"/>
        </w:rPr>
        <w:t>adres</w:t>
      </w:r>
      <w:proofErr w:type="spellEnd"/>
      <w:r w:rsidRPr="008E3B1F">
        <w:rPr>
          <w:lang w:val="en-GB"/>
        </w:rPr>
        <w:t xml:space="preserve"> email: </w:t>
      </w:r>
      <w:r w:rsidR="008E3B1F" w:rsidRPr="008E3B1F">
        <w:rPr>
          <w:lang w:val="en-GB"/>
        </w:rPr>
        <w:t>bstanley@swps.edu.pl</w:t>
      </w:r>
    </w:p>
    <w:p w14:paraId="1AF363FE" w14:textId="77777777" w:rsidR="006D3B21" w:rsidRPr="008E3B1F" w:rsidRDefault="006D3B21">
      <w:pPr>
        <w:ind w:left="720"/>
        <w:rPr>
          <w:lang w:val="en-GB"/>
        </w:rPr>
      </w:pPr>
    </w:p>
    <w:p w14:paraId="064FD474" w14:textId="77777777" w:rsidR="006D3B21" w:rsidRDefault="00000000">
      <w:pPr>
        <w:ind w:left="720"/>
        <w:rPr>
          <w:b/>
        </w:rPr>
      </w:pPr>
      <w:r>
        <w:rPr>
          <w:b/>
        </w:rPr>
        <w:t>Informacje z wniosku:</w:t>
      </w:r>
    </w:p>
    <w:p w14:paraId="3F961D10" w14:textId="77777777" w:rsidR="006D3B21" w:rsidRDefault="006D3B21"/>
    <w:tbl>
      <w:tblPr>
        <w:tblStyle w:val="a0"/>
        <w:tblW w:w="90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"/>
        <w:gridCol w:w="3720"/>
        <w:gridCol w:w="4725"/>
      </w:tblGrid>
      <w:tr w:rsidR="006D3B21" w14:paraId="6E2C23DD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5CE1E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156E7" w14:textId="77777777" w:rsidR="006D3B21" w:rsidRDefault="00000000">
            <w:pPr>
              <w:widowControl w:val="0"/>
              <w:spacing w:line="240" w:lineRule="auto"/>
            </w:pPr>
            <w:r>
              <w:t>Kwota z wniosku lub szacowana (netto)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0F9516" w14:textId="77777777" w:rsidR="006D3B21" w:rsidRDefault="006D3B2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</w:p>
          <w:p w14:paraId="71D75D88" w14:textId="2F87534B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81300,81</w:t>
            </w:r>
          </w:p>
        </w:tc>
      </w:tr>
      <w:tr w:rsidR="006D3B21" w14:paraId="360EDEF1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68C00F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CD326" w14:textId="77777777" w:rsidR="006D3B21" w:rsidRDefault="00000000">
            <w:pPr>
              <w:widowControl w:val="0"/>
              <w:spacing w:line="240" w:lineRule="auto"/>
            </w:pPr>
            <w:r>
              <w:t>Kwota z wniosku lub szacowana (brutto)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5D0829" w14:textId="09B528C8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100000</w:t>
            </w:r>
          </w:p>
        </w:tc>
      </w:tr>
      <w:tr w:rsidR="006D3B21" w14:paraId="657FB3AD" w14:textId="77777777">
        <w:trPr>
          <w:trHeight w:val="57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8B996A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897DDB" w14:textId="77777777" w:rsidR="006D3B21" w:rsidRDefault="00000000">
            <w:pPr>
              <w:widowControl w:val="0"/>
              <w:spacing w:line="240" w:lineRule="auto"/>
            </w:pPr>
            <w:r>
              <w:t>Podatek Vat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AE0843" w14:textId="2BEA7759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23%</w:t>
            </w:r>
          </w:p>
        </w:tc>
      </w:tr>
      <w:tr w:rsidR="006D3B21" w14:paraId="5E1D6897" w14:textId="77777777"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CDCAB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90BF" w14:textId="77777777" w:rsidR="006D3B21" w:rsidRDefault="00000000">
            <w:pPr>
              <w:widowControl w:val="0"/>
              <w:spacing w:line="240" w:lineRule="auto"/>
            </w:pPr>
            <w:r>
              <w:t>Czas realizacji usługi (“od do”)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9FB631" w14:textId="4E746331" w:rsidR="006D3B21" w:rsidRDefault="0077719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01.12.2025 – 14.12.2025</w:t>
            </w:r>
          </w:p>
        </w:tc>
      </w:tr>
      <w:tr w:rsidR="006D3B21" w14:paraId="5A9B9187" w14:textId="77777777">
        <w:trPr>
          <w:trHeight w:val="450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24D30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7E63A" w14:textId="77777777" w:rsidR="006D3B21" w:rsidRDefault="00000000">
            <w:pPr>
              <w:widowControl w:val="0"/>
              <w:spacing w:line="240" w:lineRule="auto"/>
            </w:pPr>
            <w:r>
              <w:t>Rodzaj usługi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17A1F1" w14:textId="3B7117EE" w:rsidR="00777195" w:rsidRDefault="00777195" w:rsidP="0077719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77195">
              <w:rPr>
                <w:sz w:val="18"/>
                <w:szCs w:val="18"/>
                <w:lang w:val="pl-PL"/>
              </w:rPr>
              <w:t xml:space="preserve">Badanie typu CAWI na reprezentatywnej próbie </w:t>
            </w:r>
            <w:r w:rsidR="00A53B38">
              <w:rPr>
                <w:sz w:val="18"/>
                <w:szCs w:val="18"/>
                <w:lang w:val="pl-PL"/>
              </w:rPr>
              <w:t>1500</w:t>
            </w:r>
            <w:r w:rsidRPr="00777195">
              <w:rPr>
                <w:sz w:val="18"/>
                <w:szCs w:val="18"/>
                <w:lang w:val="pl-PL"/>
              </w:rPr>
              <w:t xml:space="preserve"> osób, które zostanie przeprowadzone w Polsce</w:t>
            </w:r>
            <w:r w:rsidR="00A53B38">
              <w:rPr>
                <w:sz w:val="18"/>
                <w:szCs w:val="18"/>
                <w:lang w:val="pl-PL"/>
              </w:rPr>
              <w:t xml:space="preserve">, w </w:t>
            </w:r>
            <w:r w:rsidRPr="00777195">
              <w:rPr>
                <w:sz w:val="18"/>
                <w:szCs w:val="18"/>
                <w:lang w:val="pl-PL"/>
              </w:rPr>
              <w:t>Hiszpanii</w:t>
            </w:r>
            <w:r w:rsidR="00A53B38">
              <w:rPr>
                <w:sz w:val="18"/>
                <w:szCs w:val="18"/>
                <w:lang w:val="pl-PL"/>
              </w:rPr>
              <w:t>, i w Wielkie Brytanii.</w:t>
            </w:r>
          </w:p>
          <w:p w14:paraId="6B56AAF2" w14:textId="77777777" w:rsidR="00247615" w:rsidRDefault="00247615" w:rsidP="0077719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6410AD91" w14:textId="07064B4B" w:rsidR="00247615" w:rsidRPr="0024761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247615">
              <w:rPr>
                <w:sz w:val="18"/>
                <w:szCs w:val="18"/>
                <w:lang w:val="pl-PL"/>
              </w:rPr>
              <w:t xml:space="preserve">Przesyłane oferty powinny dotyczyć przeprowadzenia reprezentatywnego badania sondażowego z eksperymentem typu choice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based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conjoint</w:t>
            </w:r>
            <w:proofErr w:type="spellEnd"/>
            <w:r>
              <w:rPr>
                <w:sz w:val="18"/>
                <w:szCs w:val="18"/>
                <w:lang w:val="pl-PL"/>
              </w:rPr>
              <w:t>.</w:t>
            </w:r>
          </w:p>
          <w:p w14:paraId="6EDF8F61" w14:textId="77777777" w:rsidR="00247615" w:rsidRPr="0024761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5DD6C96" w14:textId="291DE39E" w:rsidR="006D3B21" w:rsidRPr="00777195" w:rsidRDefault="00247615" w:rsidP="00247615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247615">
              <w:rPr>
                <w:sz w:val="18"/>
                <w:szCs w:val="18"/>
                <w:lang w:val="pl-PL"/>
              </w:rPr>
              <w:t>Badanie ankietowe rozpocznie się w</w:t>
            </w:r>
            <w:r w:rsidR="00A53B38">
              <w:rPr>
                <w:sz w:val="18"/>
                <w:szCs w:val="18"/>
                <w:lang w:val="pl-PL"/>
              </w:rPr>
              <w:t xml:space="preserve"> początku</w:t>
            </w:r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r w:rsidR="00666A88">
              <w:rPr>
                <w:sz w:val="18"/>
                <w:szCs w:val="18"/>
                <w:lang w:val="pl-PL"/>
              </w:rPr>
              <w:t>grudniu</w:t>
            </w:r>
            <w:r w:rsidRPr="00247615">
              <w:rPr>
                <w:sz w:val="18"/>
                <w:szCs w:val="18"/>
                <w:lang w:val="pl-PL"/>
              </w:rPr>
              <w:t xml:space="preserve"> 202</w:t>
            </w:r>
            <w:r>
              <w:rPr>
                <w:sz w:val="18"/>
                <w:szCs w:val="18"/>
                <w:lang w:val="pl-PL"/>
              </w:rPr>
              <w:t>5</w:t>
            </w:r>
            <w:r w:rsidRPr="00247615">
              <w:rPr>
                <w:sz w:val="18"/>
                <w:szCs w:val="18"/>
                <w:lang w:val="pl-PL"/>
              </w:rPr>
              <w:t xml:space="preserve"> roku na reprezentatywnej próbie populacji uprawnionej do udziału w wyborach</w:t>
            </w:r>
            <w:r>
              <w:rPr>
                <w:sz w:val="18"/>
                <w:szCs w:val="18"/>
                <w:lang w:val="pl-PL"/>
              </w:rPr>
              <w:t xml:space="preserve">. </w:t>
            </w:r>
            <w:r w:rsidRPr="00247615">
              <w:rPr>
                <w:sz w:val="18"/>
                <w:szCs w:val="18"/>
                <w:lang w:val="pl-PL"/>
              </w:rPr>
              <w:t xml:space="preserve">Kwestionariusz składa się z pytań zamkniętych na tematy społeczno-polityczne i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socjodemograficzne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 xml:space="preserve"> (część pytań pojedynczych, część zawierająca baterie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itemów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>) oraz modułu eksperymentu typu choice-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based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 xml:space="preserve"> </w:t>
            </w:r>
            <w:proofErr w:type="spellStart"/>
            <w:r w:rsidRPr="00247615">
              <w:rPr>
                <w:sz w:val="18"/>
                <w:szCs w:val="18"/>
                <w:lang w:val="pl-PL"/>
              </w:rPr>
              <w:t>conjoint</w:t>
            </w:r>
            <w:proofErr w:type="spellEnd"/>
            <w:r w:rsidRPr="00247615">
              <w:rPr>
                <w:sz w:val="18"/>
                <w:szCs w:val="18"/>
                <w:lang w:val="pl-PL"/>
              </w:rPr>
              <w:t>, składający się z dziewięciu pytań z wymuszonym wyborem. Całkowity czas trwania badania wynosi około 2</w:t>
            </w:r>
            <w:r w:rsidR="00A53B38">
              <w:rPr>
                <w:sz w:val="18"/>
                <w:szCs w:val="18"/>
                <w:lang w:val="pl-PL"/>
              </w:rPr>
              <w:t>0</w:t>
            </w:r>
            <w:r w:rsidRPr="00247615">
              <w:rPr>
                <w:sz w:val="18"/>
                <w:szCs w:val="18"/>
                <w:lang w:val="pl-PL"/>
              </w:rPr>
              <w:t xml:space="preserve"> minut.</w:t>
            </w:r>
          </w:p>
        </w:tc>
      </w:tr>
      <w:tr w:rsidR="006D3B21" w14:paraId="2A039EA6" w14:textId="77777777">
        <w:trPr>
          <w:trHeight w:val="4590"/>
        </w:trPr>
        <w:tc>
          <w:tcPr>
            <w:tcW w:w="5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92E33" w14:textId="77777777" w:rsidR="006D3B21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6.</w:t>
            </w:r>
          </w:p>
        </w:tc>
        <w:tc>
          <w:tcPr>
            <w:tcW w:w="37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E3304" w14:textId="77777777" w:rsidR="006D3B21" w:rsidRDefault="00000000">
            <w:pPr>
              <w:widowControl w:val="0"/>
              <w:spacing w:line="240" w:lineRule="auto"/>
            </w:pPr>
            <w:r>
              <w:t>Uwagi dodatkowe:</w:t>
            </w:r>
          </w:p>
        </w:tc>
        <w:tc>
          <w:tcPr>
            <w:tcW w:w="47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277A6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Próba respondentów uczestniczących w każdym kraju powinna być reprezentatywna na poziomie krajowym pod względem następujących cech: wiek, płeć, wykształcenie (podstawowe i zawodowe, średnie, wyższe) oraz miejsce zamieszkania (wieś, małe i średnie miasta, duże miasta z lokalnymi definicjami warstw) oraz region.</w:t>
            </w:r>
            <w:r>
              <w:rPr>
                <w:sz w:val="18"/>
                <w:szCs w:val="18"/>
                <w:lang w:val="pl-PL"/>
              </w:rPr>
              <w:t xml:space="preserve"> </w:t>
            </w:r>
            <w:r w:rsidRPr="00A53B38">
              <w:rPr>
                <w:sz w:val="18"/>
                <w:szCs w:val="18"/>
                <w:lang w:val="pl-PL"/>
              </w:rPr>
              <w:t>Wybrani oferenci muszą wykazać, w jaki sposób zapewnią reprezentatywność, zwłaszcza wśród trudno dostępnych respondentów w wieku 65 lat lub starszych, mieszkających na obszarach wiejskich oraz o niskim poziomie wykształcenia.</w:t>
            </w:r>
          </w:p>
          <w:p w14:paraId="0660B705" w14:textId="77777777" w:rsidR="006D3B21" w:rsidRDefault="006D3B21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E550861" w14:textId="492CC55E" w:rsidR="00A53B38" w:rsidRPr="007E1707" w:rsidRDefault="00A53B38" w:rsidP="00A53B38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lang w:val="pl-PL"/>
              </w:rPr>
            </w:pPr>
            <w:r w:rsidRPr="007E1707">
              <w:rPr>
                <w:b/>
                <w:bCs/>
                <w:sz w:val="18"/>
                <w:szCs w:val="18"/>
                <w:lang w:val="pl-PL"/>
              </w:rPr>
              <w:t>Etapy realizacji:</w:t>
            </w:r>
          </w:p>
          <w:p w14:paraId="4A37A314" w14:textId="77777777" w:rsidR="007E1707" w:rsidRPr="00A53B38" w:rsidRDefault="007E1707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F2F2F0E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Sfinalizowanie reprezentatywnych kwot dla każdego kraju. Dostarczenie zespołowi projektowemu Uniwersytetu SWPS informacji na temat poziomu pokrycia aktualnych oficjalnych statystyk dotyczących populacji w poszczególnych krajach przez docelowe kwoty.</w:t>
            </w:r>
          </w:p>
          <w:p w14:paraId="102D004F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Dostarczenie przez zespół projektowy Uniwersytetu SWPS kwestionariuszy w trzech wersjach językowych.</w:t>
            </w:r>
          </w:p>
          <w:p w14:paraId="29719078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</w:t>
            </w:r>
            <w:proofErr w:type="spellStart"/>
            <w:r w:rsidRPr="00A53B38">
              <w:rPr>
                <w:sz w:val="18"/>
                <w:szCs w:val="18"/>
                <w:lang w:val="pl-PL"/>
              </w:rPr>
              <w:t>Skryptowanie</w:t>
            </w:r>
            <w:proofErr w:type="spellEnd"/>
            <w:r w:rsidRPr="00A53B38">
              <w:rPr>
                <w:sz w:val="18"/>
                <w:szCs w:val="18"/>
                <w:lang w:val="pl-PL"/>
              </w:rPr>
              <w:t xml:space="preserve"> badania. Przesłanie zespołowi projektowemu Uniwersytetu SWPS linków tekstowych do badania dla wszystkich krajów.</w:t>
            </w:r>
          </w:p>
          <w:p w14:paraId="04C02729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Testowanie narzędzia przez zespół projektowy Uniwersytetu SWPS i partnerów za pomocą dostarczonych linków testowych. Wysłanie przez zespół projektowy Uniwersytetu SWPS listy wymaganych poprawek.</w:t>
            </w:r>
          </w:p>
          <w:p w14:paraId="5AAB0205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Wprowadzanie przez wybranego oferenta wymaganych poprawek żądanych poprawek do wskazanych wersji językowych badania. Przesłanie zespołowi projektowemu Uniwersytetu SWPS nowych linków tekstowych do badania dla wszystkich krajów w celu sprawdzenia wprowadzonych poprawek.</w:t>
            </w:r>
          </w:p>
          <w:p w14:paraId="6D796782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Weryfikowanie wprowadzonych poprawek przez zespół projektowy Uniwersytetu SWPS za pomocą nowych linków testowych. Przekazanie przez zespół SWPS ostatecznych poprawek, które muszą zostać wprowadzone przed rozpoczęciem realizacji badania.</w:t>
            </w:r>
          </w:p>
          <w:p w14:paraId="6584E36E" w14:textId="77777777" w:rsidR="00A53B38" w:rsidRP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>- Realizacja całości badania z regularnymi raportami na temat postępów co 2-3 dni przesyłanymi do zespołu Uniwersytetu SWPS.</w:t>
            </w:r>
          </w:p>
          <w:p w14:paraId="72F2DA37" w14:textId="0163AE34" w:rsid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A53B38">
              <w:rPr>
                <w:sz w:val="18"/>
                <w:szCs w:val="18"/>
                <w:lang w:val="pl-PL"/>
              </w:rPr>
              <w:t xml:space="preserve">- Przesłanie do zespołu projektowego Uniwersytetu SWPS ostatecznej wersji zbioru danych (w formacie arkusza kalkulacyjnego i </w:t>
            </w:r>
            <w:proofErr w:type="spellStart"/>
            <w:r w:rsidRPr="00A53B38">
              <w:rPr>
                <w:sz w:val="18"/>
                <w:szCs w:val="18"/>
                <w:lang w:val="pl-PL"/>
              </w:rPr>
              <w:t>csv</w:t>
            </w:r>
            <w:proofErr w:type="spellEnd"/>
            <w:r w:rsidRPr="00A53B38">
              <w:rPr>
                <w:sz w:val="18"/>
                <w:szCs w:val="18"/>
                <w:lang w:val="pl-PL"/>
              </w:rPr>
              <w:t>) z wagą post-stratyfikacyjną i wagami populacyjnymi oraz książki kodowej i raportu z realizacji badania w języku angielskim</w:t>
            </w:r>
            <w:r w:rsidR="006A5B6D">
              <w:rPr>
                <w:sz w:val="18"/>
                <w:szCs w:val="18"/>
                <w:lang w:val="pl-PL"/>
              </w:rPr>
              <w:t>.</w:t>
            </w:r>
          </w:p>
          <w:p w14:paraId="46713CEE" w14:textId="77777777" w:rsidR="00A53B38" w:rsidRDefault="00A53B38" w:rsidP="00A53B38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03319CB0" w14:textId="77777777" w:rsid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889F8D3" w14:textId="0503F098" w:rsidR="007E1707" w:rsidRPr="007E1707" w:rsidRDefault="007E1707" w:rsidP="007E1707">
            <w:pPr>
              <w:widowControl w:val="0"/>
              <w:spacing w:line="240" w:lineRule="auto"/>
              <w:rPr>
                <w:b/>
                <w:bCs/>
                <w:sz w:val="18"/>
                <w:szCs w:val="18"/>
                <w:lang w:val="pl-PL"/>
              </w:rPr>
            </w:pPr>
            <w:r w:rsidRPr="007E1707">
              <w:rPr>
                <w:b/>
                <w:bCs/>
                <w:sz w:val="18"/>
                <w:szCs w:val="18"/>
                <w:lang w:val="pl-PL"/>
              </w:rPr>
              <w:t>W ofercie muszą zostać uwzględnione następujące usługi i kryteria jakości:</w:t>
            </w:r>
          </w:p>
          <w:p w14:paraId="201B802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5A1003A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Dostarczenie dokładnego planu doboru próby do badania.</w:t>
            </w:r>
          </w:p>
          <w:p w14:paraId="3367F874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36B3402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 razie potrzeby, konsultacje w zakresie projektowania kwestionariusza.</w:t>
            </w:r>
          </w:p>
          <w:p w14:paraId="15AFD82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6032EE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proofErr w:type="spellStart"/>
            <w:r w:rsidRPr="007E1707">
              <w:rPr>
                <w:sz w:val="18"/>
                <w:szCs w:val="18"/>
                <w:lang w:val="pl-PL"/>
              </w:rPr>
              <w:t>Skryptowanie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 kwestionariusza oraz hosting ankiety.</w:t>
            </w:r>
          </w:p>
          <w:p w14:paraId="132BF1C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17E6EAD6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lastRenderedPageBreak/>
              <w:t>Dostarczenie wnioskowanej liczby linków testowych wielokrotnego użytku do każdej wersji językowej ankiety CAWI przed rozpoczęciem badania w terenie, aby umożliwić techniczną i merytoryczną ocenę ankiety przez zespół projektowy Uniwersytetu SWPS i partnerów.</w:t>
            </w:r>
          </w:p>
          <w:p w14:paraId="10CBC62C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747E42D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Wprowadzenie kontroli uwagi podczas ankiety, aby zminimalizować mechaniczne udzielanie odpowiedzi przez respondentów.</w:t>
            </w:r>
          </w:p>
          <w:p w14:paraId="2AD68560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02C77CE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Zapewnienie dokładnych statystyk dotyczących kontroli uwagi.</w:t>
            </w:r>
          </w:p>
          <w:p w14:paraId="3A10941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290F450E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Zastosowanie środków zapewniających rzetelność respondentów (np. środków zapobiegających wielokrotnemu wypełnianiu ankiety przez tego samego respondenta, weryfikację tożsamości respondenta).</w:t>
            </w:r>
          </w:p>
          <w:p w14:paraId="49D8E1C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2059A7BF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Wykluczenie respondentów, którzy wypełnią ankietę w mniej niż 10 minut.</w:t>
            </w:r>
          </w:p>
          <w:p w14:paraId="2A84FCD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AE39AC4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Tworzenie precyzyjnych statystyk z realizacji badania, zawierających następujące informacje:</w:t>
            </w:r>
          </w:p>
          <w:p w14:paraId="18B53DE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7C15761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Data i czas rozpoczęcia i zakończenia realizacji badania w każdym kraju.</w:t>
            </w:r>
          </w:p>
          <w:p w14:paraId="5E5FB3F5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Liczba zaproszonych </w:t>
            </w:r>
            <w:proofErr w:type="spellStart"/>
            <w:r w:rsidRPr="007E1707">
              <w:rPr>
                <w:sz w:val="18"/>
                <w:szCs w:val="18"/>
                <w:lang w:val="pl-PL"/>
              </w:rPr>
              <w:t>panelistów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/respondentów w każdym kraju, w tym informacje, czy </w:t>
            </w:r>
            <w:proofErr w:type="spellStart"/>
            <w:r w:rsidRPr="007E1707">
              <w:rPr>
                <w:sz w:val="18"/>
                <w:szCs w:val="18"/>
                <w:lang w:val="pl-PL"/>
              </w:rPr>
              <w:t>paneliści</w:t>
            </w:r>
            <w:proofErr w:type="spellEnd"/>
            <w:r w:rsidRPr="007E1707">
              <w:rPr>
                <w:sz w:val="18"/>
                <w:szCs w:val="18"/>
                <w:lang w:val="pl-PL"/>
              </w:rPr>
              <w:t xml:space="preserve"> otrzymali wielokrotne zaproszenia do udziału w badaniu.</w:t>
            </w:r>
          </w:p>
          <w:p w14:paraId="18879DF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Średni czas wypełniania ankiety (w sekundach) ogólnie i w każdym kraju.</w:t>
            </w:r>
          </w:p>
          <w:p w14:paraId="25C4C08A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Liczba i powody niekompletnych ankiet (np. brak kwalifikowalności, mechaniczne odpowiadanie, przekroczenie czasu oczekiwania).</w:t>
            </w:r>
          </w:p>
          <w:p w14:paraId="081B2881" w14:textId="24EDBC9C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</w:t>
            </w:r>
            <w:r w:rsidR="00F56656">
              <w:rPr>
                <w:sz w:val="18"/>
                <w:szCs w:val="18"/>
                <w:lang w:val="pl-PL"/>
              </w:rPr>
              <w:t>I</w:t>
            </w:r>
            <w:r w:rsidRPr="007E1707">
              <w:rPr>
                <w:sz w:val="18"/>
                <w:szCs w:val="18"/>
                <w:lang w:val="pl-PL"/>
              </w:rPr>
              <w:t>nformacja na temat panelu badawczego (firma, populacja [czy obejmuje osoby bez początkowego dostępu do Internetu i jak są one ankietowane], metoda rekrutacji członków, całkowity rozmiar panelu dostępu, metoda wyboru respondentów do ankiety z panelu).</w:t>
            </w:r>
          </w:p>
          <w:p w14:paraId="14EDA373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Porównanie zakończonych wywiadów z populacją (procent całkowitej liczby): szacunki populacji / nieważona dystrybucja / ważona dystrybucja według wszystkich kategorii zmiennych kwotowych.</w:t>
            </w:r>
          </w:p>
          <w:p w14:paraId="7BA42A4C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Data i czas rozpoczęcia i zakończenia ankiety przez każdego respondenta.</w:t>
            </w:r>
          </w:p>
          <w:p w14:paraId="63F7964D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 xml:space="preserve"> - Zmienna określająca czas wypełnienia ankiety (w sekundach) dla każdego respondenta.</w:t>
            </w:r>
          </w:p>
          <w:p w14:paraId="2C4DE90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</w:p>
          <w:p w14:paraId="43F0ADD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Po zakończeniu realizacji badania, dostarczenie (w języku angielskim)</w:t>
            </w:r>
          </w:p>
          <w:p w14:paraId="03491EB2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ostatecznego zanonimizowanego zbioru danych z wagą post-stratyfikacyjną i wagami populacyjnymi,</w:t>
            </w:r>
          </w:p>
          <w:p w14:paraId="272B3821" w14:textId="77777777" w:rsidR="007E1707" w:rsidRPr="007E1707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książki kodowej,</w:t>
            </w:r>
          </w:p>
          <w:p w14:paraId="42B80E26" w14:textId="40151CF0" w:rsidR="00A53B38" w:rsidRPr="00A53B38" w:rsidRDefault="007E1707" w:rsidP="007E1707">
            <w:pPr>
              <w:widowControl w:val="0"/>
              <w:spacing w:line="240" w:lineRule="auto"/>
              <w:rPr>
                <w:sz w:val="18"/>
                <w:szCs w:val="18"/>
                <w:lang w:val="pl-PL"/>
              </w:rPr>
            </w:pPr>
            <w:r w:rsidRPr="007E1707">
              <w:rPr>
                <w:sz w:val="18"/>
                <w:szCs w:val="18"/>
                <w:lang w:val="pl-PL"/>
              </w:rPr>
              <w:t>- raportu z realizacji badania, zanonimizowanego i niezawierającego informacji bezpośrednio identyfikujących o respondentach (np. adresu domowego, numeru telefonu, adresu e-mail).</w:t>
            </w:r>
          </w:p>
        </w:tc>
      </w:tr>
    </w:tbl>
    <w:p w14:paraId="67EA0DC9" w14:textId="77777777" w:rsidR="006D3B21" w:rsidRDefault="006D3B21"/>
    <w:sectPr w:rsidR="006D3B21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3CD3E" w14:textId="77777777" w:rsidR="00331AF1" w:rsidRDefault="00331AF1">
      <w:pPr>
        <w:spacing w:line="240" w:lineRule="auto"/>
      </w:pPr>
      <w:r>
        <w:separator/>
      </w:r>
    </w:p>
  </w:endnote>
  <w:endnote w:type="continuationSeparator" w:id="0">
    <w:p w14:paraId="7B1026A6" w14:textId="77777777" w:rsidR="00331AF1" w:rsidRDefault="00331A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7CDF" w14:textId="77777777" w:rsidR="00331AF1" w:rsidRDefault="00331AF1">
      <w:pPr>
        <w:spacing w:line="240" w:lineRule="auto"/>
      </w:pPr>
      <w:r>
        <w:separator/>
      </w:r>
    </w:p>
  </w:footnote>
  <w:footnote w:type="continuationSeparator" w:id="0">
    <w:p w14:paraId="59684455" w14:textId="77777777" w:rsidR="00331AF1" w:rsidRDefault="00331A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27ADE" w14:textId="77777777" w:rsidR="006D3B21" w:rsidRDefault="00000000">
    <w:pPr>
      <w:spacing w:after="160" w:line="254" w:lineRule="auto"/>
    </w:pPr>
    <w:r>
      <w:rPr>
        <w:rFonts w:ascii="Calibri" w:eastAsia="Calibri" w:hAnsi="Calibri" w:cs="Calibri"/>
        <w:noProof/>
      </w:rPr>
      <w:drawing>
        <wp:inline distT="114300" distB="114300" distL="114300" distR="114300" wp14:anchorId="06C7EDEB" wp14:editId="3EFEF72F">
          <wp:extent cx="1514792" cy="683418"/>
          <wp:effectExtent l="0" t="0" r="0" b="0"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4792" cy="6834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40E33"/>
    <w:multiLevelType w:val="multilevel"/>
    <w:tmpl w:val="C8F8474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3567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3B21"/>
    <w:rsid w:val="00247615"/>
    <w:rsid w:val="00331AF1"/>
    <w:rsid w:val="005103B5"/>
    <w:rsid w:val="005D702E"/>
    <w:rsid w:val="00666A88"/>
    <w:rsid w:val="006A5B6D"/>
    <w:rsid w:val="006D3B21"/>
    <w:rsid w:val="00777195"/>
    <w:rsid w:val="007E1707"/>
    <w:rsid w:val="008E3B1F"/>
    <w:rsid w:val="00A53B38"/>
    <w:rsid w:val="00B631CC"/>
    <w:rsid w:val="00CC3F27"/>
    <w:rsid w:val="00D655A3"/>
    <w:rsid w:val="00F56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150DFBB"/>
  <w15:docId w15:val="{CBB98741-AE40-3C4D-BCAD-D4F1DDABA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l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A53B38"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E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xK4eUxAmc1wMW+FKSM9DuvzsYw==">CgMxLjA4AHIhMUJsMmFyVlhxTzJDbXN4NS1ZazJiX2VMTUhaa0ZiYzFp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Ben Stanley</cp:lastModifiedBy>
  <cp:revision>7</cp:revision>
  <dcterms:created xsi:type="dcterms:W3CDTF">2025-10-08T12:34:00Z</dcterms:created>
  <dcterms:modified xsi:type="dcterms:W3CDTF">2025-10-08T12:40:00Z</dcterms:modified>
</cp:coreProperties>
</file>