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D896C" w14:textId="305C8519" w:rsidR="00B6423B" w:rsidRPr="0089694B" w:rsidRDefault="00EE05E9">
      <w:pPr>
        <w:rPr>
          <w:sz w:val="24"/>
          <w:szCs w:val="24"/>
        </w:rPr>
      </w:pPr>
      <w:r w:rsidRPr="0089694B">
        <w:rPr>
          <w:sz w:val="24"/>
          <w:szCs w:val="24"/>
        </w:rPr>
        <w:t>D4.5 Theoretical background – on PIA</w:t>
      </w:r>
    </w:p>
    <w:p w14:paraId="3C090B9A" w14:textId="77777777" w:rsidR="0089694B" w:rsidRPr="0089694B" w:rsidRDefault="0089694B" w:rsidP="0089694B">
      <w:pPr>
        <w:spacing w:line="360" w:lineRule="auto"/>
        <w:rPr>
          <w:rFonts w:ascii="Corbel" w:hAnsi="Corbel" w:cstheme="majorHAnsi"/>
          <w:sz w:val="24"/>
          <w:szCs w:val="24"/>
        </w:rPr>
      </w:pPr>
      <w:r w:rsidRPr="0089694B">
        <w:rPr>
          <w:rFonts w:ascii="Corbel" w:hAnsi="Corbel" w:cstheme="majorHAnsi"/>
          <w:sz w:val="24"/>
          <w:szCs w:val="24"/>
        </w:rPr>
        <w:t>The foundational tenets of liberal democracy—political rights, pluralism, free and fair elections, and the rule of law—have historically met with substantial opposition and have yet to achieve universal legitimacy. Nonetheless, from 1945 to 2000, these principles garnered significant normative and institutional adoption on a global scale. However, since the turn of the 21st century, we have observed a marked democratic backslide, accompanied by an ideological pushback against liberal democratic values (Alizada et al., 2021).</w:t>
      </w:r>
    </w:p>
    <w:p w14:paraId="6B3135B8" w14:textId="5F148483" w:rsidR="0089694B" w:rsidRPr="0089694B" w:rsidRDefault="0089694B" w:rsidP="0089694B">
      <w:pPr>
        <w:spacing w:line="360" w:lineRule="auto"/>
        <w:rPr>
          <w:rFonts w:ascii="Corbel" w:hAnsi="Corbel" w:cstheme="majorHAnsi"/>
          <w:sz w:val="24"/>
          <w:szCs w:val="24"/>
        </w:rPr>
      </w:pPr>
      <w:r w:rsidRPr="0089694B">
        <w:rPr>
          <w:rFonts w:ascii="Corbel" w:hAnsi="Corbel" w:cstheme="majorHAnsi"/>
          <w:sz w:val="24"/>
          <w:szCs w:val="24"/>
        </w:rPr>
        <w:t>Today, particularly in Europe, a range of ideological and structural forces challenge the liberal democratic paradigm (Zakaria, 1997; Diamond, 2002; Levitsky &amp; Way, 2002; Merkel, 2004; Bogaards, 2009; Erdmann, 2011; Schedler, 2015; Wodak, 2019; Enyedi, 2024). The principal among these are populism, illiberalism, and authoritarianism (PIA), each representing a unique divergence from the liberal democratic model. While overlapping in certain anti-liberal features, PIA</w:t>
      </w:r>
      <w:r w:rsidRPr="0089694B">
        <w:rPr>
          <w:rFonts w:ascii="Corbel" w:hAnsi="Corbel" w:cstheme="majorHAnsi"/>
          <w:sz w:val="24"/>
          <w:szCs w:val="24"/>
        </w:rPr>
        <w:t xml:space="preserve"> phenomena </w:t>
      </w:r>
      <w:r w:rsidRPr="0089694B">
        <w:rPr>
          <w:rFonts w:ascii="Corbel" w:hAnsi="Corbel" w:cstheme="majorHAnsi"/>
          <w:sz w:val="24"/>
          <w:szCs w:val="24"/>
        </w:rPr>
        <w:t>vary in the degree and nature of their departure from liberal democratic principles. Each challenges specific facets of liberal democracy, presents distinct ideological characteristics, and exhibits unique trajectories of development (Markowski, 2023). Furthermore, each form is shaped by different causal factors and is likely facilitated by varying socio-political contexts, underscoring the complex, context-dependent nature of these anti-liberal forces.</w:t>
      </w:r>
    </w:p>
    <w:p w14:paraId="030C728C" w14:textId="20FD9FDD" w:rsidR="0089694B" w:rsidRPr="0089694B" w:rsidRDefault="0089694B" w:rsidP="0089694B">
      <w:pPr>
        <w:spacing w:line="360" w:lineRule="auto"/>
        <w:rPr>
          <w:rFonts w:ascii="Corbel" w:hAnsi="Corbel" w:cstheme="majorHAnsi"/>
          <w:sz w:val="24"/>
          <w:szCs w:val="24"/>
        </w:rPr>
      </w:pPr>
      <w:r w:rsidRPr="0089694B">
        <w:rPr>
          <w:rFonts w:ascii="Corbel" w:hAnsi="Corbel" w:cstheme="majorHAnsi"/>
          <w:sz w:val="24"/>
          <w:szCs w:val="24"/>
        </w:rPr>
        <w:t>This multifaceted opposition to liberal democracy underscores the need for an adaptive theoretical framework that can adequately distinguish among these competing models, each of which presents distinct risks to liberal democratic stability and the maintenance of democratic norms.</w:t>
      </w:r>
    </w:p>
    <w:p w14:paraId="0F358E94" w14:textId="77777777" w:rsidR="0089694B" w:rsidRPr="0089694B" w:rsidRDefault="0089694B" w:rsidP="0089694B">
      <w:pPr>
        <w:spacing w:after="240" w:line="360" w:lineRule="auto"/>
        <w:jc w:val="both"/>
        <w:rPr>
          <w:rFonts w:ascii="Corbel" w:hAnsi="Corbel" w:cstheme="majorHAnsi"/>
          <w:sz w:val="24"/>
          <w:szCs w:val="24"/>
        </w:rPr>
      </w:pPr>
      <w:r w:rsidRPr="0089694B">
        <w:rPr>
          <w:rFonts w:ascii="Corbel" w:hAnsi="Corbel" w:cstheme="majorHAnsi"/>
          <w:sz w:val="24"/>
          <w:szCs w:val="24"/>
        </w:rPr>
        <w:t>Empirically-driven political scientists, ourselves included, recognize the intricacy of anti-liberal democratic phenomena, encapsulated by populism, illiberalism, and authoritarianism (PIA). These alternatives to liberal democracy (ALDs) defy simple classification along conventional left-right ideological spectra, often interweaving components of broader “thick” ideologies such as nationalism, conservatism, and occasionally socialism. Extensive scholarship has examined the intersecting and divergent characteristics of these three forms of ALDs, including models that visually delineate their ideological commonalities and distinctions. Here, we present a synthesized overview of key insights.</w:t>
      </w:r>
    </w:p>
    <w:p w14:paraId="59EE261F" w14:textId="79C579CF" w:rsidR="0089694B" w:rsidRPr="0089694B" w:rsidRDefault="0089694B" w:rsidP="0089694B">
      <w:pPr>
        <w:spacing w:after="240" w:line="360" w:lineRule="auto"/>
        <w:jc w:val="both"/>
        <w:rPr>
          <w:rFonts w:ascii="Corbel" w:hAnsi="Corbel" w:cstheme="majorHAnsi"/>
          <w:sz w:val="24"/>
          <w:szCs w:val="24"/>
        </w:rPr>
      </w:pPr>
      <w:r w:rsidRPr="0089694B">
        <w:rPr>
          <w:rFonts w:ascii="Corbel" w:hAnsi="Corbel" w:cstheme="majorHAnsi"/>
          <w:sz w:val="24"/>
          <w:szCs w:val="24"/>
        </w:rPr>
        <w:lastRenderedPageBreak/>
        <w:t xml:space="preserve">Within the AuthLib project, we have undertaken a range of initiatives to impose conceptual coherence on the extensive and rapidly expanding literature concerning ALDs (Markowski, 2023; Markowski et al., 2023; Enyedi, 2024; Rovny et al., 2024). These initiatives include several planned project deliverables (D2.1 and D4.3) as well as academic articles authored by AuthLib participants (e.g., Pirro &amp; Stanley, 2022). The theoretical rationale underpinning the concepts and phenomena analyzed in this deliverable (D4.5) is extensively discussed in the </w:t>
      </w:r>
      <w:r w:rsidRPr="0089694B">
        <w:rPr>
          <w:rFonts w:ascii="Corbel" w:hAnsi="Corbel" w:cstheme="majorHAnsi"/>
          <w:i/>
          <w:iCs/>
          <w:sz w:val="24"/>
          <w:szCs w:val="24"/>
        </w:rPr>
        <w:t>Literature Review</w:t>
      </w:r>
      <w:r w:rsidRPr="0089694B">
        <w:rPr>
          <w:rFonts w:ascii="Corbel" w:hAnsi="Corbel" w:cstheme="majorHAnsi"/>
          <w:sz w:val="24"/>
          <w:szCs w:val="24"/>
        </w:rPr>
        <w:t xml:space="preserve"> (D2.1) and the theoretical section of the </w:t>
      </w:r>
      <w:r w:rsidRPr="0089694B">
        <w:rPr>
          <w:rFonts w:ascii="Corbel" w:hAnsi="Corbel" w:cstheme="majorHAnsi"/>
          <w:i/>
          <w:iCs/>
          <w:sz w:val="24"/>
          <w:szCs w:val="24"/>
        </w:rPr>
        <w:t>Typology on the distribution of illiberal orientations across EU Member States</w:t>
      </w:r>
      <w:r w:rsidRPr="0089694B">
        <w:rPr>
          <w:rFonts w:ascii="Corbel" w:hAnsi="Corbel" w:cstheme="majorHAnsi"/>
          <w:sz w:val="24"/>
          <w:szCs w:val="24"/>
        </w:rPr>
        <w:t xml:space="preserve"> (D4.3). For the purposes of this paper, we </w:t>
      </w:r>
      <w:r w:rsidRPr="0089694B">
        <w:rPr>
          <w:rFonts w:ascii="Corbel" w:hAnsi="Corbel" w:cstheme="majorHAnsi"/>
          <w:sz w:val="24"/>
          <w:szCs w:val="24"/>
        </w:rPr>
        <w:t xml:space="preserve">simply </w:t>
      </w:r>
      <w:r w:rsidRPr="0089694B">
        <w:rPr>
          <w:rFonts w:ascii="Corbel" w:hAnsi="Corbel" w:cstheme="majorHAnsi"/>
          <w:sz w:val="24"/>
          <w:szCs w:val="24"/>
        </w:rPr>
        <w:t>revisit the principal premises and operationalization of PIA—populism, illiberalism, and authoritarianism.</w:t>
      </w:r>
    </w:p>
    <w:p w14:paraId="3CF5C43F" w14:textId="4F64AC6F" w:rsidR="0089694B" w:rsidRPr="0089694B" w:rsidRDefault="0089694B" w:rsidP="0089694B">
      <w:pPr>
        <w:spacing w:after="240" w:line="360" w:lineRule="auto"/>
        <w:jc w:val="both"/>
        <w:rPr>
          <w:rFonts w:ascii="Corbel" w:hAnsi="Corbel" w:cstheme="majorHAnsi"/>
          <w:sz w:val="24"/>
          <w:szCs w:val="24"/>
        </w:rPr>
      </w:pPr>
      <w:r w:rsidRPr="0089694B">
        <w:rPr>
          <w:rFonts w:ascii="Corbel" w:hAnsi="Corbel" w:cstheme="majorHAnsi"/>
          <w:sz w:val="24"/>
          <w:szCs w:val="24"/>
        </w:rPr>
        <w:t xml:space="preserve">Our primary focus here is on citizen attitudes and preferences, particularly in terms of how individuals engage with democratic alternatives, navigate conflicting pressures, and </w:t>
      </w:r>
      <w:r w:rsidRPr="0089694B">
        <w:rPr>
          <w:rFonts w:ascii="Corbel" w:hAnsi="Corbel" w:cstheme="majorHAnsi"/>
          <w:sz w:val="24"/>
          <w:szCs w:val="24"/>
        </w:rPr>
        <w:t>decide on</w:t>
      </w:r>
      <w:r w:rsidRPr="0089694B">
        <w:rPr>
          <w:rFonts w:ascii="Corbel" w:hAnsi="Corbel" w:cstheme="majorHAnsi"/>
          <w:sz w:val="24"/>
          <w:szCs w:val="24"/>
        </w:rPr>
        <w:t xml:space="preserve"> trade-offs. Recent empirical studies validate theoretical hypotheses and everyday observations, revealing that numerous voters exhibit indifference toward populist, illiberal, and authoritarian deviations from liberal democratic ideals when these deviations align with their ideological or partisan interests. Evidence indicates that, especially within polarized electorates (Svolik, 2019), citizens may prioritize partisan gains over core democratic principles, such as judicial independence, checks-and-balances mechanisms, and civil liberties, when these principles are perceived to be at odds with pressing partisan goals or ideological commitments.</w:t>
      </w:r>
    </w:p>
    <w:p w14:paraId="6437EF18" w14:textId="0757F861" w:rsidR="0089694B" w:rsidRPr="0089694B" w:rsidRDefault="0089694B" w:rsidP="0089694B">
      <w:pPr>
        <w:spacing w:after="240" w:line="360" w:lineRule="auto"/>
        <w:jc w:val="both"/>
        <w:rPr>
          <w:rFonts w:ascii="Corbel" w:hAnsi="Corbel" w:cstheme="majorHAnsi"/>
          <w:sz w:val="24"/>
          <w:szCs w:val="24"/>
        </w:rPr>
      </w:pPr>
      <w:r w:rsidRPr="0089694B">
        <w:rPr>
          <w:rFonts w:ascii="Corbel" w:hAnsi="Corbel" w:cstheme="majorHAnsi"/>
          <w:sz w:val="24"/>
          <w:szCs w:val="24"/>
        </w:rPr>
        <w:t>Ultimately, after numerous analyses of the theoretical assumptions and empirical tests, we have decided on the following perationalization of the three concepts and phenomena. The indicator questions for populism were:</w:t>
      </w:r>
    </w:p>
    <w:p w14:paraId="3ADCFC26" w14:textId="77777777" w:rsidR="0089694B" w:rsidRPr="0089694B" w:rsidRDefault="0089694B" w:rsidP="0089694B">
      <w:pPr>
        <w:spacing w:after="240" w:line="360" w:lineRule="auto"/>
        <w:jc w:val="both"/>
        <w:rPr>
          <w:rFonts w:ascii="Corbel" w:hAnsi="Corbel" w:cstheme="majorHAnsi"/>
          <w:bCs/>
          <w:sz w:val="24"/>
          <w:szCs w:val="24"/>
        </w:rPr>
      </w:pPr>
      <w:r w:rsidRPr="0089694B">
        <w:rPr>
          <w:rFonts w:ascii="Corbel" w:hAnsi="Corbel" w:cstheme="majorHAnsi"/>
          <w:bCs/>
          <w:sz w:val="24"/>
          <w:szCs w:val="24"/>
        </w:rPr>
        <w:t>To what extent do you agree or disagree with the following statements? (1=Strongly agree; 5=Strongly disagree)</w:t>
      </w:r>
    </w:p>
    <w:p w14:paraId="4AC20789" w14:textId="77777777" w:rsidR="0089694B" w:rsidRPr="0089694B" w:rsidRDefault="0089694B" w:rsidP="0089694B">
      <w:pPr>
        <w:pStyle w:val="Akapitzlist"/>
        <w:numPr>
          <w:ilvl w:val="0"/>
          <w:numId w:val="1"/>
        </w:numPr>
        <w:spacing w:before="240" w:after="240" w:line="360" w:lineRule="auto"/>
        <w:jc w:val="both"/>
        <w:rPr>
          <w:rFonts w:ascii="Corbel" w:hAnsi="Corbel" w:cstheme="majorHAnsi"/>
        </w:rPr>
      </w:pPr>
      <w:r w:rsidRPr="0089694B">
        <w:rPr>
          <w:rFonts w:ascii="Corbel" w:hAnsi="Corbel" w:cstheme="majorHAnsi"/>
        </w:rPr>
        <w:t>Politics is ultimately a struggle between good and evil</w:t>
      </w:r>
    </w:p>
    <w:p w14:paraId="10A7E26C" w14:textId="77777777" w:rsidR="0089694B" w:rsidRPr="0089694B" w:rsidRDefault="0089694B" w:rsidP="0089694B">
      <w:pPr>
        <w:pStyle w:val="Akapitzlist"/>
        <w:numPr>
          <w:ilvl w:val="0"/>
          <w:numId w:val="1"/>
        </w:numPr>
        <w:spacing w:before="240" w:after="240" w:line="360" w:lineRule="auto"/>
        <w:jc w:val="both"/>
        <w:rPr>
          <w:rFonts w:ascii="Corbel" w:hAnsi="Corbel" w:cstheme="majorHAnsi"/>
        </w:rPr>
      </w:pPr>
      <w:r w:rsidRPr="0089694B">
        <w:rPr>
          <w:rFonts w:ascii="Corbel" w:hAnsi="Corbel" w:cstheme="majorHAnsi"/>
        </w:rPr>
        <w:t>The will of the majority should always prevail, even over the rights of minorities</w:t>
      </w:r>
    </w:p>
    <w:p w14:paraId="13A5FFEF" w14:textId="77777777" w:rsidR="0089694B" w:rsidRPr="0089694B" w:rsidRDefault="0089694B" w:rsidP="0089694B">
      <w:pPr>
        <w:pStyle w:val="Akapitzlist"/>
        <w:numPr>
          <w:ilvl w:val="0"/>
          <w:numId w:val="1"/>
        </w:numPr>
        <w:spacing w:before="240" w:after="240" w:line="360" w:lineRule="auto"/>
        <w:jc w:val="both"/>
        <w:rPr>
          <w:rFonts w:ascii="Corbel" w:hAnsi="Corbel" w:cstheme="majorHAnsi"/>
        </w:rPr>
      </w:pPr>
      <w:r w:rsidRPr="0089694B">
        <w:rPr>
          <w:rFonts w:ascii="Corbel" w:hAnsi="Corbel" w:cstheme="majorHAnsi"/>
        </w:rPr>
        <w:t>The [COUNTRY] is pretty much run by a few big interests looking out for themselves</w:t>
      </w:r>
    </w:p>
    <w:p w14:paraId="62583E3A" w14:textId="77777777" w:rsidR="0089694B" w:rsidRPr="0089694B" w:rsidRDefault="0089694B" w:rsidP="0089694B">
      <w:pPr>
        <w:pStyle w:val="Akapitzlist"/>
        <w:numPr>
          <w:ilvl w:val="0"/>
          <w:numId w:val="1"/>
        </w:numPr>
        <w:spacing w:before="240" w:after="240" w:line="360" w:lineRule="auto"/>
        <w:jc w:val="both"/>
        <w:rPr>
          <w:rFonts w:ascii="Corbel" w:hAnsi="Corbel" w:cstheme="majorHAnsi"/>
        </w:rPr>
      </w:pPr>
      <w:r w:rsidRPr="0089694B">
        <w:rPr>
          <w:rFonts w:ascii="Corbel" w:hAnsi="Corbel" w:cstheme="majorHAnsi"/>
        </w:rPr>
        <w:t>Politicians constantly over-complicate simple matters instead of effectively solving them</w:t>
      </w:r>
    </w:p>
    <w:p w14:paraId="492386CE" w14:textId="721AD4C3" w:rsidR="0089694B" w:rsidRPr="0089694B" w:rsidRDefault="0089694B" w:rsidP="0089694B">
      <w:pPr>
        <w:spacing w:after="240" w:line="360" w:lineRule="auto"/>
        <w:jc w:val="both"/>
        <w:rPr>
          <w:rFonts w:ascii="Corbel" w:hAnsi="Corbel" w:cstheme="majorHAnsi"/>
          <w:bCs/>
          <w:sz w:val="24"/>
          <w:szCs w:val="24"/>
        </w:rPr>
      </w:pPr>
      <w:r w:rsidRPr="0089694B">
        <w:rPr>
          <w:rFonts w:ascii="Corbel" w:hAnsi="Corbel" w:cstheme="majorHAnsi"/>
          <w:bCs/>
          <w:sz w:val="24"/>
          <w:szCs w:val="24"/>
        </w:rPr>
        <w:t>T</w:t>
      </w:r>
      <w:r w:rsidRPr="0089694B">
        <w:rPr>
          <w:rFonts w:ascii="Corbel" w:hAnsi="Corbel" w:cstheme="majorHAnsi"/>
          <w:bCs/>
          <w:sz w:val="24"/>
          <w:szCs w:val="24"/>
        </w:rPr>
        <w:t xml:space="preserve">he indicators used to measure </w:t>
      </w:r>
      <w:r w:rsidRPr="0089694B">
        <w:rPr>
          <w:rFonts w:ascii="Corbel" w:hAnsi="Corbel" w:cstheme="majorHAnsi"/>
          <w:bCs/>
          <w:sz w:val="24"/>
          <w:szCs w:val="24"/>
          <w:u w:val="single"/>
        </w:rPr>
        <w:t>illiberalism</w:t>
      </w:r>
      <w:r w:rsidRPr="0089694B">
        <w:rPr>
          <w:rFonts w:ascii="Corbel" w:hAnsi="Corbel" w:cstheme="majorHAnsi"/>
          <w:bCs/>
          <w:sz w:val="24"/>
          <w:szCs w:val="24"/>
        </w:rPr>
        <w:t xml:space="preserve"> were the following:</w:t>
      </w:r>
    </w:p>
    <w:p w14:paraId="72F7725C" w14:textId="77777777" w:rsidR="0089694B" w:rsidRPr="0089694B" w:rsidRDefault="0089694B" w:rsidP="0089694B">
      <w:pPr>
        <w:spacing w:after="240" w:line="360" w:lineRule="auto"/>
        <w:jc w:val="both"/>
        <w:rPr>
          <w:rFonts w:ascii="Corbel" w:hAnsi="Corbel" w:cstheme="majorHAnsi"/>
          <w:bCs/>
          <w:sz w:val="24"/>
          <w:szCs w:val="24"/>
        </w:rPr>
      </w:pPr>
      <w:r w:rsidRPr="0089694B">
        <w:rPr>
          <w:rFonts w:ascii="Corbel" w:hAnsi="Corbel" w:cstheme="majorHAnsi"/>
          <w:bCs/>
          <w:sz w:val="24"/>
          <w:szCs w:val="24"/>
        </w:rPr>
        <w:t>To what extent do you agree or disagree with the following statements? (1=Strongly agree; 5=Strongly disagree)</w:t>
      </w:r>
    </w:p>
    <w:p w14:paraId="19EB3859" w14:textId="77777777" w:rsidR="0089694B" w:rsidRPr="0089694B" w:rsidRDefault="0089694B" w:rsidP="0089694B">
      <w:pPr>
        <w:pStyle w:val="Akapitzlist"/>
        <w:numPr>
          <w:ilvl w:val="0"/>
          <w:numId w:val="2"/>
        </w:numPr>
        <w:spacing w:before="240" w:after="240" w:line="360" w:lineRule="auto"/>
        <w:jc w:val="both"/>
        <w:rPr>
          <w:rFonts w:ascii="Corbel" w:hAnsi="Corbel" w:cstheme="majorHAnsi"/>
        </w:rPr>
      </w:pPr>
      <w:r w:rsidRPr="0089694B">
        <w:rPr>
          <w:rFonts w:ascii="Corbel" w:hAnsi="Corbel" w:cstheme="majorHAnsi"/>
        </w:rPr>
        <w:t>What our society needs is protection against international influences, not further opening-up</w:t>
      </w:r>
    </w:p>
    <w:p w14:paraId="6FDD6ACC" w14:textId="77777777" w:rsidR="0089694B" w:rsidRPr="0089694B" w:rsidRDefault="0089694B" w:rsidP="0089694B">
      <w:pPr>
        <w:pStyle w:val="Akapitzlist"/>
        <w:numPr>
          <w:ilvl w:val="0"/>
          <w:numId w:val="2"/>
        </w:numPr>
        <w:spacing w:before="240" w:after="240" w:line="360" w:lineRule="auto"/>
        <w:jc w:val="both"/>
        <w:rPr>
          <w:rFonts w:ascii="Corbel" w:hAnsi="Corbel" w:cstheme="majorHAnsi"/>
        </w:rPr>
      </w:pPr>
      <w:r w:rsidRPr="0089694B">
        <w:rPr>
          <w:rFonts w:ascii="Corbel" w:hAnsi="Corbel" w:cstheme="majorHAnsi"/>
        </w:rPr>
        <w:t>Leaders should always follow the interests of their country, even if this means going against international rules.</w:t>
      </w:r>
    </w:p>
    <w:p w14:paraId="1C57045B" w14:textId="77777777" w:rsidR="0089694B" w:rsidRPr="0089694B" w:rsidRDefault="0089694B" w:rsidP="0089694B">
      <w:pPr>
        <w:pStyle w:val="Akapitzlist"/>
        <w:numPr>
          <w:ilvl w:val="0"/>
          <w:numId w:val="2"/>
        </w:numPr>
        <w:spacing w:before="240" w:after="240" w:line="360" w:lineRule="auto"/>
        <w:jc w:val="both"/>
        <w:rPr>
          <w:rFonts w:ascii="Corbel" w:hAnsi="Corbel" w:cstheme="majorHAnsi"/>
        </w:rPr>
      </w:pPr>
      <w:r w:rsidRPr="0089694B">
        <w:rPr>
          <w:rFonts w:ascii="Corbel" w:hAnsi="Corbel" w:cstheme="majorHAnsi"/>
        </w:rPr>
        <w:t>It is impossible for an organization to serve the interests of our nation if most of its funding comes from foreign sources</w:t>
      </w:r>
    </w:p>
    <w:p w14:paraId="514ECE6E" w14:textId="77777777" w:rsidR="0089694B" w:rsidRPr="0089694B" w:rsidRDefault="0089694B" w:rsidP="0089694B">
      <w:pPr>
        <w:pStyle w:val="Akapitzlist"/>
        <w:numPr>
          <w:ilvl w:val="0"/>
          <w:numId w:val="2"/>
        </w:numPr>
        <w:spacing w:before="240" w:after="240" w:line="360" w:lineRule="auto"/>
        <w:jc w:val="both"/>
        <w:rPr>
          <w:rFonts w:ascii="Corbel" w:hAnsi="Corbel" w:cstheme="majorHAnsi"/>
        </w:rPr>
      </w:pPr>
      <w:r w:rsidRPr="0089694B">
        <w:rPr>
          <w:rFonts w:ascii="Corbel" w:hAnsi="Corbel" w:cstheme="majorHAnsi"/>
        </w:rPr>
        <w:t>Those who claim that there are powerful organizations in the world which conspire against the [COUNTRY] have a good point.</w:t>
      </w:r>
    </w:p>
    <w:p w14:paraId="575234B7" w14:textId="58A37564" w:rsidR="0089694B" w:rsidRPr="0089694B" w:rsidRDefault="0089694B" w:rsidP="0089694B">
      <w:pPr>
        <w:pStyle w:val="Akapitzlist"/>
        <w:numPr>
          <w:ilvl w:val="0"/>
          <w:numId w:val="2"/>
        </w:numPr>
        <w:spacing w:before="240" w:after="240" w:line="360" w:lineRule="auto"/>
        <w:jc w:val="both"/>
        <w:rPr>
          <w:rFonts w:ascii="Corbel" w:hAnsi="Corbel" w:cstheme="majorHAnsi"/>
        </w:rPr>
      </w:pPr>
      <w:r w:rsidRPr="0089694B">
        <w:rPr>
          <w:rFonts w:ascii="Corbel" w:hAnsi="Corbel" w:cstheme="majorHAnsi"/>
        </w:rPr>
        <w:t>These days the leading contribution white people have made to human culture is being downplayed</w:t>
      </w:r>
    </w:p>
    <w:p w14:paraId="1482282E" w14:textId="77777777" w:rsidR="0089694B" w:rsidRPr="0089694B" w:rsidRDefault="0089694B" w:rsidP="0089694B">
      <w:pPr>
        <w:pStyle w:val="Akapitzlist"/>
        <w:spacing w:after="240" w:line="360" w:lineRule="auto"/>
        <w:ind w:left="360"/>
        <w:jc w:val="both"/>
        <w:rPr>
          <w:rFonts w:asciiTheme="majorHAnsi" w:hAnsiTheme="majorHAnsi" w:cstheme="majorHAnsi"/>
        </w:rPr>
      </w:pPr>
    </w:p>
    <w:p w14:paraId="24E767AD" w14:textId="1F8D8DB5" w:rsidR="0089694B" w:rsidRPr="0089694B" w:rsidRDefault="0089694B" w:rsidP="0089694B">
      <w:pPr>
        <w:pStyle w:val="Akapitzlist"/>
        <w:spacing w:after="240" w:line="360" w:lineRule="auto"/>
        <w:ind w:left="0"/>
        <w:jc w:val="both"/>
        <w:rPr>
          <w:rFonts w:ascii="Corbel" w:hAnsi="Corbel" w:cstheme="majorHAnsi"/>
        </w:rPr>
      </w:pPr>
      <w:r w:rsidRPr="0089694B">
        <w:rPr>
          <w:rFonts w:ascii="Corbel" w:hAnsi="Corbel" w:cstheme="majorHAnsi"/>
        </w:rPr>
        <w:t xml:space="preserve">Finally, </w:t>
      </w:r>
      <w:r w:rsidRPr="0089694B">
        <w:rPr>
          <w:rFonts w:ascii="Corbel" w:hAnsi="Corbel" w:cstheme="majorHAnsi"/>
          <w:u w:val="single"/>
        </w:rPr>
        <w:t xml:space="preserve">authoritarianism </w:t>
      </w:r>
      <w:r w:rsidRPr="0089694B">
        <w:rPr>
          <w:rFonts w:ascii="Corbel" w:hAnsi="Corbel" w:cstheme="majorHAnsi"/>
        </w:rPr>
        <w:t>was operationalized as follows:</w:t>
      </w:r>
    </w:p>
    <w:p w14:paraId="5C810CAC" w14:textId="77777777" w:rsidR="0089694B" w:rsidRPr="0089694B" w:rsidRDefault="0089694B" w:rsidP="0089694B">
      <w:pPr>
        <w:pStyle w:val="Akapitzlist"/>
        <w:spacing w:after="240" w:line="360" w:lineRule="auto"/>
        <w:ind w:left="0"/>
        <w:jc w:val="both"/>
        <w:rPr>
          <w:rFonts w:ascii="Corbel" w:hAnsi="Corbel" w:cstheme="majorHAnsi"/>
          <w:bCs/>
        </w:rPr>
      </w:pPr>
      <w:r w:rsidRPr="0089694B">
        <w:rPr>
          <w:rFonts w:ascii="Corbel" w:hAnsi="Corbel" w:cstheme="majorHAnsi"/>
        </w:rPr>
        <w:t xml:space="preserve">Listed below are a number of statements. To what extent do you agree or disagree with each of them? </w:t>
      </w:r>
      <w:r w:rsidRPr="0089694B">
        <w:rPr>
          <w:rFonts w:ascii="Corbel" w:hAnsi="Corbel" w:cstheme="majorHAnsi"/>
          <w:bCs/>
        </w:rPr>
        <w:t>1=Strongly agree; 5=Strongly disagree)</w:t>
      </w:r>
    </w:p>
    <w:p w14:paraId="5DCFFE7F" w14:textId="77777777" w:rsidR="0089694B" w:rsidRPr="0089694B" w:rsidRDefault="0089694B" w:rsidP="0089694B">
      <w:pPr>
        <w:pStyle w:val="Akapitzlist"/>
        <w:spacing w:after="240" w:line="360" w:lineRule="auto"/>
        <w:ind w:left="0"/>
        <w:jc w:val="both"/>
        <w:rPr>
          <w:rFonts w:ascii="Corbel" w:hAnsi="Corbel" w:cstheme="majorHAnsi"/>
        </w:rPr>
      </w:pPr>
      <w:r w:rsidRPr="0089694B">
        <w:rPr>
          <w:rFonts w:ascii="Corbel" w:hAnsi="Corbel" w:cstheme="majorHAnsi"/>
        </w:rPr>
        <w:t>1. Obedience and respect for authority are the most important virtues children should learn</w:t>
      </w:r>
    </w:p>
    <w:p w14:paraId="0F632A14" w14:textId="77777777" w:rsidR="0089694B" w:rsidRPr="0089694B" w:rsidRDefault="0089694B" w:rsidP="0089694B">
      <w:pPr>
        <w:pStyle w:val="Akapitzlist"/>
        <w:spacing w:after="240" w:line="360" w:lineRule="auto"/>
        <w:ind w:left="0"/>
        <w:jc w:val="both"/>
        <w:rPr>
          <w:rFonts w:ascii="Corbel" w:hAnsi="Corbel" w:cstheme="majorHAnsi"/>
        </w:rPr>
      </w:pPr>
      <w:r w:rsidRPr="0089694B">
        <w:rPr>
          <w:rFonts w:ascii="Corbel" w:hAnsi="Corbel" w:cstheme="majorHAnsi"/>
        </w:rPr>
        <w:t>2. The government should be able to bend the law in order to solve pressing social and political problems</w:t>
      </w:r>
    </w:p>
    <w:p w14:paraId="6A51EFDE" w14:textId="77777777" w:rsidR="0089694B" w:rsidRPr="0089694B" w:rsidRDefault="0089694B" w:rsidP="0089694B">
      <w:pPr>
        <w:pStyle w:val="Akapitzlist"/>
        <w:spacing w:after="240" w:line="360" w:lineRule="auto"/>
        <w:ind w:left="0"/>
        <w:jc w:val="both"/>
        <w:rPr>
          <w:rFonts w:ascii="Corbel" w:hAnsi="Corbel" w:cstheme="majorHAnsi"/>
        </w:rPr>
      </w:pPr>
      <w:r w:rsidRPr="0089694B">
        <w:rPr>
          <w:rFonts w:ascii="Corbel" w:hAnsi="Corbel" w:cstheme="majorHAnsi"/>
        </w:rPr>
        <w:t>and</w:t>
      </w:r>
    </w:p>
    <w:p w14:paraId="646C1719" w14:textId="18B85791" w:rsidR="0089694B" w:rsidRPr="0089694B" w:rsidRDefault="0089694B" w:rsidP="0089694B">
      <w:pPr>
        <w:pStyle w:val="Akapitzlist"/>
        <w:spacing w:after="240" w:line="360" w:lineRule="auto"/>
        <w:ind w:left="0"/>
        <w:jc w:val="both"/>
        <w:rPr>
          <w:rFonts w:ascii="Corbel" w:hAnsi="Corbel" w:cstheme="majorHAnsi"/>
          <w:bCs/>
        </w:rPr>
      </w:pPr>
      <w:r w:rsidRPr="0089694B">
        <w:rPr>
          <w:rFonts w:ascii="Corbel" w:hAnsi="Corbel" w:cstheme="majorHAnsi"/>
          <w:bCs/>
        </w:rPr>
        <w:t xml:space="preserve">3. </w:t>
      </w:r>
      <w:r w:rsidRPr="0089694B">
        <w:rPr>
          <w:rFonts w:ascii="Corbel" w:hAnsi="Corbel" w:cstheme="majorHAnsi"/>
          <w:bCs/>
        </w:rPr>
        <w:t>How acceptable for you would it be for the [COUNTRY] to have a strong leader who is above the law? (0=Not at all acceptable; 10=Completely acceptable)</w:t>
      </w:r>
    </w:p>
    <w:p w14:paraId="11DB5D2A" w14:textId="77777777" w:rsidR="0089694B" w:rsidRPr="0089694B" w:rsidRDefault="0089694B" w:rsidP="0089694B">
      <w:pPr>
        <w:spacing w:before="240" w:after="240" w:line="360" w:lineRule="auto"/>
        <w:jc w:val="both"/>
        <w:rPr>
          <w:rFonts w:ascii="Corbel" w:hAnsi="Corbel" w:cstheme="majorHAnsi"/>
          <w:sz w:val="24"/>
          <w:szCs w:val="24"/>
        </w:rPr>
      </w:pPr>
    </w:p>
    <w:p w14:paraId="54E045A7" w14:textId="77777777" w:rsidR="0089694B" w:rsidRPr="0089694B" w:rsidRDefault="0089694B" w:rsidP="0089694B">
      <w:pPr>
        <w:spacing w:after="240" w:line="360" w:lineRule="auto"/>
        <w:jc w:val="both"/>
        <w:rPr>
          <w:rFonts w:ascii="Corbel" w:hAnsi="Corbel" w:cstheme="majorHAnsi"/>
          <w:sz w:val="24"/>
          <w:szCs w:val="24"/>
        </w:rPr>
      </w:pPr>
    </w:p>
    <w:p w14:paraId="6859B7B6" w14:textId="77777777" w:rsidR="0089694B" w:rsidRPr="0089694B" w:rsidRDefault="0089694B" w:rsidP="0089694B">
      <w:pPr>
        <w:spacing w:after="240" w:line="360" w:lineRule="auto"/>
        <w:jc w:val="both"/>
        <w:rPr>
          <w:rFonts w:ascii="Corbel" w:hAnsi="Corbel" w:cstheme="majorHAnsi"/>
          <w:sz w:val="24"/>
          <w:szCs w:val="24"/>
        </w:rPr>
      </w:pPr>
    </w:p>
    <w:p w14:paraId="34320930" w14:textId="77777777" w:rsidR="00EE05E9" w:rsidRPr="0089694B" w:rsidRDefault="00EE05E9">
      <w:pPr>
        <w:rPr>
          <w:sz w:val="24"/>
          <w:szCs w:val="24"/>
        </w:rPr>
      </w:pPr>
    </w:p>
    <w:sectPr w:rsidR="00EE05E9" w:rsidRPr="0089694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28E9B" w14:textId="77777777" w:rsidR="00615903" w:rsidRDefault="00615903" w:rsidP="00EE05E9">
      <w:pPr>
        <w:spacing w:after="0" w:line="240" w:lineRule="auto"/>
      </w:pPr>
      <w:r>
        <w:separator/>
      </w:r>
    </w:p>
  </w:endnote>
  <w:endnote w:type="continuationSeparator" w:id="0">
    <w:p w14:paraId="1F98EA65" w14:textId="77777777" w:rsidR="00615903" w:rsidRDefault="00615903" w:rsidP="00EE0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rbel">
    <w:panose1 w:val="020B0503020204020204"/>
    <w:charset w:val="EE"/>
    <w:family w:val="swiss"/>
    <w:pitch w:val="variable"/>
    <w:sig w:usb0="A00002EF" w:usb1="4000A44B" w:usb2="00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2B28C" w14:textId="77777777" w:rsidR="00615903" w:rsidRDefault="00615903" w:rsidP="00EE05E9">
      <w:pPr>
        <w:spacing w:after="0" w:line="240" w:lineRule="auto"/>
      </w:pPr>
      <w:r>
        <w:separator/>
      </w:r>
    </w:p>
  </w:footnote>
  <w:footnote w:type="continuationSeparator" w:id="0">
    <w:p w14:paraId="2985E6F7" w14:textId="77777777" w:rsidR="00615903" w:rsidRDefault="00615903" w:rsidP="00EE05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E132C0"/>
    <w:multiLevelType w:val="hybridMultilevel"/>
    <w:tmpl w:val="1AFA64F4"/>
    <w:lvl w:ilvl="0" w:tplc="5560B158">
      <w:start w:val="1"/>
      <w:numFmt w:val="decimal"/>
      <w:lvlText w:val="%1."/>
      <w:lvlJc w:val="left"/>
      <w:pPr>
        <w:ind w:left="360" w:hanging="360"/>
      </w:pPr>
      <w:rPr>
        <w:b w:val="0"/>
        <w:bCs w:val="0"/>
        <w:i w:val="0"/>
        <w:iCs/>
        <w:strike w:val="0"/>
      </w:rPr>
    </w:lvl>
    <w:lvl w:ilvl="1" w:tplc="0415000F">
      <w:start w:val="1"/>
      <w:numFmt w:val="decimal"/>
      <w:lvlText w:val="%2."/>
      <w:lvlJc w:val="left"/>
      <w:pPr>
        <w:ind w:left="1080" w:hanging="360"/>
      </w:pPr>
    </w:lvl>
    <w:lvl w:ilvl="2" w:tplc="FFFFFFFF">
      <w:start w:val="1"/>
      <w:numFmt w:val="decimal"/>
      <w:lvlText w:val="%3."/>
      <w:lvlJc w:val="left"/>
      <w:pPr>
        <w:ind w:left="1980" w:hanging="360"/>
      </w:pPr>
      <w:rPr>
        <w:rFonts w:hint="default"/>
      </w:r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numFmt w:val="decimal"/>
      <w:lvlText w:val="%6"/>
      <w:lvlJc w:val="left"/>
      <w:pPr>
        <w:ind w:left="4140" w:hanging="360"/>
      </w:pPr>
      <w:rPr>
        <w:rFonts w:hint="default"/>
      </w:rPr>
    </w:lvl>
    <w:lvl w:ilvl="6" w:tplc="FFFFFFFF">
      <w:start w:val="1"/>
      <w:numFmt w:val="decimal"/>
      <w:lvlText w:val="(%7)"/>
      <w:lvlJc w:val="left"/>
      <w:pPr>
        <w:ind w:left="4680" w:hanging="360"/>
      </w:pPr>
      <w:rPr>
        <w:rFonts w:hint="default"/>
      </w:r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611D7373"/>
    <w:multiLevelType w:val="hybridMultilevel"/>
    <w:tmpl w:val="62BACE80"/>
    <w:lvl w:ilvl="0" w:tplc="B2D88BB2">
      <w:start w:val="1"/>
      <w:numFmt w:val="decimal"/>
      <w:lvlText w:val="%1."/>
      <w:lvlJc w:val="left"/>
      <w:pPr>
        <w:ind w:left="360" w:hanging="360"/>
      </w:pPr>
      <w:rPr>
        <w:b w:val="0"/>
        <w:bCs w:val="0"/>
        <w:i w:val="0"/>
        <w:iCs/>
        <w:strike w:val="0"/>
      </w:rPr>
    </w:lvl>
    <w:lvl w:ilvl="1" w:tplc="DE225BF0">
      <w:start w:val="1"/>
      <w:numFmt w:val="decimal"/>
      <w:lvlText w:val="%2."/>
      <w:lvlJc w:val="left"/>
      <w:pPr>
        <w:ind w:left="1069" w:hanging="360"/>
      </w:pPr>
      <w:rPr>
        <w:b w:val="0"/>
        <w:bCs/>
      </w:rPr>
    </w:lvl>
    <w:lvl w:ilvl="2" w:tplc="FFFFFFFF">
      <w:start w:val="1"/>
      <w:numFmt w:val="decimal"/>
      <w:lvlText w:val="%3."/>
      <w:lvlJc w:val="left"/>
      <w:pPr>
        <w:ind w:left="1980" w:hanging="360"/>
      </w:pPr>
      <w:rPr>
        <w:rFonts w:hint="default"/>
      </w:r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numFmt w:val="decimal"/>
      <w:lvlText w:val="%6"/>
      <w:lvlJc w:val="left"/>
      <w:pPr>
        <w:ind w:left="4140" w:hanging="360"/>
      </w:pPr>
      <w:rPr>
        <w:rFonts w:hint="default"/>
      </w:rPr>
    </w:lvl>
    <w:lvl w:ilvl="6" w:tplc="FFFFFFFF">
      <w:start w:val="1"/>
      <w:numFmt w:val="decimal"/>
      <w:lvlText w:val="(%7)"/>
      <w:lvlJc w:val="left"/>
      <w:pPr>
        <w:ind w:left="4680" w:hanging="360"/>
      </w:pPr>
      <w:rPr>
        <w:rFonts w:hint="default"/>
      </w:r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GxNLU0sDQzNzI2MDVQ0lEKTi0uzszPAykwrAUAO56McSwAAAA="/>
  </w:docVars>
  <w:rsids>
    <w:rsidRoot w:val="00EE05E9"/>
    <w:rsid w:val="00126118"/>
    <w:rsid w:val="001562F7"/>
    <w:rsid w:val="003759AF"/>
    <w:rsid w:val="003B4744"/>
    <w:rsid w:val="003C3405"/>
    <w:rsid w:val="00521947"/>
    <w:rsid w:val="00615903"/>
    <w:rsid w:val="00742E67"/>
    <w:rsid w:val="00811493"/>
    <w:rsid w:val="0087191E"/>
    <w:rsid w:val="0089694B"/>
    <w:rsid w:val="00960F18"/>
    <w:rsid w:val="00A61BE8"/>
    <w:rsid w:val="00B54893"/>
    <w:rsid w:val="00CE7DC3"/>
    <w:rsid w:val="00DA664F"/>
    <w:rsid w:val="00E14681"/>
    <w:rsid w:val="00E73C67"/>
    <w:rsid w:val="00ED2F20"/>
    <w:rsid w:val="00EE05E9"/>
    <w:rsid w:val="00FA01D3"/>
    <w:rsid w:val="00FA3D5E"/>
    <w:rsid w:val="00FF240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DD366"/>
  <w15:chartTrackingRefBased/>
  <w15:docId w15:val="{C2FEB551-F0E0-40E0-985E-127866790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noProof/>
      <w:lang w:val="en-U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rzypisudolnego">
    <w:name w:val="footnote text"/>
    <w:basedOn w:val="Normalny"/>
    <w:link w:val="TekstprzypisudolnegoZnak"/>
    <w:uiPriority w:val="99"/>
    <w:semiHidden/>
    <w:unhideWhenUsed/>
    <w:rsid w:val="00EE05E9"/>
    <w:pPr>
      <w:spacing w:after="0" w:line="240" w:lineRule="auto"/>
    </w:pPr>
    <w:rPr>
      <w:noProof w:val="0"/>
      <w:sz w:val="20"/>
      <w:szCs w:val="20"/>
    </w:rPr>
  </w:style>
  <w:style w:type="character" w:customStyle="1" w:styleId="TekstprzypisudolnegoZnak">
    <w:name w:val="Tekst przypisu dolnego Znak"/>
    <w:basedOn w:val="Domylnaczcionkaakapitu"/>
    <w:link w:val="Tekstprzypisudolnego"/>
    <w:uiPriority w:val="99"/>
    <w:semiHidden/>
    <w:rsid w:val="00EE05E9"/>
    <w:rPr>
      <w:sz w:val="20"/>
      <w:szCs w:val="20"/>
      <w:lang w:val="en-US"/>
    </w:rPr>
  </w:style>
  <w:style w:type="character" w:styleId="Odwoanieprzypisudolnego">
    <w:name w:val="footnote reference"/>
    <w:basedOn w:val="Domylnaczcionkaakapitu"/>
    <w:uiPriority w:val="99"/>
    <w:semiHidden/>
    <w:unhideWhenUsed/>
    <w:rsid w:val="00EE05E9"/>
    <w:rPr>
      <w:vertAlign w:val="superscript"/>
    </w:rPr>
  </w:style>
  <w:style w:type="paragraph" w:styleId="Akapitzlist">
    <w:name w:val="List Paragraph"/>
    <w:basedOn w:val="Normalny"/>
    <w:uiPriority w:val="34"/>
    <w:qFormat/>
    <w:rsid w:val="0089694B"/>
    <w:pPr>
      <w:spacing w:after="0" w:line="240" w:lineRule="auto"/>
      <w:ind w:left="720"/>
      <w:contextualSpacing/>
    </w:pPr>
    <w:rPr>
      <w:rFonts w:ascii="Times New Roman" w:eastAsia="Times New Roman" w:hAnsi="Times New Roman" w:cs="Times New Roman"/>
      <w:noProof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3</Pages>
  <Words>871</Words>
  <Characters>5232</Characters>
  <Application>Microsoft Office Word</Application>
  <DocSecurity>0</DocSecurity>
  <Lines>43</Lines>
  <Paragraphs>12</Paragraphs>
  <ScaleCrop>false</ScaleCrop>
  <HeadingPairs>
    <vt:vector size="2" baseType="variant">
      <vt:variant>
        <vt:lpstr>Tytuł</vt:lpstr>
      </vt:variant>
      <vt:variant>
        <vt:i4>1</vt:i4>
      </vt:variant>
    </vt:vector>
  </HeadingPairs>
  <TitlesOfParts>
    <vt:vector size="1" baseType="lpstr">
      <vt:lpstr/>
    </vt:vector>
  </TitlesOfParts>
  <Company>Uniwersytet SWPS</Company>
  <LinksUpToDate>false</LinksUpToDate>
  <CharactersWithSpaces>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Radosław Markowski</dc:creator>
  <cp:keywords/>
  <dc:description/>
  <cp:lastModifiedBy>Radosław Markowski</cp:lastModifiedBy>
  <cp:revision>2</cp:revision>
  <dcterms:created xsi:type="dcterms:W3CDTF">2024-10-27T09:45:00Z</dcterms:created>
  <dcterms:modified xsi:type="dcterms:W3CDTF">2024-10-27T11:25:00Z</dcterms:modified>
</cp:coreProperties>
</file>