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1a471dn3rsp" w:id="0"/>
      <w:bookmarkEnd w:id="0"/>
      <w:r w:rsidDel="00000000" w:rsidR="00000000" w:rsidRPr="00000000">
        <w:rPr>
          <w:rtl w:val="0"/>
        </w:rPr>
        <w:t xml:space="preserve">Nowe pytania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g38k4isvtwt" w:id="1"/>
      <w:bookmarkEnd w:id="1"/>
      <w:r w:rsidDel="00000000" w:rsidR="00000000" w:rsidRPr="00000000">
        <w:rPr>
          <w:rtl w:val="0"/>
        </w:rPr>
        <w:t xml:space="preserve">Rolnictwo i życie na wsi</w:t>
      </w:r>
    </w:p>
    <w:p w:rsidR="00000000" w:rsidDel="00000000" w:rsidP="00000000" w:rsidRDefault="00000000" w:rsidRPr="00000000" w14:paraId="00000003">
      <w:pPr>
        <w:rPr/>
      </w:pPr>
      <w:commentRangeStart w:id="0"/>
      <w:r w:rsidDel="00000000" w:rsidR="00000000" w:rsidRPr="00000000">
        <w:rPr>
          <w:rtl w:val="0"/>
        </w:rPr>
        <w:t xml:space="preserve">Rząd Polski wprowadził zakaz importu żywności z Ukrainy.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Czy popiera Pan/i tę decyzję, czy też jest Pan/i jej przeciwny/a?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popieram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raczej popieram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raczej jestem przeciwny/a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jestem przeciwny/a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Trudno powiedzieć / Nie wiem</w:t>
      </w:r>
    </w:p>
    <w:p w:rsidR="00000000" w:rsidDel="00000000" w:rsidP="00000000" w:rsidRDefault="00000000" w:rsidRPr="00000000" w14:paraId="0000000A">
      <w:pPr>
        <w:rPr/>
      </w:pPr>
      <w:commentRangeStart w:id="1"/>
      <w:r w:rsidDel="00000000" w:rsidR="00000000" w:rsidRPr="00000000">
        <w:rPr>
          <w:rtl w:val="0"/>
        </w:rPr>
        <w:t xml:space="preserve">Który z celów jest, Pana/i zdaniem ważniejszy? Pomoc walczącej Ukrainie, czy ochrona krajowego rynku żywności?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pomoc walczącej Ukrainie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ochrona krajowego rynku żywności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Trudno powiedzieć / Nie wiem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Kto, Pana/i zdaniem, odnosi korzyści z importu ukraińskiej żywności do Polski, a kto na tym traci?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producenci rolni działający w Ukrainie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polscy konsumenci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polscy importerzy żywności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polscy rolnicy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gospodarka Polski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gospodarka Ukrainy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raczej korzystają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raczej tracą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nie ma to dla nich znaczenia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Trudno powiedzieć</w:t>
      </w:r>
    </w:p>
    <w:p w:rsidR="00000000" w:rsidDel="00000000" w:rsidP="00000000" w:rsidRDefault="00000000" w:rsidRPr="00000000" w14:paraId="00000019">
      <w:pPr>
        <w:rPr>
          <w:color w:val="4a86e8"/>
        </w:rPr>
      </w:pPr>
      <w:commentRangeStart w:id="2"/>
      <w:r w:rsidDel="00000000" w:rsidR="00000000" w:rsidRPr="00000000">
        <w:rPr>
          <w:color w:val="4a86e8"/>
          <w:rtl w:val="0"/>
        </w:rPr>
        <w:t xml:space="preserve">Jak określił(a)by Pan(i) sytuację na rynku pracy w Pana(i) miejscowości lub w okolicy? Czy, Pana(i) zdaniem, obecnie: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bez większych problemów można znaleźć odpowiednią pracę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można wprawdzie znaleźć jakąś pracę, ale trudno jest o pracę odpowiednią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trudno jest znaleźć jakąkolwiek pracę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nie można znaleźć żadnej pracy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Trudno powiedzieć</w:t>
      </w:r>
    </w:p>
    <w:p w:rsidR="00000000" w:rsidDel="00000000" w:rsidP="00000000" w:rsidRDefault="00000000" w:rsidRPr="00000000" w14:paraId="0000001F">
      <w:pPr>
        <w:rPr>
          <w:color w:val="4a86e8"/>
        </w:rPr>
      </w:pPr>
      <w:commentRangeStart w:id="3"/>
      <w:r w:rsidDel="00000000" w:rsidR="00000000" w:rsidRPr="00000000">
        <w:rPr>
          <w:color w:val="4a86e8"/>
          <w:rtl w:val="0"/>
        </w:rPr>
        <w:t xml:space="preserve">Czy, ogólnie rzecz biorąc, ludzie ze wsi mają obecnie takie same możliwości jak ludzie z miasta czy też ich możliwości w tej dziedzinie są mniejsze lub większe? Możliwości (a) osiągnięcia godziwego poziomu życia, (b) zdobycia dobrego wykształcenia, (c) osiągnięcia wysokiej pozycji społecznej, (d) rozwijania swoich zdolności i zainteresowań.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Mniejsze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Takie same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Większe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0" w:beforeAutospacing="0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Trudno powiedzieć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wy0121zbmhx6" w:id="2"/>
      <w:bookmarkEnd w:id="2"/>
      <w:r w:rsidDel="00000000" w:rsidR="00000000" w:rsidRPr="00000000">
        <w:rPr>
          <w:rtl w:val="0"/>
        </w:rPr>
        <w:t xml:space="preserve">Bezpieczeństwo żywności</w:t>
      </w:r>
    </w:p>
    <w:p w:rsidR="00000000" w:rsidDel="00000000" w:rsidP="00000000" w:rsidRDefault="00000000" w:rsidRPr="00000000" w14:paraId="00000025">
      <w:pPr>
        <w:rPr>
          <w:color w:val="3c78d8"/>
        </w:rPr>
      </w:pPr>
      <w:commentRangeStart w:id="4"/>
      <w:r w:rsidDel="00000000" w:rsidR="00000000" w:rsidRPr="00000000">
        <w:rPr>
          <w:rtl w:val="0"/>
        </w:rPr>
        <w:t xml:space="preserve">Czy uważasz, że nauka miała głównie pozytywny czy głównie negatywny wpływ na jakość żywności? </w:t>
      </w:r>
      <w:r w:rsidDel="00000000" w:rsidR="00000000" w:rsidRPr="00000000">
        <w:rPr>
          <w:color w:val="3c78d8"/>
          <w:rtl w:val="0"/>
        </w:rPr>
        <w:t xml:space="preserve"> b) opieki zdrowotnej; c) środowiska.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 większości pozytywne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 większości negatywne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Brak odpowiedzi</w:t>
      </w:r>
    </w:p>
    <w:p w:rsidR="00000000" w:rsidDel="00000000" w:rsidP="00000000" w:rsidRDefault="00000000" w:rsidRPr="00000000" w14:paraId="00000029">
      <w:pPr>
        <w:rPr/>
      </w:pPr>
      <w:commentRangeStart w:id="5"/>
      <w:r w:rsidDel="00000000" w:rsidR="00000000" w:rsidRPr="00000000">
        <w:rPr>
          <w:rtl w:val="0"/>
        </w:rPr>
        <w:t xml:space="preserve">Jak duże ryzyko dla zdrowia, jeśli w ogóle, ma spożywanie każdego z poniższych produktów dla przeciętnego człowieka w ciągu całego życia? (a) Owoce i warzywa uprawiane z użyciem pestycydów, b) Mięso ze zwierząt, którym podawano antybiotyki lub hormony, c) Żywność i napoje ze sztucznymi barwnikami, d) Żywność i napoje ze sztucznymi konserwantami.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Duże ryzyko dla zdrowia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Pewne ryzyko dla zdrowia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Nie za duże ryzyko dla zdrowia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Brak jakiegokolwiek zagrożenia dla zdrowia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Brak odpowiedzi</w:t>
      </w:r>
    </w:p>
    <w:p w:rsidR="00000000" w:rsidDel="00000000" w:rsidP="00000000" w:rsidRDefault="00000000" w:rsidRPr="00000000" w14:paraId="0000002F">
      <w:pPr>
        <w:rPr>
          <w:color w:val="3c78d8"/>
        </w:rPr>
      </w:pPr>
      <w:commentRangeStart w:id="6"/>
      <w:r w:rsidDel="00000000" w:rsidR="00000000" w:rsidRPr="00000000">
        <w:rPr>
          <w:color w:val="3c78d8"/>
          <w:rtl w:val="0"/>
        </w:rPr>
        <w:t xml:space="preserve">Żywność modyfikowana genetycznie, czasami nazywana GMO, pochodzi z techniki, która dodaje geny z innych organizmów, aby zmienić cechy genetyczne żywności. Jak dużo, jeśli w ogóle, słyszeliście lub czytaliście o żywności z genetycznie modyfikowanymi składnikami?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Wiele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Trochę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W ogóle nic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34">
      <w:pPr>
        <w:rPr>
          <w:color w:val="3c78d8"/>
        </w:rPr>
      </w:pPr>
      <w:commentRangeStart w:id="7"/>
      <w:r w:rsidDel="00000000" w:rsidR="00000000" w:rsidRPr="00000000">
        <w:rPr>
          <w:color w:val="3c78d8"/>
          <w:rtl w:val="0"/>
        </w:rPr>
        <w:t xml:space="preserve">Czy uważasz, że żywność z genetycznie modyfikowanymi składnikami jest ogólnie...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Lepsze dla zdrowia niż żywność bez składników modyfikowanych genetycznie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Gorsze dla zdrowia niż żywność bez składników modyfikowanych genetycznie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Ani lepsze, ani gorsze dla zdrowia niż żywność bez składników modyfikowanych genetycznie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Nie wiem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tdyao5i3baib" w:id="3"/>
      <w:bookmarkEnd w:id="3"/>
      <w:r w:rsidDel="00000000" w:rsidR="00000000" w:rsidRPr="00000000">
        <w:rPr>
          <w:rtl w:val="0"/>
        </w:rPr>
        <w:t xml:space="preserve">Postrzeganie sztucznej inteligencji (AI) jako zagrożenia lub szansy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c78d8"/>
        </w:rPr>
      </w:pPr>
      <w:commentRangeStart w:id="8"/>
      <w:r w:rsidDel="00000000" w:rsidR="00000000" w:rsidRPr="00000000">
        <w:rPr>
          <w:color w:val="3c78d8"/>
          <w:rtl w:val="0"/>
        </w:rPr>
        <w:t xml:space="preserve">Sztuczna inteligencja (AI) ma za zadanie uczyć się zadań, które zwykle wykonuje człowiek, na przykład rozpoznawania mowy lub obrazów. Jak dużo słyszałeś lub czytałeś o AI?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Wiele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Trochę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W ogóle nic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40">
      <w:pPr>
        <w:rPr>
          <w:color w:val="3c78d8"/>
        </w:rPr>
      </w:pPr>
      <w:commentRangeStart w:id="9"/>
      <w:r w:rsidDel="00000000" w:rsidR="00000000" w:rsidRPr="00000000">
        <w:rPr>
          <w:color w:val="3c78d8"/>
          <w:rtl w:val="0"/>
        </w:rPr>
        <w:t xml:space="preserve">Ogólnie rzecz biorąc, czy powiedziałbyś, że zwiększone wykorzystanie sztucznej inteligencji (AI) w codziennym życiu sprawia, że czujesz...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Bardziej podekscytowany niż zaniepokojony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Bardziej zaniepokojony niż podekscytowany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Równie zaniepokojony i podekscytowany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Sztuczna inteligencja (AI) może być wykorzystywana przez pracodawców do zbierania i analizowania danych, podejmowania decyzji i wykonywania zadań. Niektórzy pracodawcy wykorzystują AI przy zatrudnianiu, ocenie pracowników, a nawet do wykonywania prac, które wcześniej wykonywali ludzie.</w:t>
      </w:r>
    </w:p>
    <w:p w:rsidR="00000000" w:rsidDel="00000000" w:rsidP="00000000" w:rsidRDefault="00000000" w:rsidRPr="00000000" w14:paraId="00000046">
      <w:pPr>
        <w:rPr>
          <w:color w:val="3c78d8"/>
        </w:rPr>
      </w:pPr>
      <w:commentRangeStart w:id="10"/>
      <w:r w:rsidDel="00000000" w:rsidR="00000000" w:rsidRPr="00000000">
        <w:rPr>
          <w:color w:val="3c78d8"/>
          <w:rtl w:val="0"/>
        </w:rPr>
        <w:t xml:space="preserve">W ciągu najbliższych 20 lat, jak duży wpływ Pana/Pani zdaniem będzie miało wykorzystanie sztucznej inteligencji (AI) w miejscu pracy na (a) pracowników ogólnie, (b) Pana/Panią osobiście, (c) polską gospodarkę?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Duży wpływ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Niewielki wpływ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wpływu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Nie wiem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4C">
      <w:pPr>
        <w:rPr/>
      </w:pPr>
      <w:commentRangeStart w:id="11"/>
      <w:r w:rsidDel="00000000" w:rsidR="00000000" w:rsidRPr="00000000">
        <w:rPr>
          <w:rtl w:val="0"/>
        </w:rPr>
        <w:t xml:space="preserve">Myśląc o wykorzystaniu sztucznej inteligencji (AI) w miejscu pracy w ciągu najbliższych 20 lat, jak sądzisz, jaki będzie wynik dla (a) pracowników ogólnie, (b) Ciebie, osobiście, (c) polskiej gospodarki?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AI będzie miała bardziej pozytywny niż negatywny wpływ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AI będzie miała bardziej negatywny niż pozytywny wpływ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AI będzie miała równie pozytywny i negatywny wpływ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Nie wiem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Brak odpowiedzi</w:t>
      </w:r>
    </w:p>
    <w:p w:rsidR="00000000" w:rsidDel="00000000" w:rsidP="00000000" w:rsidRDefault="00000000" w:rsidRPr="00000000" w14:paraId="00000052">
      <w:pPr>
        <w:rPr>
          <w:color w:val="3c78d8"/>
        </w:rPr>
      </w:pPr>
      <w:commentRangeStart w:id="12"/>
      <w:r w:rsidDel="00000000" w:rsidR="00000000" w:rsidRPr="00000000">
        <w:rPr>
          <w:color w:val="3c78d8"/>
          <w:rtl w:val="0"/>
        </w:rPr>
        <w:t xml:space="preserve">Czy uważasz, że wykorzystanie sztucznej inteligencji (AI) w zdrowiu i medycynie do takich czynności jak diagnozowanie chorób i zalecanie leczenia doprowadzi do...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Lepsze wyniki zdrowotne dla pacjentów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Gorsze wyniki zdrowotne dla pacjentów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Nie ma większej różnicy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before="0" w:beforeAutospacing="0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Brak odpowiedzi</w:t>
      </w:r>
    </w:p>
    <w:p w:rsidR="00000000" w:rsidDel="00000000" w:rsidP="00000000" w:rsidRDefault="00000000" w:rsidRPr="00000000" w14:paraId="00000057">
      <w:pPr>
        <w:ind w:left="0" w:firstLine="0"/>
        <w:rPr/>
      </w:pPr>
      <w:commentRangeStart w:id="13"/>
      <w:r w:rsidDel="00000000" w:rsidR="00000000" w:rsidRPr="00000000">
        <w:rPr>
          <w:rtl w:val="0"/>
        </w:rPr>
        <w:t xml:space="preserve">Myśląc o wykorzystaniu sztucznej inteligencji (AI) w służbie zdrowia i medycynie do diagnozowania chorób i zalecania leczenia, które z poniższych stwierdzeń martwi Cię bardziej? Dostawcy usług medycznych będą...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Zbyt szybko korzystać z tej technologii, zanim w pełni zrozumieją zagrożenia dla pacjentów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Zbyt wolno korzystać z tej technologii, tracąc możliwości poprawy zdrowia pacjentów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Brak odpowiedzi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wot763jqccbh" w:id="4"/>
      <w:bookmarkEnd w:id="4"/>
      <w:r w:rsidDel="00000000" w:rsidR="00000000" w:rsidRPr="00000000">
        <w:rPr>
          <w:rtl w:val="0"/>
        </w:rPr>
        <w:t xml:space="preserve">Korzystanie z mediów społecznościowych</w:t>
      </w:r>
    </w:p>
    <w:p w:rsidR="00000000" w:rsidDel="00000000" w:rsidP="00000000" w:rsidRDefault="00000000" w:rsidRPr="00000000" w14:paraId="0000005C">
      <w:pPr>
        <w:rPr/>
      </w:pPr>
      <w:commentRangeStart w:id="14"/>
      <w:r w:rsidDel="00000000" w:rsidR="00000000" w:rsidRPr="00000000">
        <w:rPr>
          <w:rtl w:val="0"/>
        </w:rPr>
        <w:t xml:space="preserve">Proszę powiedzieć, czy kiedykolwiek używał Pan/Pani któregoś z poniższych elementów. Czy kiedykolwiek używałeś...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Snapchat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66">
      <w:pPr>
        <w:ind w:left="0" w:firstLine="0"/>
        <w:rPr/>
      </w:pPr>
      <w:commentRangeStart w:id="15"/>
      <w:r w:rsidDel="00000000" w:rsidR="00000000" w:rsidRPr="00000000">
        <w:rPr>
          <w:rtl w:val="0"/>
        </w:rPr>
        <w:t xml:space="preserve">Mniej więcej jak często korzystasz z... (a) Twitter, (b) Instagram, (c) Facebook, (d) TikTok, (e) YouTube?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Kilka razy dziennie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Mniej więcej raz dziennie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Kilka razy w tygodniu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 kilka tygodni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Rzadziej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Nie wiem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Brak odpowiedzi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en Stanley" w:id="7" w:date="2023-05-08T10:59:05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https://www.pewresearch.org/science/wp-content/uploads/sites/16/2018/11/PS_2018.11.19_food_TOPLINE.pdf</w:t>
      </w:r>
    </w:p>
  </w:comment>
  <w:comment w:author="Ben Stanley" w:id="2" w:date="2023-05-08T11:23:08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https://www.cbos.pl/SPISKOM.POL/2015/K_015_15.PDF</w:t>
      </w:r>
    </w:p>
  </w:comment>
  <w:comment w:author="Ben Stanley" w:id="6" w:date="2023-05-08T10:53:15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https://www.pewresearch.org/science/wp-content/uploads/sites/16/2018/11/PS_2018.11.19_food_TOPLINE.pdf</w:t>
      </w:r>
    </w:p>
  </w:comment>
  <w:comment w:author="Ben Stanley" w:id="11" w:date="2023-05-08T10:41:32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https://www.pewresearch.org/internet/wp-content/uploads/sites/9/2023/04/PI_2023.04.20_AI-in-Hiring_TOPLINE.pdf</w:t>
      </w:r>
    </w:p>
  </w:comment>
  <w:comment w:author="Ben Stanley" w:id="10" w:date="2023-05-08T10:37:54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https://www.pewresearch.org/internet/wp-content/uploads/sites/9/2023/04/PI_2023.04.20_AI-in-Hiring_TOPLINE.pdf</w:t>
      </w:r>
    </w:p>
  </w:comment>
  <w:comment w:author="Ben Stanley" w:id="1" w:date="2023-05-08T19:07:39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 wrażenie, że to pytanie będzie bardzo mocno korelowało z poprzednim</w:t>
      </w:r>
    </w:p>
  </w:comment>
  <w:comment w:author="Ben Stanley" w:id="14" w:date="2023-05-08T11:14:5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https://www.pewresearch.org/internet/wp-content/uploads/sites/9/2021/04/PI_2021.04.07_Social-Media-Use_TOPLINE.pdf</w:t>
      </w:r>
    </w:p>
  </w:comment>
  <w:comment w:author="Ben Stanley" w:id="0" w:date="2023-05-08T12:45:21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Pytania Michała W</w:t>
      </w:r>
    </w:p>
  </w:comment>
  <w:comment w:author="Ben Stanley" w:id="4" w:date="2023-05-08T10:52:1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https://www.pewresearch.org/science/wp-content/uploads/sites/16/2018/11/PS_2018.11.19_food_TOPLINE.pdf</w:t>
      </w:r>
    </w:p>
  </w:comment>
  <w:comment w:author="Ben Stanley" w:id="12" w:date="2023-05-08T10:25:02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https://www.pewresearch.org/science/wp-content/uploads/sites/16/2023/02/PS_2023.02.22_AI-health_TOPLINE.pdf</w:t>
      </w:r>
    </w:p>
  </w:comment>
  <w:comment w:author="Ben Stanley" w:id="15" w:date="2023-05-08T11:18:41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https://www.pewresearch.org/internet/wp-content/uploads/sites/9/2021/04/PI_2021.04.07_Social-Media-Use_TOPLINE.pdf</w:t>
      </w:r>
    </w:p>
  </w:comment>
  <w:comment w:author="Ben Stanley" w:id="13" w:date="2023-05-08T11:04:58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https://www.pewresearch.org/science/wp-content/uploads/sites/16/2023/02/PS_2023.02.22_AI-health_TOPLINE.pdf</w:t>
      </w:r>
    </w:p>
  </w:comment>
  <w:comment w:author="Ben Stanley" w:id="5" w:date="2023-05-08T10:52:17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https://www.pewresearch.org/science/wp-content/uploads/sites/16/2018/11/PS_2018.11.19_food_TOPLINE.pdf</w:t>
      </w:r>
    </w:p>
  </w:comment>
  <w:comment w:author="Ben Stanley" w:id="3" w:date="2023-05-08T11:26:16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https://www.cbos.pl/SPISKOM.POL/2015/K_015_15.PDF</w:t>
      </w:r>
    </w:p>
  </w:comment>
  <w:comment w:author="Ben Stanley" w:id="8" w:date="2023-05-08T10:22:3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https://www.pewresearch.org/science/wp-content/uploads/sites/16/2023/02/PS_2023.02.15_AI-awareness_TOPLINE.pdf</w:t>
      </w:r>
    </w:p>
  </w:comment>
  <w:comment w:author="Ben Stanley" w:id="9" w:date="2023-05-08T10:22:38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https://www.pewresearch.org/science/wp-content/uploads/sites/16/2023/02/PS_2023.02.15_AI-awareness_TOPLINE.pdf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