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3BB5D" w14:textId="052DE1DF" w:rsidR="00AB282E" w:rsidRDefault="00AB282E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A. Jednostka USWPS: Centrum Studiów nad Demokracją</w:t>
      </w:r>
    </w:p>
    <w:p w14:paraId="4C3ECAC7" w14:textId="2EF7B224" w:rsidR="00AB282E" w:rsidRDefault="00AB282E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 xml:space="preserve">B. Kierownik projektu: Radosław Markowski, prof. dr hab., email: </w:t>
      </w:r>
      <w:hyperlink r:id="rId6" w:history="1">
        <w:r w:rsidRPr="003D5D5F">
          <w:rPr>
            <w:rStyle w:val="Hipercze"/>
            <w:rFonts w:ascii="Palatino Linotype" w:hAnsi="Palatino Linotype"/>
            <w:sz w:val="24"/>
            <w:szCs w:val="24"/>
            <w:lang w:val="pl-PL"/>
          </w:rPr>
          <w:t>rmarkowski@swps.edu.pl</w:t>
        </w:r>
      </w:hyperlink>
      <w:r>
        <w:rPr>
          <w:rFonts w:ascii="Palatino Linotype" w:hAnsi="Palatino Linotype"/>
          <w:sz w:val="24"/>
          <w:szCs w:val="24"/>
          <w:lang w:val="pl-PL"/>
        </w:rPr>
        <w:t xml:space="preserve">; </w:t>
      </w:r>
      <w:r w:rsidR="00AD5E22">
        <w:rPr>
          <w:rFonts w:ascii="Palatino Linotype" w:hAnsi="Palatino Linotype"/>
          <w:sz w:val="24"/>
          <w:szCs w:val="24"/>
          <w:lang w:val="pl-PL"/>
        </w:rPr>
        <w:t xml:space="preserve">tel. 694 441 750; </w:t>
      </w:r>
      <w:r>
        <w:rPr>
          <w:rFonts w:ascii="Palatino Linotype" w:hAnsi="Palatino Linotype"/>
          <w:sz w:val="24"/>
          <w:szCs w:val="24"/>
          <w:lang w:val="pl-PL"/>
        </w:rPr>
        <w:t>nauki o polityce</w:t>
      </w:r>
    </w:p>
    <w:p w14:paraId="44138DE3" w14:textId="419EEB60" w:rsidR="00AB282E" w:rsidRDefault="00AB282E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C. Zespół projektu: Ben Stanley, dr hab.; Marta Żerkowska-Balas, dr; asystent (najprawdopodobniej – mgr Mateusz Zaremba)</w:t>
      </w:r>
    </w:p>
    <w:p w14:paraId="7A39C9E4" w14:textId="457EC1C0" w:rsidR="00B6423B" w:rsidRPr="00F412C5" w:rsidRDefault="002A18C5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1. Tytuł:</w:t>
      </w:r>
    </w:p>
    <w:p w14:paraId="1603294A" w14:textId="77777777" w:rsidR="00F412C5" w:rsidRPr="00EA67B0" w:rsidRDefault="00F412C5">
      <w:pPr>
        <w:rPr>
          <w:rFonts w:ascii="Palatino Linotype" w:hAnsi="Palatino Linotype"/>
          <w:b/>
          <w:sz w:val="24"/>
          <w:szCs w:val="24"/>
          <w:lang w:val="pl-PL"/>
        </w:rPr>
      </w:pPr>
      <w:r w:rsidRPr="00EA67B0">
        <w:rPr>
          <w:rFonts w:ascii="Palatino Linotype" w:hAnsi="Palatino Linotype"/>
          <w:b/>
          <w:sz w:val="24"/>
          <w:szCs w:val="24"/>
          <w:lang w:val="pl-PL"/>
        </w:rPr>
        <w:t xml:space="preserve">Wiedza, postawy i preferencje </w:t>
      </w:r>
      <w:r w:rsidR="006F390E" w:rsidRPr="00EA67B0">
        <w:rPr>
          <w:rFonts w:ascii="Palatino Linotype" w:hAnsi="Palatino Linotype"/>
          <w:b/>
          <w:sz w:val="24"/>
          <w:szCs w:val="24"/>
          <w:lang w:val="pl-PL"/>
        </w:rPr>
        <w:t xml:space="preserve">Polek i </w:t>
      </w:r>
      <w:r w:rsidRPr="00EA67B0">
        <w:rPr>
          <w:rFonts w:ascii="Palatino Linotype" w:hAnsi="Palatino Linotype"/>
          <w:b/>
          <w:sz w:val="24"/>
          <w:szCs w:val="24"/>
          <w:lang w:val="pl-PL"/>
        </w:rPr>
        <w:t>Polaków względem nowych zagrożeń cywilizacyjnych.</w:t>
      </w:r>
    </w:p>
    <w:p w14:paraId="5A54387C" w14:textId="309CF332" w:rsidR="0066582E" w:rsidRDefault="002A18C5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2. Cele naukowe projektu:</w:t>
      </w:r>
    </w:p>
    <w:p w14:paraId="6FBEFE4D" w14:textId="0201F221" w:rsidR="00CE50D8" w:rsidRPr="000B7A71" w:rsidRDefault="00CE50D8" w:rsidP="00CE50D8">
      <w:pPr>
        <w:rPr>
          <w:rFonts w:ascii="Palatino Linotype" w:hAnsi="Palatino Linotype"/>
          <w:sz w:val="24"/>
          <w:szCs w:val="24"/>
          <w:lang w:val="pl-PL"/>
        </w:rPr>
      </w:pPr>
      <w:r w:rsidRPr="000B7A71">
        <w:rPr>
          <w:rFonts w:ascii="Palatino Linotype" w:hAnsi="Palatino Linotype"/>
          <w:sz w:val="24"/>
          <w:szCs w:val="24"/>
          <w:lang w:val="pl-PL"/>
        </w:rPr>
        <w:t>Celem projektu jest diagnoza</w:t>
      </w:r>
      <w:r w:rsidR="002A18C5">
        <w:rPr>
          <w:rFonts w:ascii="Palatino Linotype" w:hAnsi="Palatino Linotype"/>
          <w:sz w:val="24"/>
          <w:szCs w:val="24"/>
          <w:lang w:val="pl-PL"/>
        </w:rPr>
        <w:t xml:space="preserve"> postrzegania przez Polaków rosnących zagrożeń cywilizacyjnych</w:t>
      </w:r>
      <w:r w:rsidRPr="000B7A71">
        <w:rPr>
          <w:rFonts w:ascii="Palatino Linotype" w:hAnsi="Palatino Linotype"/>
          <w:sz w:val="24"/>
          <w:szCs w:val="24"/>
          <w:lang w:val="pl-PL"/>
        </w:rPr>
        <w:t>,</w:t>
      </w:r>
      <w:r w:rsidR="002A18C5">
        <w:rPr>
          <w:rFonts w:ascii="Palatino Linotype" w:hAnsi="Palatino Linotype"/>
          <w:sz w:val="24"/>
          <w:szCs w:val="24"/>
          <w:lang w:val="pl-PL"/>
        </w:rPr>
        <w:t xml:space="preserve"> ich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interpretacja i sformułowanie zaleceń dla wybranych dziedzin życia publicznego, edukacji i bezpieczeństwa </w:t>
      </w:r>
      <w:r w:rsidR="002A18C5">
        <w:rPr>
          <w:rFonts w:ascii="Palatino Linotype" w:hAnsi="Palatino Linotype"/>
          <w:sz w:val="24"/>
          <w:szCs w:val="24"/>
          <w:lang w:val="pl-PL"/>
        </w:rPr>
        <w:t xml:space="preserve">w szczególności. 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Zagrożenia te różnią się kategorialnie: część jest natury medycznej (pandemia), część wynika </w:t>
      </w:r>
      <w:r w:rsidR="002A18C5">
        <w:rPr>
          <w:rFonts w:ascii="Palatino Linotype" w:hAnsi="Palatino Linotype"/>
          <w:sz w:val="24"/>
          <w:szCs w:val="24"/>
          <w:lang w:val="pl-PL"/>
        </w:rPr>
        <w:t xml:space="preserve">ze 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zmian klimatycznych i – szerzej – epoki </w:t>
      </w:r>
      <w:proofErr w:type="spellStart"/>
      <w:r w:rsidRPr="000B7A71">
        <w:rPr>
          <w:rFonts w:ascii="Palatino Linotype" w:hAnsi="Palatino Linotype"/>
          <w:sz w:val="24"/>
          <w:szCs w:val="24"/>
          <w:lang w:val="pl-PL"/>
        </w:rPr>
        <w:t>Antropocenu</w:t>
      </w:r>
      <w:proofErr w:type="spellEnd"/>
      <w:r w:rsidRPr="000B7A71">
        <w:rPr>
          <w:rFonts w:ascii="Palatino Linotype" w:hAnsi="Palatino Linotype"/>
          <w:sz w:val="24"/>
          <w:szCs w:val="24"/>
          <w:lang w:val="pl-PL"/>
        </w:rPr>
        <w:t>, a w konsekwencji też z dramatycznego zwrotu europejskiej i globalnej polityki. Dotyczy to zarówno</w:t>
      </w:r>
      <w:r w:rsidR="00536876">
        <w:rPr>
          <w:rFonts w:ascii="Palatino Linotype" w:hAnsi="Palatino Linotype"/>
          <w:sz w:val="24"/>
          <w:szCs w:val="24"/>
          <w:lang w:val="pl-PL"/>
        </w:rPr>
        <w:t xml:space="preserve"> wąsko ujmowanych kwestii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źródeł energii, jak i szeroko rozumianej problematyki naszych stylów życia,</w:t>
      </w:r>
      <w:r w:rsidR="00536876">
        <w:rPr>
          <w:rFonts w:ascii="Palatino Linotype" w:hAnsi="Palatino Linotype"/>
          <w:sz w:val="24"/>
          <w:szCs w:val="24"/>
          <w:lang w:val="pl-PL"/>
        </w:rPr>
        <w:t xml:space="preserve"> wzorów konsumpcji,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stosunk</w:t>
      </w:r>
      <w:r w:rsidR="00536876">
        <w:rPr>
          <w:rFonts w:ascii="Palatino Linotype" w:hAnsi="Palatino Linotype"/>
          <w:sz w:val="24"/>
          <w:szCs w:val="24"/>
          <w:lang w:val="pl-PL"/>
        </w:rPr>
        <w:t>u do świata zwierząt i Przyrody.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Badając społeczeństwo polskie ostatnich lat widzimy ogromne deficyty wiedzy w w/w problematyce, kierowanie się stereotypami i iluzjami, nieufność wobec władzy </w:t>
      </w:r>
      <w:r w:rsidR="00536876">
        <w:rPr>
          <w:rFonts w:ascii="Palatino Linotype" w:hAnsi="Palatino Linotype"/>
          <w:sz w:val="24"/>
          <w:szCs w:val="24"/>
          <w:lang w:val="pl-PL"/>
        </w:rPr>
        <w:t>i elit oraz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lekceważenie rzeczywistej skali </w:t>
      </w:r>
      <w:r w:rsidR="00536876">
        <w:rPr>
          <w:rFonts w:ascii="Palatino Linotype" w:hAnsi="Palatino Linotype"/>
          <w:sz w:val="24"/>
          <w:szCs w:val="24"/>
          <w:lang w:val="pl-PL"/>
        </w:rPr>
        <w:t xml:space="preserve">tych </w:t>
      </w:r>
      <w:r w:rsidRPr="000B7A71">
        <w:rPr>
          <w:rFonts w:ascii="Palatino Linotype" w:hAnsi="Palatino Linotype"/>
          <w:sz w:val="24"/>
          <w:szCs w:val="24"/>
          <w:lang w:val="pl-PL"/>
        </w:rPr>
        <w:t>zagrożeń</w:t>
      </w:r>
      <w:r w:rsidR="00536876">
        <w:rPr>
          <w:rFonts w:ascii="Palatino Linotype" w:hAnsi="Palatino Linotype"/>
          <w:sz w:val="24"/>
          <w:szCs w:val="24"/>
          <w:lang w:val="pl-PL"/>
        </w:rPr>
        <w:t xml:space="preserve">. Co </w:t>
      </w:r>
    </w:p>
    <w:p w14:paraId="6554A708" w14:textId="242C4CF5" w:rsidR="00AB282E" w:rsidRDefault="00AB282E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Podstawowe pytanie badawcze brzmi: jakie są przyczyny deficytów rzetelnej wiedzy Polek i Polaków o współczesnych zagrożeniach cywilizacyjnych oraz skąd biorą się rozpowszechnione iluzje i stereotypy społeczne na ten temat.</w:t>
      </w:r>
    </w:p>
    <w:p w14:paraId="533AF69D" w14:textId="1F9DAC0E" w:rsidR="00CE50D8" w:rsidRPr="000B7A71" w:rsidRDefault="00CE50D8" w:rsidP="00CE50D8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Ostatnio, o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mawiane tu problemy zaostrzyły się, z przyczyn obiektywnych (walka z emisjami brudnej energii), polaryzacji politycznej społeczeństwa polskiego, </w:t>
      </w:r>
      <w:r w:rsidR="002A18C5">
        <w:rPr>
          <w:rFonts w:ascii="Palatino Linotype" w:hAnsi="Palatino Linotype"/>
          <w:sz w:val="24"/>
          <w:szCs w:val="24"/>
          <w:lang w:val="pl-PL"/>
        </w:rPr>
        <w:t xml:space="preserve">a także </w:t>
      </w:r>
      <w:r w:rsidRPr="000B7A71">
        <w:rPr>
          <w:rFonts w:ascii="Palatino Linotype" w:hAnsi="Palatino Linotype"/>
          <w:sz w:val="24"/>
          <w:szCs w:val="24"/>
          <w:lang w:val="pl-PL"/>
        </w:rPr>
        <w:t>potępienia rządzących krajem przez demokratyczną wspólnotę międzynarodową za łamanie praworządności. Skutkuje to nie tylko symbolicznym wykluczeniem ze świata decydujących o przyszłości UE, lecz namacalnymi k</w:t>
      </w:r>
      <w:r w:rsidR="002A18C5">
        <w:rPr>
          <w:rFonts w:ascii="Palatino Linotype" w:hAnsi="Palatino Linotype"/>
          <w:sz w:val="24"/>
          <w:szCs w:val="24"/>
          <w:lang w:val="pl-PL"/>
        </w:rPr>
        <w:t>arami finansowymi, utrudniającymi realizację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planów modernizacyjnych </w:t>
      </w:r>
      <w:r w:rsidR="002A18C5">
        <w:rPr>
          <w:rFonts w:ascii="Palatino Linotype" w:hAnsi="Palatino Linotype"/>
          <w:sz w:val="24"/>
          <w:szCs w:val="24"/>
          <w:lang w:val="pl-PL"/>
        </w:rPr>
        <w:t>kraju.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Celem projektu jest zatem a) dokonanie koniecznej aktualnej diagnozy stanu świadomości społecznej Polek i Polaków na temat opisanych powyżej zagrożeń, b) poznanie ich opinii i preferencji, a także stosunku do proponowanych przez rząd polityk sektorowych zmierzających do niwelowania owych zagrożeń, jak i c) dogłębna analiza stereotypów oraz iluzji na temat pandemicznych i </w:t>
      </w:r>
      <w:r w:rsidR="002A18C5">
        <w:rPr>
          <w:rFonts w:ascii="Palatino Linotype" w:hAnsi="Palatino Linotype"/>
          <w:sz w:val="24"/>
          <w:szCs w:val="24"/>
          <w:lang w:val="pl-PL"/>
        </w:rPr>
        <w:t>klimatycznych zagrożeń, a także</w:t>
      </w:r>
      <w:r w:rsidRPr="000B7A71">
        <w:rPr>
          <w:rFonts w:ascii="Palatino Linotype" w:hAnsi="Palatino Linotype"/>
          <w:sz w:val="24"/>
          <w:szCs w:val="24"/>
          <w:lang w:val="pl-PL"/>
        </w:rPr>
        <w:t xml:space="preserve"> ich źródeł (np. deficyt informacji, celowa dezinformacja). </w:t>
      </w:r>
    </w:p>
    <w:p w14:paraId="55B29E59" w14:textId="77777777" w:rsidR="005809EC" w:rsidRDefault="005809EC">
      <w:pPr>
        <w:rPr>
          <w:rFonts w:ascii="Palatino Linotype" w:hAnsi="Palatino Linotype"/>
          <w:sz w:val="24"/>
          <w:szCs w:val="24"/>
          <w:lang w:val="pl-PL"/>
        </w:rPr>
      </w:pPr>
    </w:p>
    <w:p w14:paraId="4071ADC6" w14:textId="47A0159D" w:rsidR="00F412C5" w:rsidRDefault="00CE2260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lastRenderedPageBreak/>
        <w:t>3. Zadania i rezultaty projektu</w:t>
      </w:r>
    </w:p>
    <w:p w14:paraId="29CEF393" w14:textId="46785DC3" w:rsidR="00AD1071" w:rsidRDefault="00386085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Zrealizujemy</w:t>
      </w:r>
      <w:r w:rsidR="00AD1071">
        <w:rPr>
          <w:rFonts w:ascii="Palatino Linotype" w:hAnsi="Palatino Linotype"/>
          <w:sz w:val="24"/>
          <w:szCs w:val="24"/>
          <w:lang w:val="pl-PL"/>
        </w:rPr>
        <w:t xml:space="preserve"> </w:t>
      </w:r>
      <w:r>
        <w:rPr>
          <w:rFonts w:ascii="Palatino Linotype" w:hAnsi="Palatino Linotype"/>
          <w:sz w:val="24"/>
          <w:szCs w:val="24"/>
          <w:lang w:val="pl-PL"/>
        </w:rPr>
        <w:t>następujące zadania</w:t>
      </w:r>
      <w:r w:rsidR="00AD1071">
        <w:rPr>
          <w:rFonts w:ascii="Palatino Linotype" w:hAnsi="Palatino Linotype"/>
          <w:sz w:val="24"/>
          <w:szCs w:val="24"/>
          <w:lang w:val="pl-PL"/>
        </w:rPr>
        <w:t>:</w:t>
      </w:r>
    </w:p>
    <w:p w14:paraId="1BBCC7CD" w14:textId="58D20F11" w:rsidR="00AD1071" w:rsidRDefault="00CE2260" w:rsidP="00AD1071">
      <w:pPr>
        <w:pStyle w:val="Akapitzlist"/>
        <w:numPr>
          <w:ilvl w:val="0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Analiza</w:t>
      </w:r>
      <w:r w:rsidR="00386085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5809EC" w:rsidRPr="00AD1071">
        <w:rPr>
          <w:rFonts w:ascii="Palatino Linotype" w:hAnsi="Palatino Linotype"/>
          <w:sz w:val="24"/>
          <w:szCs w:val="24"/>
          <w:lang w:val="pl-PL"/>
        </w:rPr>
        <w:t>zgromadzonych danych naukowych i eksperckich dotyczących w/w zagrożeń i st</w:t>
      </w:r>
      <w:r w:rsidR="00024298" w:rsidRPr="00AD1071">
        <w:rPr>
          <w:rFonts w:ascii="Palatino Linotype" w:hAnsi="Palatino Linotype"/>
          <w:sz w:val="24"/>
          <w:szCs w:val="24"/>
          <w:lang w:val="pl-PL"/>
        </w:rPr>
        <w:t xml:space="preserve">anu świadomości Polaków. </w:t>
      </w:r>
    </w:p>
    <w:p w14:paraId="5751E2A3" w14:textId="33109D8A" w:rsidR="00AD1071" w:rsidRDefault="00856FB5" w:rsidP="00856FB5">
      <w:pPr>
        <w:pStyle w:val="Akapitzlist"/>
        <w:ind w:left="360"/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 xml:space="preserve">2. </w:t>
      </w:r>
      <w:r w:rsidR="00AD1071">
        <w:rPr>
          <w:rFonts w:ascii="Palatino Linotype" w:hAnsi="Palatino Linotype"/>
          <w:sz w:val="24"/>
          <w:szCs w:val="24"/>
          <w:lang w:val="pl-PL"/>
        </w:rPr>
        <w:t>Zaplanowanie i realizacja</w:t>
      </w:r>
      <w:r w:rsidR="00024298" w:rsidRPr="00AD1071">
        <w:rPr>
          <w:rFonts w:ascii="Palatino Linotype" w:hAnsi="Palatino Linotype"/>
          <w:sz w:val="24"/>
          <w:szCs w:val="24"/>
          <w:lang w:val="pl-PL"/>
        </w:rPr>
        <w:t xml:space="preserve"> badań empirycznych</w:t>
      </w:r>
      <w:r w:rsidR="00AD1071">
        <w:rPr>
          <w:rFonts w:ascii="Palatino Linotype" w:hAnsi="Palatino Linotype"/>
          <w:sz w:val="24"/>
          <w:szCs w:val="24"/>
          <w:lang w:val="pl-PL"/>
        </w:rPr>
        <w:t>:</w:t>
      </w:r>
    </w:p>
    <w:p w14:paraId="5057A5D4" w14:textId="6072B1C4" w:rsidR="00AD1071" w:rsidRDefault="00684388" w:rsidP="00AD1071">
      <w:pPr>
        <w:pStyle w:val="Akapitzlist"/>
        <w:numPr>
          <w:ilvl w:val="1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 w:rsidRPr="00AD1071">
        <w:rPr>
          <w:rFonts w:ascii="Palatino Linotype" w:hAnsi="Palatino Linotype"/>
          <w:sz w:val="24"/>
          <w:szCs w:val="24"/>
          <w:lang w:val="pl-PL"/>
        </w:rPr>
        <w:t>wywiad</w:t>
      </w:r>
      <w:r>
        <w:rPr>
          <w:rFonts w:ascii="Palatino Linotype" w:hAnsi="Palatino Linotype"/>
          <w:sz w:val="24"/>
          <w:szCs w:val="24"/>
          <w:lang w:val="pl-PL"/>
        </w:rPr>
        <w:t>ów</w:t>
      </w:r>
      <w:r w:rsidRPr="00AD1071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5809EC" w:rsidRPr="00AD1071">
        <w:rPr>
          <w:rFonts w:ascii="Palatino Linotype" w:hAnsi="Palatino Linotype"/>
          <w:sz w:val="24"/>
          <w:szCs w:val="24"/>
          <w:lang w:val="pl-PL"/>
        </w:rPr>
        <w:t>pogłębion</w:t>
      </w:r>
      <w:r w:rsidR="00AD1071">
        <w:rPr>
          <w:rFonts w:ascii="Palatino Linotype" w:hAnsi="Palatino Linotype"/>
          <w:sz w:val="24"/>
          <w:szCs w:val="24"/>
          <w:lang w:val="pl-PL"/>
        </w:rPr>
        <w:t>ych</w:t>
      </w:r>
      <w:r w:rsidR="00691BBD">
        <w:rPr>
          <w:rFonts w:ascii="Palatino Linotype" w:hAnsi="Palatino Linotype"/>
          <w:sz w:val="24"/>
          <w:szCs w:val="24"/>
          <w:lang w:val="pl-PL"/>
        </w:rPr>
        <w:t xml:space="preserve">, </w:t>
      </w:r>
    </w:p>
    <w:p w14:paraId="51251C5D" w14:textId="70F47DD1" w:rsidR="00AD1071" w:rsidRDefault="005809EC" w:rsidP="00AD1071">
      <w:pPr>
        <w:pStyle w:val="Akapitzlist"/>
        <w:numPr>
          <w:ilvl w:val="1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 w:rsidRPr="00AD1071">
        <w:rPr>
          <w:rFonts w:ascii="Palatino Linotype" w:hAnsi="Palatino Linotype"/>
          <w:sz w:val="24"/>
          <w:szCs w:val="24"/>
          <w:lang w:val="pl-PL"/>
        </w:rPr>
        <w:t>badan</w:t>
      </w:r>
      <w:r w:rsidR="00684388">
        <w:rPr>
          <w:rFonts w:ascii="Palatino Linotype" w:hAnsi="Palatino Linotype"/>
          <w:sz w:val="24"/>
          <w:szCs w:val="24"/>
          <w:lang w:val="pl-PL"/>
        </w:rPr>
        <w:t>ia</w:t>
      </w:r>
      <w:r w:rsidRPr="00AD1071">
        <w:rPr>
          <w:rFonts w:ascii="Palatino Linotype" w:hAnsi="Palatino Linotype"/>
          <w:sz w:val="24"/>
          <w:szCs w:val="24"/>
          <w:lang w:val="pl-PL"/>
        </w:rPr>
        <w:t xml:space="preserve"> sondażow</w:t>
      </w:r>
      <w:r w:rsidR="00691BBD">
        <w:rPr>
          <w:rFonts w:ascii="Palatino Linotype" w:hAnsi="Palatino Linotype"/>
          <w:sz w:val="24"/>
          <w:szCs w:val="24"/>
          <w:lang w:val="pl-PL"/>
        </w:rPr>
        <w:t>e</w:t>
      </w:r>
      <w:r w:rsidR="00684388">
        <w:rPr>
          <w:rFonts w:ascii="Palatino Linotype" w:hAnsi="Palatino Linotype"/>
          <w:sz w:val="24"/>
          <w:szCs w:val="24"/>
          <w:lang w:val="pl-PL"/>
        </w:rPr>
        <w:t>go</w:t>
      </w:r>
      <w:r w:rsidRPr="00AD1071">
        <w:rPr>
          <w:rFonts w:ascii="Palatino Linotype" w:hAnsi="Palatino Linotype"/>
          <w:sz w:val="24"/>
          <w:szCs w:val="24"/>
          <w:lang w:val="pl-PL"/>
        </w:rPr>
        <w:t xml:space="preserve"> na </w:t>
      </w:r>
      <w:r w:rsidR="00024298" w:rsidRPr="00AD1071">
        <w:rPr>
          <w:rFonts w:ascii="Palatino Linotype" w:hAnsi="Palatino Linotype"/>
          <w:sz w:val="24"/>
          <w:szCs w:val="24"/>
          <w:lang w:val="pl-PL"/>
        </w:rPr>
        <w:t xml:space="preserve">reprezentatywnej </w:t>
      </w:r>
      <w:r w:rsidRPr="00AD1071">
        <w:rPr>
          <w:rFonts w:ascii="Palatino Linotype" w:hAnsi="Palatino Linotype"/>
          <w:sz w:val="24"/>
          <w:szCs w:val="24"/>
          <w:lang w:val="pl-PL"/>
        </w:rPr>
        <w:t>próbie</w:t>
      </w:r>
      <w:r w:rsidR="00024298" w:rsidRPr="00AD1071">
        <w:rPr>
          <w:rFonts w:ascii="Palatino Linotype" w:hAnsi="Palatino Linotype"/>
          <w:sz w:val="24"/>
          <w:szCs w:val="24"/>
          <w:lang w:val="pl-PL"/>
        </w:rPr>
        <w:t xml:space="preserve"> dorosłej ludności Polski</w:t>
      </w:r>
      <w:r w:rsidR="00691BBD">
        <w:rPr>
          <w:rFonts w:ascii="Palatino Linotype" w:hAnsi="Palatino Linotype"/>
          <w:sz w:val="24"/>
          <w:szCs w:val="24"/>
          <w:lang w:val="pl-PL"/>
        </w:rPr>
        <w:t xml:space="preserve">, </w:t>
      </w:r>
    </w:p>
    <w:p w14:paraId="4DFDE809" w14:textId="5C904E10" w:rsidR="00AD1071" w:rsidRPr="00AD1071" w:rsidRDefault="006A348C" w:rsidP="00AD1071">
      <w:pPr>
        <w:pStyle w:val="Akapitzlist"/>
        <w:numPr>
          <w:ilvl w:val="1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 w:rsidRPr="00856FB5">
        <w:rPr>
          <w:rFonts w:ascii="Palatino Linotype" w:hAnsi="Palatino Linotype"/>
          <w:sz w:val="24"/>
          <w:szCs w:val="24"/>
          <w:lang w:val="pl-PL"/>
        </w:rPr>
        <w:t>eksperyment</w:t>
      </w:r>
      <w:r w:rsidR="00684388" w:rsidRPr="00856FB5">
        <w:rPr>
          <w:rFonts w:ascii="Palatino Linotype" w:hAnsi="Palatino Linotype"/>
          <w:sz w:val="24"/>
          <w:szCs w:val="24"/>
          <w:lang w:val="pl-PL"/>
        </w:rPr>
        <w:t>ów</w:t>
      </w:r>
      <w:r w:rsidRPr="00856FB5">
        <w:rPr>
          <w:rFonts w:ascii="Palatino Linotype" w:hAnsi="Palatino Linotype"/>
          <w:sz w:val="24"/>
          <w:szCs w:val="24"/>
          <w:lang w:val="pl-PL"/>
        </w:rPr>
        <w:t xml:space="preserve"> - tzw. </w:t>
      </w:r>
      <w:proofErr w:type="spellStart"/>
      <w:r w:rsidRPr="00856FB5">
        <w:rPr>
          <w:rFonts w:ascii="Palatino Linotype" w:hAnsi="Palatino Linotype"/>
          <w:i/>
          <w:sz w:val="24"/>
          <w:szCs w:val="24"/>
          <w:lang w:val="pl-PL"/>
        </w:rPr>
        <w:t>conjoi</w:t>
      </w:r>
      <w:r w:rsidRPr="00AD1071">
        <w:rPr>
          <w:rFonts w:ascii="Palatino Linotype" w:hAnsi="Palatino Linotype"/>
          <w:i/>
          <w:sz w:val="24"/>
          <w:szCs w:val="24"/>
        </w:rPr>
        <w:t>nt</w:t>
      </w:r>
      <w:proofErr w:type="spellEnd"/>
      <w:r w:rsidRPr="00AD1071">
        <w:rPr>
          <w:rFonts w:ascii="Palatino Linotype" w:hAnsi="Palatino Linotype"/>
          <w:i/>
          <w:sz w:val="24"/>
          <w:szCs w:val="24"/>
        </w:rPr>
        <w:t xml:space="preserve"> experiments</w:t>
      </w:r>
      <w:r w:rsidR="00024298" w:rsidRPr="00AD1071">
        <w:rPr>
          <w:rFonts w:ascii="Palatino Linotype" w:hAnsi="Palatino Linotype"/>
          <w:sz w:val="24"/>
          <w:szCs w:val="24"/>
        </w:rPr>
        <w:t xml:space="preserve">. </w:t>
      </w:r>
    </w:p>
    <w:p w14:paraId="720F7276" w14:textId="4D6F7B17" w:rsidR="00AD1071" w:rsidRDefault="00856FB5" w:rsidP="00AD1071">
      <w:pPr>
        <w:pStyle w:val="Akapitzlist"/>
        <w:numPr>
          <w:ilvl w:val="0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O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 xml:space="preserve">pracowanie zebranego materiału. </w:t>
      </w:r>
    </w:p>
    <w:p w14:paraId="38A2D4C3" w14:textId="3B3350CF" w:rsidR="00AD1071" w:rsidRDefault="00AD1071" w:rsidP="00AD1071">
      <w:pPr>
        <w:pStyle w:val="Akapitzlist"/>
        <w:numPr>
          <w:ilvl w:val="0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A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 xml:space="preserve">naliza </w:t>
      </w:r>
      <w:r>
        <w:rPr>
          <w:rFonts w:ascii="Palatino Linotype" w:hAnsi="Palatino Linotype"/>
          <w:sz w:val="24"/>
          <w:szCs w:val="24"/>
          <w:lang w:val="pl-PL"/>
        </w:rPr>
        <w:t xml:space="preserve">całości </w:t>
      </w:r>
      <w:r w:rsidR="00010447">
        <w:rPr>
          <w:rFonts w:ascii="Palatino Linotype" w:hAnsi="Palatino Linotype"/>
          <w:sz w:val="24"/>
          <w:szCs w:val="24"/>
          <w:lang w:val="pl-PL"/>
        </w:rPr>
        <w:t>materiału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 xml:space="preserve"> i po</w:t>
      </w:r>
      <w:r w:rsidR="00010447">
        <w:rPr>
          <w:rFonts w:ascii="Palatino Linotype" w:hAnsi="Palatino Linotype"/>
          <w:sz w:val="24"/>
          <w:szCs w:val="24"/>
          <w:lang w:val="pl-PL"/>
        </w:rPr>
        <w:t>łączenie go z innymi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 xml:space="preserve"> opracowaniami o podobnej tematyce. </w:t>
      </w:r>
    </w:p>
    <w:p w14:paraId="1B1EF068" w14:textId="7EF3CE63" w:rsidR="001C25CB" w:rsidRPr="00C96B3F" w:rsidRDefault="00AD1071" w:rsidP="00C96B3F">
      <w:pPr>
        <w:pStyle w:val="Akapitzlist"/>
        <w:numPr>
          <w:ilvl w:val="0"/>
          <w:numId w:val="2"/>
        </w:num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O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>pracowanie rekomendacji dla polityki społecznej</w:t>
      </w:r>
      <w:r w:rsidR="00526EFD">
        <w:rPr>
          <w:rFonts w:ascii="Palatino Linotype" w:hAnsi="Palatino Linotype"/>
          <w:sz w:val="24"/>
          <w:szCs w:val="24"/>
          <w:lang w:val="pl-PL"/>
        </w:rPr>
        <w:t xml:space="preserve"> publicznej</w:t>
      </w:r>
      <w:r w:rsidR="006A348C" w:rsidRPr="00AD1071">
        <w:rPr>
          <w:rFonts w:ascii="Palatino Linotype" w:hAnsi="Palatino Linotype"/>
          <w:sz w:val="24"/>
          <w:szCs w:val="24"/>
          <w:lang w:val="pl-PL"/>
        </w:rPr>
        <w:t xml:space="preserve"> w trzech wspomnianych obszarach</w:t>
      </w:r>
      <w:r w:rsidR="009F0577" w:rsidRPr="00AD1071">
        <w:rPr>
          <w:rFonts w:ascii="Palatino Linotype" w:hAnsi="Palatino Linotype"/>
          <w:sz w:val="24"/>
          <w:szCs w:val="24"/>
          <w:lang w:val="pl-PL"/>
        </w:rPr>
        <w:t>.</w:t>
      </w:r>
    </w:p>
    <w:p w14:paraId="625A3CFA" w14:textId="01C33D67" w:rsidR="006A348C" w:rsidRPr="001A1233" w:rsidRDefault="00D60543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Ad (a) T</w:t>
      </w:r>
      <w:r w:rsidR="001C25CB">
        <w:rPr>
          <w:rFonts w:ascii="Palatino Linotype" w:hAnsi="Palatino Linotype"/>
          <w:sz w:val="24"/>
          <w:szCs w:val="24"/>
          <w:lang w:val="pl-PL"/>
        </w:rPr>
        <w:t>ematyka jest nowa i szybko zmieniająca się.</w:t>
      </w:r>
      <w:r w:rsidR="00C96B3F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386085">
        <w:rPr>
          <w:rFonts w:ascii="Palatino Linotype" w:hAnsi="Palatino Linotype"/>
          <w:sz w:val="24"/>
          <w:szCs w:val="24"/>
          <w:lang w:val="pl-PL"/>
        </w:rPr>
        <w:t>Dlatego rozpoczniemy</w:t>
      </w:r>
      <w:r w:rsidR="00C1672E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024298">
        <w:rPr>
          <w:rFonts w:ascii="Palatino Linotype" w:hAnsi="Palatino Linotype"/>
          <w:sz w:val="24"/>
          <w:szCs w:val="24"/>
          <w:lang w:val="pl-PL"/>
        </w:rPr>
        <w:t>od pogłębionych wywiadów z celowo dobranymi "kompetentnymi informatorami"</w:t>
      </w:r>
      <w:r w:rsidR="00C1672E">
        <w:rPr>
          <w:rFonts w:ascii="Palatino Linotype" w:hAnsi="Palatino Linotype"/>
          <w:sz w:val="24"/>
          <w:szCs w:val="24"/>
          <w:lang w:val="pl-PL"/>
        </w:rPr>
        <w:t>.</w:t>
      </w:r>
      <w:r w:rsidR="00856FB5">
        <w:rPr>
          <w:rFonts w:ascii="Palatino Linotype" w:hAnsi="Palatino Linotype"/>
          <w:sz w:val="24"/>
          <w:szCs w:val="24"/>
          <w:lang w:val="pl-PL"/>
        </w:rPr>
        <w:t xml:space="preserve"> P</w:t>
      </w:r>
      <w:r w:rsidR="00386085">
        <w:rPr>
          <w:rFonts w:ascii="Palatino Linotype" w:hAnsi="Palatino Linotype"/>
          <w:sz w:val="24"/>
          <w:szCs w:val="24"/>
          <w:lang w:val="pl-PL"/>
        </w:rPr>
        <w:t>ozwolą</w:t>
      </w:r>
      <w:r w:rsidR="00B75A87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856FB5">
        <w:rPr>
          <w:rFonts w:ascii="Palatino Linotype" w:hAnsi="Palatino Linotype"/>
          <w:sz w:val="24"/>
          <w:szCs w:val="24"/>
          <w:lang w:val="pl-PL"/>
        </w:rPr>
        <w:t xml:space="preserve">one </w:t>
      </w:r>
      <w:r w:rsidR="00B75A87" w:rsidRPr="001A1233">
        <w:rPr>
          <w:rFonts w:ascii="Palatino Linotype" w:hAnsi="Palatino Linotype"/>
          <w:sz w:val="24"/>
          <w:szCs w:val="24"/>
          <w:lang w:val="pl-PL"/>
        </w:rPr>
        <w:t xml:space="preserve">uchwycić "ontologię" nowych zjawisk, zrozumieć język jakim interesariusze się </w:t>
      </w:r>
      <w:r w:rsidR="00386085">
        <w:rPr>
          <w:rFonts w:ascii="Palatino Linotype" w:hAnsi="Palatino Linotype"/>
          <w:sz w:val="24"/>
          <w:szCs w:val="24"/>
          <w:lang w:val="pl-PL"/>
        </w:rPr>
        <w:t xml:space="preserve">posługują, </w:t>
      </w:r>
      <w:r w:rsidR="00925832" w:rsidRPr="001A1233">
        <w:rPr>
          <w:rFonts w:ascii="Palatino Linotype" w:hAnsi="Palatino Linotype"/>
          <w:sz w:val="24"/>
          <w:szCs w:val="24"/>
          <w:lang w:val="pl-PL"/>
        </w:rPr>
        <w:t>przeanalizować</w:t>
      </w:r>
      <w:r w:rsidR="00386085">
        <w:rPr>
          <w:rFonts w:ascii="Palatino Linotype" w:hAnsi="Palatino Linotype"/>
          <w:sz w:val="24"/>
          <w:szCs w:val="24"/>
          <w:lang w:val="pl-PL"/>
        </w:rPr>
        <w:t xml:space="preserve"> ich motywacje, a także gotowość ich reakcji na owe nowe zjawiska. </w:t>
      </w:r>
      <w:r w:rsidR="00154C9C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9B02C7" w:rsidRPr="001A1233">
        <w:rPr>
          <w:rFonts w:ascii="Palatino Linotype" w:hAnsi="Palatino Linotype"/>
          <w:sz w:val="24"/>
          <w:szCs w:val="24"/>
          <w:lang w:val="pl-PL"/>
        </w:rPr>
        <w:t xml:space="preserve">Wymiernym efektem będzie </w:t>
      </w:r>
      <w:r w:rsidR="00C1672E" w:rsidRPr="001A1233">
        <w:rPr>
          <w:rFonts w:ascii="Palatino Linotype" w:hAnsi="Palatino Linotype"/>
          <w:sz w:val="24"/>
          <w:szCs w:val="24"/>
          <w:lang w:val="pl-PL"/>
        </w:rPr>
        <w:t xml:space="preserve">słownik </w:t>
      </w:r>
      <w:r w:rsidR="009B02C7" w:rsidRPr="001A1233">
        <w:rPr>
          <w:rFonts w:ascii="Palatino Linotype" w:hAnsi="Palatino Linotype"/>
          <w:sz w:val="24"/>
          <w:szCs w:val="24"/>
          <w:lang w:val="pl-PL"/>
        </w:rPr>
        <w:t xml:space="preserve">pojęć odnoszących się do ww. zagrożeń ułatwiający prowadzenie </w:t>
      </w:r>
      <w:proofErr w:type="spellStart"/>
      <w:r w:rsidR="009B02C7" w:rsidRPr="001A1233">
        <w:rPr>
          <w:rFonts w:ascii="Palatino Linotype" w:hAnsi="Palatino Linotype"/>
          <w:sz w:val="24"/>
          <w:szCs w:val="24"/>
          <w:lang w:val="pl-PL"/>
        </w:rPr>
        <w:t>inkluzywnej</w:t>
      </w:r>
      <w:proofErr w:type="spellEnd"/>
      <w:r w:rsidR="009B02C7" w:rsidRPr="001A1233">
        <w:rPr>
          <w:rFonts w:ascii="Palatino Linotype" w:hAnsi="Palatino Linotype"/>
          <w:sz w:val="24"/>
          <w:szCs w:val="24"/>
          <w:lang w:val="pl-PL"/>
        </w:rPr>
        <w:t xml:space="preserve"> debaty i działań edukacyjnych</w:t>
      </w:r>
      <w:r w:rsidR="009B02C7" w:rsidRPr="00856FB5">
        <w:rPr>
          <w:rFonts w:ascii="Palatino Linotype" w:hAnsi="Palatino Linotype"/>
          <w:sz w:val="24"/>
          <w:szCs w:val="24"/>
          <w:lang w:val="pl-PL"/>
        </w:rPr>
        <w:t>.</w:t>
      </w:r>
      <w:bookmarkStart w:id="0" w:name="_GoBack"/>
      <w:bookmarkEnd w:id="0"/>
      <w:r w:rsidR="00154C9C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</w:p>
    <w:p w14:paraId="169F6242" w14:textId="2B77EF52" w:rsidR="00AD5CF7" w:rsidRPr="001A1233" w:rsidRDefault="00F3529B">
      <w:pPr>
        <w:rPr>
          <w:rFonts w:ascii="Palatino Linotype" w:hAnsi="Palatino Linotype"/>
          <w:sz w:val="24"/>
          <w:szCs w:val="24"/>
          <w:lang w:val="pl-PL"/>
        </w:rPr>
      </w:pPr>
      <w:r w:rsidRPr="001A1233">
        <w:rPr>
          <w:rFonts w:ascii="Palatino Linotype" w:hAnsi="Palatino Linotype"/>
          <w:sz w:val="24"/>
          <w:szCs w:val="24"/>
          <w:lang w:val="pl-PL"/>
        </w:rPr>
        <w:t xml:space="preserve">Ad (b) </w:t>
      </w:r>
      <w:r w:rsidR="00AD5CF7" w:rsidRPr="001A1233">
        <w:rPr>
          <w:rFonts w:ascii="Palatino Linotype" w:hAnsi="Palatino Linotype"/>
          <w:sz w:val="24"/>
          <w:szCs w:val="24"/>
          <w:lang w:val="pl-PL"/>
        </w:rPr>
        <w:t>B</w:t>
      </w:r>
      <w:r w:rsidRPr="001A1233">
        <w:rPr>
          <w:rFonts w:ascii="Palatino Linotype" w:hAnsi="Palatino Linotype"/>
          <w:sz w:val="24"/>
          <w:szCs w:val="24"/>
          <w:lang w:val="pl-PL"/>
        </w:rPr>
        <w:t xml:space="preserve">adanie sondażowe </w:t>
      </w:r>
      <w:r w:rsidR="00AD5CF7" w:rsidRPr="001A1233">
        <w:rPr>
          <w:rFonts w:ascii="Palatino Linotype" w:hAnsi="Palatino Linotype"/>
          <w:sz w:val="24"/>
          <w:szCs w:val="24"/>
          <w:lang w:val="pl-PL"/>
        </w:rPr>
        <w:t>nastwione</w:t>
      </w:r>
      <w:r w:rsidR="00C96B3F" w:rsidRPr="001A1233">
        <w:rPr>
          <w:rFonts w:ascii="Palatino Linotype" w:hAnsi="Palatino Linotype"/>
          <w:sz w:val="24"/>
          <w:szCs w:val="24"/>
          <w:lang w:val="pl-PL"/>
        </w:rPr>
        <w:t xml:space="preserve"> jest</w:t>
      </w:r>
      <w:r w:rsidR="00AD5CF7" w:rsidRPr="001A1233">
        <w:rPr>
          <w:rFonts w:ascii="Palatino Linotype" w:hAnsi="Palatino Linotype"/>
          <w:sz w:val="24"/>
          <w:szCs w:val="24"/>
          <w:lang w:val="pl-PL"/>
        </w:rPr>
        <w:t xml:space="preserve"> na poznanie opinii, </w:t>
      </w:r>
      <w:r w:rsidR="00386085">
        <w:rPr>
          <w:rFonts w:ascii="Palatino Linotype" w:hAnsi="Palatino Linotype"/>
          <w:sz w:val="24"/>
          <w:szCs w:val="24"/>
          <w:lang w:val="pl-PL"/>
        </w:rPr>
        <w:t xml:space="preserve">preferencji i gotowości do działania </w:t>
      </w:r>
      <w:r w:rsidR="00856FB5">
        <w:rPr>
          <w:rFonts w:ascii="Palatino Linotype" w:hAnsi="Palatino Linotype"/>
          <w:sz w:val="24"/>
          <w:szCs w:val="24"/>
          <w:lang w:val="pl-PL"/>
        </w:rPr>
        <w:t xml:space="preserve">badanych </w:t>
      </w:r>
      <w:r w:rsidR="00AD5CF7" w:rsidRPr="001A1233">
        <w:rPr>
          <w:rFonts w:ascii="Palatino Linotype" w:hAnsi="Palatino Linotype"/>
          <w:sz w:val="24"/>
          <w:szCs w:val="24"/>
          <w:lang w:val="pl-PL"/>
        </w:rPr>
        <w:t>w odniesieniu do ww. zagadnień. B</w:t>
      </w:r>
      <w:r w:rsidR="00BA378B" w:rsidRPr="001A1233">
        <w:rPr>
          <w:rFonts w:ascii="Palatino Linotype" w:hAnsi="Palatino Linotype"/>
          <w:sz w:val="24"/>
          <w:szCs w:val="24"/>
          <w:lang w:val="pl-PL"/>
        </w:rPr>
        <w:t xml:space="preserve">ędzie to </w:t>
      </w:r>
      <w:r w:rsidRPr="001A1233">
        <w:rPr>
          <w:rFonts w:ascii="Palatino Linotype" w:hAnsi="Palatino Linotype"/>
          <w:sz w:val="24"/>
          <w:szCs w:val="24"/>
          <w:lang w:val="pl-PL"/>
        </w:rPr>
        <w:t>metodologicznie nowatorsk</w:t>
      </w:r>
      <w:r w:rsidR="00C96B3F" w:rsidRPr="001A1233">
        <w:rPr>
          <w:rFonts w:ascii="Palatino Linotype" w:hAnsi="Palatino Linotype"/>
          <w:sz w:val="24"/>
          <w:szCs w:val="24"/>
          <w:lang w:val="pl-PL"/>
        </w:rPr>
        <w:t xml:space="preserve">ie </w:t>
      </w:r>
      <w:r w:rsidR="00BA378B" w:rsidRPr="001A1233">
        <w:rPr>
          <w:rFonts w:ascii="Palatino Linotype" w:hAnsi="Palatino Linotype"/>
          <w:sz w:val="24"/>
          <w:szCs w:val="24"/>
          <w:lang w:val="pl-PL"/>
        </w:rPr>
        <w:t xml:space="preserve">przedsięwzięcie, łączące badanie CAWI z innymi sposobami dotarcia do grup społecznych niedoreprezentowanych w badaniach 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sondażowych (problem ten dotyczy zarówno badań CAPI, jak i CAWI; w pierwszym przypadku wiąże się to z niskim poziomem zaufania społecznego, w drugim z brakiem dostępu do </w:t>
      </w:r>
      <w:proofErr w:type="spellStart"/>
      <w:r w:rsidR="00195E79" w:rsidRPr="001A1233">
        <w:rPr>
          <w:rFonts w:ascii="Palatino Linotype" w:hAnsi="Palatino Linotype"/>
          <w:sz w:val="24"/>
          <w:szCs w:val="24"/>
          <w:lang w:val="pl-PL"/>
        </w:rPr>
        <w:t>internetu</w:t>
      </w:r>
      <w:proofErr w:type="spellEnd"/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 i</w:t>
      </w:r>
      <w:r w:rsidR="00691BBD" w:rsidRPr="001A1233">
        <w:rPr>
          <w:rFonts w:ascii="Palatino Linotype" w:hAnsi="Palatino Linotype"/>
          <w:sz w:val="24"/>
          <w:szCs w:val="24"/>
          <w:lang w:val="pl-PL"/>
        </w:rPr>
        <w:t xml:space="preserve"> brakiem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691BBD" w:rsidRPr="001A1233">
        <w:rPr>
          <w:rFonts w:ascii="Palatino Linotype" w:hAnsi="Palatino Linotype"/>
          <w:sz w:val="24"/>
          <w:szCs w:val="24"/>
          <w:lang w:val="pl-PL"/>
        </w:rPr>
        <w:t>kompetencji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 cyfrowy</w:t>
      </w:r>
      <w:r w:rsidR="00691BBD" w:rsidRPr="001A1233">
        <w:rPr>
          <w:rFonts w:ascii="Palatino Linotype" w:hAnsi="Palatino Linotype"/>
          <w:sz w:val="24"/>
          <w:szCs w:val="24"/>
          <w:lang w:val="pl-PL"/>
        </w:rPr>
        <w:t>ch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). </w:t>
      </w:r>
      <w:r w:rsidR="00380C2E" w:rsidRPr="001A1233">
        <w:rPr>
          <w:rFonts w:ascii="Palatino Linotype" w:hAnsi="Palatino Linotype"/>
          <w:sz w:val="24"/>
          <w:szCs w:val="24"/>
          <w:lang w:val="pl-PL"/>
        </w:rPr>
        <w:t>Metodologicznym e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>fektem projektu będzie nowatorsk</w:t>
      </w:r>
      <w:r w:rsidR="00380C2E" w:rsidRPr="001A1233">
        <w:rPr>
          <w:rFonts w:ascii="Palatino Linotype" w:hAnsi="Palatino Linotype"/>
          <w:sz w:val="24"/>
          <w:szCs w:val="24"/>
          <w:lang w:val="pl-PL"/>
        </w:rPr>
        <w:t>a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 metod</w:t>
      </w:r>
      <w:r w:rsidR="00380C2E" w:rsidRPr="001A1233">
        <w:rPr>
          <w:rFonts w:ascii="Palatino Linotype" w:hAnsi="Palatino Linotype"/>
          <w:sz w:val="24"/>
          <w:szCs w:val="24"/>
          <w:lang w:val="pl-PL"/>
        </w:rPr>
        <w:t>a</w:t>
      </w:r>
      <w:r w:rsidR="00856FB5">
        <w:rPr>
          <w:rFonts w:ascii="Palatino Linotype" w:hAnsi="Palatino Linotype"/>
          <w:sz w:val="24"/>
          <w:szCs w:val="24"/>
          <w:lang w:val="pl-PL"/>
        </w:rPr>
        <w:t xml:space="preserve"> doboru próby rzetelnie</w:t>
      </w:r>
      <w:r w:rsidR="00BA378B" w:rsidRPr="001A1233">
        <w:rPr>
          <w:rFonts w:ascii="Palatino Linotype" w:hAnsi="Palatino Linotype"/>
          <w:sz w:val="24"/>
          <w:szCs w:val="24"/>
          <w:lang w:val="pl-PL"/>
        </w:rPr>
        <w:t xml:space="preserve"> odzwierciedla</w:t>
      </w:r>
      <w:r w:rsidR="00856FB5">
        <w:rPr>
          <w:rFonts w:ascii="Palatino Linotype" w:hAnsi="Palatino Linotype"/>
          <w:sz w:val="24"/>
          <w:szCs w:val="24"/>
          <w:lang w:val="pl-PL"/>
        </w:rPr>
        <w:t>jąca</w:t>
      </w:r>
      <w:r w:rsidR="00195E79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  <w:r w:rsidR="00BA378B" w:rsidRPr="001A1233">
        <w:rPr>
          <w:rFonts w:ascii="Palatino Linotype" w:hAnsi="Palatino Linotype"/>
          <w:sz w:val="24"/>
          <w:szCs w:val="24"/>
          <w:lang w:val="pl-PL"/>
        </w:rPr>
        <w:t>strukturę społeczeństwa.</w:t>
      </w:r>
      <w:r w:rsidR="00AD5CF7" w:rsidRPr="001A1233">
        <w:rPr>
          <w:rFonts w:ascii="Palatino Linotype" w:hAnsi="Palatino Linotype"/>
          <w:sz w:val="24"/>
          <w:szCs w:val="24"/>
          <w:lang w:val="pl-PL"/>
        </w:rPr>
        <w:t xml:space="preserve"> </w:t>
      </w:r>
    </w:p>
    <w:p w14:paraId="13E49DDB" w14:textId="1A836724" w:rsidR="00BA378B" w:rsidRPr="00BA378B" w:rsidRDefault="00BA378B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 xml:space="preserve">Ad (c) </w:t>
      </w:r>
      <w:r w:rsidR="00691BBD">
        <w:rPr>
          <w:rFonts w:ascii="Palatino Linotype" w:hAnsi="Palatino Linotype"/>
          <w:sz w:val="24"/>
          <w:szCs w:val="24"/>
          <w:lang w:val="pl-PL"/>
        </w:rPr>
        <w:t xml:space="preserve">Zastosowanie </w:t>
      </w:r>
      <w:proofErr w:type="spellStart"/>
      <w:r w:rsidR="00691BBD">
        <w:rPr>
          <w:rFonts w:ascii="Palatino Linotype" w:hAnsi="Palatino Linotype"/>
          <w:i/>
          <w:sz w:val="24"/>
          <w:szCs w:val="24"/>
          <w:lang w:val="pl-PL"/>
        </w:rPr>
        <w:t>c</w:t>
      </w:r>
      <w:r w:rsidR="00195E79">
        <w:rPr>
          <w:rFonts w:ascii="Palatino Linotype" w:hAnsi="Palatino Linotype"/>
          <w:i/>
          <w:sz w:val="24"/>
          <w:szCs w:val="24"/>
          <w:lang w:val="pl-PL"/>
        </w:rPr>
        <w:t>onjoint</w:t>
      </w:r>
      <w:proofErr w:type="spellEnd"/>
      <w:r w:rsidR="00195E79">
        <w:rPr>
          <w:rFonts w:ascii="Palatino Linotype" w:hAnsi="Palatino Linotype"/>
          <w:i/>
          <w:sz w:val="24"/>
          <w:szCs w:val="24"/>
          <w:lang w:val="pl-PL"/>
        </w:rPr>
        <w:t xml:space="preserve"> </w:t>
      </w:r>
      <w:proofErr w:type="spellStart"/>
      <w:r w:rsidR="00195E79">
        <w:rPr>
          <w:rFonts w:ascii="Palatino Linotype" w:hAnsi="Palatino Linotype"/>
          <w:i/>
          <w:sz w:val="24"/>
          <w:szCs w:val="24"/>
          <w:lang w:val="pl-PL"/>
        </w:rPr>
        <w:t>experiments</w:t>
      </w:r>
      <w:proofErr w:type="spellEnd"/>
      <w:r w:rsidR="00195E79">
        <w:rPr>
          <w:rFonts w:ascii="Palatino Linotype" w:hAnsi="Palatino Linotype"/>
          <w:sz w:val="24"/>
          <w:szCs w:val="24"/>
          <w:lang w:val="pl-PL"/>
        </w:rPr>
        <w:t xml:space="preserve"> </w:t>
      </w:r>
      <w:r>
        <w:rPr>
          <w:rFonts w:ascii="Palatino Linotype" w:hAnsi="Palatino Linotype"/>
          <w:sz w:val="24"/>
          <w:szCs w:val="24"/>
          <w:lang w:val="pl-PL"/>
        </w:rPr>
        <w:t>pozwoli nam na rozwikłanie najbardziej skomplikowanych relacji</w:t>
      </w:r>
      <w:r w:rsidR="001237AD">
        <w:rPr>
          <w:rFonts w:ascii="Palatino Linotype" w:hAnsi="Palatino Linotype"/>
          <w:sz w:val="24"/>
          <w:szCs w:val="24"/>
          <w:lang w:val="pl-PL"/>
        </w:rPr>
        <w:t xml:space="preserve"> </w:t>
      </w:r>
      <w:proofErr w:type="spellStart"/>
      <w:r w:rsidR="001237AD">
        <w:rPr>
          <w:rFonts w:ascii="Palatino Linotype" w:hAnsi="Palatino Linotype"/>
          <w:sz w:val="24"/>
          <w:szCs w:val="24"/>
          <w:lang w:val="pl-PL"/>
        </w:rPr>
        <w:t>przyczynowo-skutkowych</w:t>
      </w:r>
      <w:proofErr w:type="spellEnd"/>
      <w:r w:rsidR="001237AD">
        <w:rPr>
          <w:rFonts w:ascii="Palatino Linotype" w:hAnsi="Palatino Linotype"/>
          <w:sz w:val="24"/>
          <w:szCs w:val="24"/>
          <w:lang w:val="pl-PL"/>
        </w:rPr>
        <w:t>, niezbędnych dla opracowania rekomendacji praktycznych.</w:t>
      </w:r>
    </w:p>
    <w:p w14:paraId="00DC0E97" w14:textId="78AE342E" w:rsidR="00C7107C" w:rsidRPr="001A1233" w:rsidRDefault="009F0577" w:rsidP="00C7107C">
      <w:pPr>
        <w:rPr>
          <w:rFonts w:ascii="Palatino Linotype" w:hAnsi="Palatino Linotype"/>
          <w:sz w:val="24"/>
          <w:szCs w:val="24"/>
          <w:lang w:val="pl-PL"/>
        </w:rPr>
      </w:pPr>
      <w:r w:rsidRPr="001237AD">
        <w:rPr>
          <w:rFonts w:ascii="Palatino Linotype" w:hAnsi="Palatino Linotype"/>
          <w:sz w:val="24"/>
          <w:szCs w:val="24"/>
          <w:lang w:val="pl-PL"/>
        </w:rPr>
        <w:t>Spodzie</w:t>
      </w:r>
      <w:r w:rsidR="006939DE" w:rsidRPr="001237AD">
        <w:rPr>
          <w:rFonts w:ascii="Palatino Linotype" w:hAnsi="Palatino Linotype"/>
          <w:sz w:val="24"/>
          <w:szCs w:val="24"/>
          <w:lang w:val="pl-PL"/>
        </w:rPr>
        <w:t>wany efekt projektu jest zarówno czysto poznawc</w:t>
      </w:r>
      <w:r w:rsidRPr="001237AD">
        <w:rPr>
          <w:rFonts w:ascii="Palatino Linotype" w:hAnsi="Palatino Linotype"/>
          <w:sz w:val="24"/>
          <w:szCs w:val="24"/>
          <w:lang w:val="pl-PL"/>
        </w:rPr>
        <w:t>zy</w:t>
      </w:r>
      <w:r w:rsidR="006939DE" w:rsidRPr="001237AD">
        <w:rPr>
          <w:rFonts w:ascii="Palatino Linotype" w:hAnsi="Palatino Linotype"/>
          <w:sz w:val="24"/>
          <w:szCs w:val="24"/>
          <w:lang w:val="pl-PL"/>
        </w:rPr>
        <w:t xml:space="preserve">, jak </w:t>
      </w:r>
      <w:r w:rsidRPr="001237AD">
        <w:rPr>
          <w:rFonts w:ascii="Palatino Linotype" w:hAnsi="Palatino Linotype"/>
          <w:sz w:val="24"/>
          <w:szCs w:val="24"/>
          <w:lang w:val="pl-PL"/>
        </w:rPr>
        <w:t xml:space="preserve">i praktyczno-implementacyjny. Efekt poznawczy jest niezwykle istotny, gdyż mamy zasadne przypuszczenia, iż tempo oraz skala zachodzących zmian w otoczeniu (świat, UE, Polska i jej specyficzna obecnie sytuacja polityczna) i ich kumulacja w czasie </w:t>
      </w:r>
      <w:r w:rsidR="001237AD">
        <w:rPr>
          <w:rFonts w:ascii="Palatino Linotype" w:hAnsi="Palatino Linotype"/>
          <w:sz w:val="24"/>
          <w:szCs w:val="24"/>
          <w:lang w:val="pl-PL"/>
        </w:rPr>
        <w:t>powoduje</w:t>
      </w:r>
      <w:r w:rsidRPr="001237AD">
        <w:rPr>
          <w:rFonts w:ascii="Palatino Linotype" w:hAnsi="Palatino Linotype"/>
          <w:sz w:val="24"/>
          <w:szCs w:val="24"/>
          <w:lang w:val="pl-PL"/>
        </w:rPr>
        <w:t xml:space="preserve">, iż </w:t>
      </w:r>
      <w:r w:rsidR="00DA6801">
        <w:rPr>
          <w:rFonts w:ascii="Palatino Linotype" w:hAnsi="Palatino Linotype"/>
          <w:sz w:val="24"/>
          <w:szCs w:val="24"/>
          <w:lang w:val="pl-PL"/>
        </w:rPr>
        <w:t xml:space="preserve">nie sposób </w:t>
      </w:r>
      <w:r w:rsidR="004E2DA8">
        <w:rPr>
          <w:rFonts w:ascii="Palatino Linotype" w:hAnsi="Palatino Linotype"/>
          <w:sz w:val="24"/>
          <w:szCs w:val="24"/>
          <w:lang w:val="pl-PL"/>
        </w:rPr>
        <w:t>polegać</w:t>
      </w:r>
      <w:r w:rsidRPr="001237AD">
        <w:rPr>
          <w:rFonts w:ascii="Palatino Linotype" w:hAnsi="Palatino Linotype"/>
          <w:sz w:val="24"/>
          <w:szCs w:val="24"/>
          <w:lang w:val="pl-PL"/>
        </w:rPr>
        <w:t xml:space="preserve"> na badaniach</w:t>
      </w:r>
      <w:r w:rsidR="004E2DA8">
        <w:rPr>
          <w:rFonts w:ascii="Palatino Linotype" w:hAnsi="Palatino Linotype"/>
          <w:sz w:val="24"/>
          <w:szCs w:val="24"/>
          <w:lang w:val="pl-PL"/>
        </w:rPr>
        <w:t xml:space="preserve"> świadomości społecznej nawet </w:t>
      </w:r>
      <w:r w:rsidRPr="001237AD">
        <w:rPr>
          <w:rFonts w:ascii="Palatino Linotype" w:hAnsi="Palatino Linotype"/>
          <w:sz w:val="24"/>
          <w:szCs w:val="24"/>
          <w:lang w:val="pl-PL"/>
        </w:rPr>
        <w:t xml:space="preserve">sprzed kilku lat. </w:t>
      </w:r>
      <w:r w:rsidR="00DA6801">
        <w:rPr>
          <w:rFonts w:ascii="Palatino Linotype" w:hAnsi="Palatino Linotype"/>
          <w:sz w:val="24"/>
          <w:szCs w:val="24"/>
          <w:lang w:val="pl-PL"/>
        </w:rPr>
        <w:t>Pandemia</w:t>
      </w:r>
      <w:r w:rsidR="00EA67B0">
        <w:rPr>
          <w:rFonts w:ascii="Palatino Linotype" w:hAnsi="Palatino Linotype"/>
          <w:sz w:val="24"/>
          <w:szCs w:val="24"/>
          <w:lang w:val="pl-PL"/>
        </w:rPr>
        <w:t>, warunki przyzwolenia obywateli na ograniczenie</w:t>
      </w:r>
      <w:r w:rsidR="00386085">
        <w:rPr>
          <w:rFonts w:ascii="Palatino Linotype" w:hAnsi="Palatino Linotype"/>
          <w:sz w:val="24"/>
          <w:szCs w:val="24"/>
          <w:lang w:val="pl-PL"/>
        </w:rPr>
        <w:t xml:space="preserve"> swobód obywatelskich, </w:t>
      </w:r>
      <w:r w:rsidR="007B53C8">
        <w:rPr>
          <w:rFonts w:ascii="Palatino Linotype" w:hAnsi="Palatino Linotype"/>
          <w:sz w:val="24"/>
          <w:szCs w:val="24"/>
          <w:lang w:val="pl-PL"/>
        </w:rPr>
        <w:t>zagrożenia</w:t>
      </w:r>
      <w:r w:rsidR="00EA67B0">
        <w:rPr>
          <w:rFonts w:ascii="Palatino Linotype" w:hAnsi="Palatino Linotype"/>
          <w:sz w:val="24"/>
          <w:szCs w:val="24"/>
          <w:lang w:val="pl-PL"/>
        </w:rPr>
        <w:t xml:space="preserve"> klimatyczne </w:t>
      </w:r>
      <w:r w:rsidR="007B53C8">
        <w:rPr>
          <w:rFonts w:ascii="Palatino Linotype" w:hAnsi="Palatino Linotype"/>
          <w:sz w:val="24"/>
          <w:szCs w:val="24"/>
          <w:lang w:val="pl-PL"/>
        </w:rPr>
        <w:t>to kluczowe</w:t>
      </w:r>
      <w:r w:rsidR="00EA67B0" w:rsidRPr="001A1233">
        <w:rPr>
          <w:rFonts w:ascii="Palatino Linotype" w:hAnsi="Palatino Linotype"/>
          <w:sz w:val="24"/>
          <w:szCs w:val="24"/>
          <w:lang w:val="pl-PL"/>
        </w:rPr>
        <w:t xml:space="preserve"> elementy </w:t>
      </w:r>
      <w:r w:rsidR="00DA6801">
        <w:rPr>
          <w:rFonts w:ascii="Palatino Linotype" w:hAnsi="Palatino Linotype"/>
          <w:sz w:val="24"/>
          <w:szCs w:val="24"/>
          <w:lang w:val="pl-PL"/>
        </w:rPr>
        <w:t xml:space="preserve">nowych wyzwań względem </w:t>
      </w:r>
      <w:r w:rsidR="00EA67B0" w:rsidRPr="001A1233">
        <w:rPr>
          <w:rFonts w:ascii="Palatino Linotype" w:hAnsi="Palatino Linotype"/>
          <w:sz w:val="24"/>
          <w:szCs w:val="24"/>
          <w:lang w:val="pl-PL"/>
        </w:rPr>
        <w:t xml:space="preserve">przekonań obywateli. </w:t>
      </w:r>
      <w:r w:rsidR="007B53C8">
        <w:rPr>
          <w:rFonts w:ascii="Palatino Linotype" w:hAnsi="Palatino Linotype"/>
          <w:sz w:val="24"/>
          <w:szCs w:val="24"/>
          <w:lang w:val="pl-PL"/>
        </w:rPr>
        <w:t>Będziemy dociekać</w:t>
      </w:r>
      <w:r w:rsidR="00C7107C" w:rsidRPr="001A1233">
        <w:rPr>
          <w:rFonts w:ascii="Palatino Linotype" w:hAnsi="Palatino Linotype"/>
          <w:sz w:val="24"/>
          <w:szCs w:val="24"/>
          <w:lang w:val="pl-PL"/>
        </w:rPr>
        <w:t>,</w:t>
      </w:r>
      <w:r w:rsidR="007B53C8">
        <w:rPr>
          <w:rFonts w:ascii="Palatino Linotype" w:hAnsi="Palatino Linotype"/>
          <w:sz w:val="24"/>
          <w:szCs w:val="24"/>
          <w:lang w:val="pl-PL"/>
        </w:rPr>
        <w:t xml:space="preserve"> interpretować i przekładać</w:t>
      </w:r>
      <w:r w:rsidR="00C7107C" w:rsidRPr="001A1233">
        <w:rPr>
          <w:rFonts w:ascii="Palatino Linotype" w:hAnsi="Palatino Linotype"/>
          <w:sz w:val="24"/>
          <w:szCs w:val="24"/>
          <w:lang w:val="pl-PL"/>
        </w:rPr>
        <w:t xml:space="preserve"> na język praktycznych reko</w:t>
      </w:r>
      <w:r w:rsidR="007B53C8">
        <w:rPr>
          <w:rFonts w:ascii="Palatino Linotype" w:hAnsi="Palatino Linotype"/>
          <w:sz w:val="24"/>
          <w:szCs w:val="24"/>
          <w:lang w:val="pl-PL"/>
        </w:rPr>
        <w:t>mendacji deficyty wiedzy</w:t>
      </w:r>
      <w:r w:rsidR="00C7107C" w:rsidRPr="001A1233">
        <w:rPr>
          <w:rFonts w:ascii="Palatino Linotype" w:hAnsi="Palatino Linotype"/>
          <w:sz w:val="24"/>
          <w:szCs w:val="24"/>
          <w:lang w:val="pl-PL"/>
        </w:rPr>
        <w:t xml:space="preserve"> Polaków na temat </w:t>
      </w:r>
      <w:r w:rsidR="007B53C8">
        <w:rPr>
          <w:rFonts w:ascii="Palatino Linotype" w:hAnsi="Palatino Linotype"/>
          <w:sz w:val="24"/>
          <w:szCs w:val="24"/>
          <w:lang w:val="pl-PL"/>
        </w:rPr>
        <w:t>badanych kwestii. W</w:t>
      </w:r>
      <w:r w:rsidR="00C7107C" w:rsidRPr="001A1233">
        <w:rPr>
          <w:rFonts w:ascii="Palatino Linotype" w:hAnsi="Palatino Linotype"/>
          <w:sz w:val="24"/>
          <w:szCs w:val="24"/>
          <w:lang w:val="pl-PL"/>
        </w:rPr>
        <w:t>y</w:t>
      </w:r>
      <w:r w:rsidR="007B53C8">
        <w:rPr>
          <w:rFonts w:ascii="Palatino Linotype" w:hAnsi="Palatino Linotype"/>
          <w:sz w:val="24"/>
          <w:szCs w:val="24"/>
          <w:lang w:val="pl-PL"/>
        </w:rPr>
        <w:t xml:space="preserve">niki badania będą miały zatem </w:t>
      </w:r>
      <w:r w:rsidR="00C7107C" w:rsidRPr="001A1233">
        <w:rPr>
          <w:rFonts w:ascii="Palatino Linotype" w:hAnsi="Palatino Linotype"/>
          <w:sz w:val="24"/>
          <w:szCs w:val="24"/>
          <w:lang w:val="pl-PL"/>
        </w:rPr>
        <w:t xml:space="preserve">zastosowanie praktyczne, istotne z punktu widzenia wybranych obszarów naszego życia publicznego, edukacji, zdrowia i bezpieczeństwa w szczególności. </w:t>
      </w:r>
    </w:p>
    <w:p w14:paraId="78EE683C" w14:textId="4507FC4D" w:rsidR="00F1044D" w:rsidRDefault="007B53C8" w:rsidP="000501C3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 xml:space="preserve">Wyniki </w:t>
      </w:r>
      <w:r w:rsidR="00F1044D" w:rsidRPr="001A1233">
        <w:rPr>
          <w:rFonts w:ascii="Palatino Linotype" w:hAnsi="Palatino Linotype"/>
          <w:sz w:val="24"/>
          <w:szCs w:val="24"/>
          <w:lang w:val="pl-PL"/>
        </w:rPr>
        <w:t xml:space="preserve">posłużą do przygotowania publikacji </w:t>
      </w:r>
      <w:r w:rsidR="005B51AC" w:rsidRPr="001A1233">
        <w:rPr>
          <w:rFonts w:ascii="Palatino Linotype" w:hAnsi="Palatino Linotype"/>
          <w:sz w:val="24"/>
          <w:szCs w:val="24"/>
          <w:lang w:val="pl-PL"/>
        </w:rPr>
        <w:t>w recenzowanych czasopismach polsko- i anglojęzycznych.</w:t>
      </w:r>
      <w:r>
        <w:rPr>
          <w:rFonts w:ascii="Palatino Linotype" w:hAnsi="Palatino Linotype"/>
          <w:sz w:val="24"/>
          <w:szCs w:val="24"/>
          <w:lang w:val="pl-PL"/>
        </w:rPr>
        <w:t xml:space="preserve"> Zostaną upowszechnione także </w:t>
      </w:r>
      <w:r w:rsidR="005B51AC" w:rsidRPr="001A1233">
        <w:rPr>
          <w:rFonts w:ascii="Palatino Linotype" w:hAnsi="Palatino Linotype"/>
          <w:sz w:val="24"/>
          <w:szCs w:val="24"/>
          <w:lang w:val="pl-PL"/>
        </w:rPr>
        <w:t>w postaci raportu zawierającego rekomendacje dla praktyków zajmujących się edukowaniem (NGO, jednostki edukacyjne) oraz zdobywaniem pop</w:t>
      </w:r>
      <w:r w:rsidR="00D10D0B">
        <w:rPr>
          <w:rFonts w:ascii="Palatino Linotype" w:hAnsi="Palatino Linotype"/>
          <w:sz w:val="24"/>
          <w:szCs w:val="24"/>
          <w:lang w:val="pl-PL"/>
        </w:rPr>
        <w:t>arcia dla wdrażanych rozwiązań</w:t>
      </w:r>
      <w:r w:rsidR="005B51AC" w:rsidRPr="001A1233">
        <w:rPr>
          <w:rFonts w:ascii="Palatino Linotype" w:hAnsi="Palatino Linotype"/>
          <w:sz w:val="24"/>
          <w:szCs w:val="24"/>
          <w:lang w:val="pl-PL"/>
        </w:rPr>
        <w:t xml:space="preserve">. </w:t>
      </w:r>
    </w:p>
    <w:p w14:paraId="2F16DFF5" w14:textId="1B9A926C" w:rsidR="003C0CF5" w:rsidRDefault="003C0CF5" w:rsidP="000501C3">
      <w:pPr>
        <w:rPr>
          <w:rFonts w:ascii="Palatino Linotype" w:hAnsi="Palatino Linotype"/>
          <w:sz w:val="24"/>
          <w:szCs w:val="24"/>
          <w:lang w:val="pl-PL"/>
        </w:rPr>
      </w:pPr>
    </w:p>
    <w:p w14:paraId="13EFF99A" w14:textId="55922B3D" w:rsidR="003C0CF5" w:rsidRDefault="003C0CF5" w:rsidP="000501C3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Dodatkowe efekty projektu</w:t>
      </w:r>
    </w:p>
    <w:p w14:paraId="6391AD55" w14:textId="1DE6AC9C" w:rsidR="003C0CF5" w:rsidRPr="001A1233" w:rsidRDefault="003C0CF5" w:rsidP="000501C3">
      <w:pPr>
        <w:rPr>
          <w:rFonts w:ascii="Palatino Linotype" w:hAnsi="Palatino Linotype"/>
          <w:sz w:val="24"/>
          <w:szCs w:val="24"/>
          <w:lang w:val="pl-PL"/>
        </w:rPr>
      </w:pPr>
      <w:r>
        <w:rPr>
          <w:rFonts w:ascii="Palatino Linotype" w:hAnsi="Palatino Linotype"/>
          <w:sz w:val="24"/>
          <w:szCs w:val="24"/>
          <w:lang w:val="pl-PL"/>
        </w:rPr>
        <w:t>Wyniki tego nowatorskiego projektu posłużą nam zarówno do inicjacji zespołu pan-europejskiego zajmującego się podobna problematyka i złożenie wniosku o finansowanie do Horizon Europe, jak i (lub) złożenie wniosku o finansowanie dalszych badań w Polsce do NCN, projekt "Opus".</w:t>
      </w:r>
    </w:p>
    <w:p w14:paraId="320B1509" w14:textId="7E62F7A2" w:rsidR="00C95762" w:rsidRDefault="00C95762" w:rsidP="00C87DBA">
      <w:pPr>
        <w:rPr>
          <w:rFonts w:ascii="Palatino Linotype" w:hAnsi="Palatino Linotype"/>
          <w:color w:val="7030A0"/>
          <w:sz w:val="24"/>
          <w:szCs w:val="24"/>
          <w:lang w:val="pl-PL"/>
        </w:rPr>
      </w:pPr>
    </w:p>
    <w:p w14:paraId="5C94C89F" w14:textId="5F591772" w:rsidR="00C95762" w:rsidRDefault="00C95762" w:rsidP="00C87DBA">
      <w:pPr>
        <w:rPr>
          <w:rFonts w:ascii="Palatino Linotype" w:hAnsi="Palatino Linotype"/>
          <w:color w:val="7030A0"/>
          <w:sz w:val="24"/>
          <w:szCs w:val="24"/>
          <w:lang w:val="pl-PL"/>
        </w:rPr>
      </w:pPr>
    </w:p>
    <w:p w14:paraId="5A2F8F21" w14:textId="77777777" w:rsidR="00C87DBA" w:rsidRPr="001237AD" w:rsidRDefault="00C87DBA">
      <w:pPr>
        <w:rPr>
          <w:rFonts w:ascii="Palatino Linotype" w:hAnsi="Palatino Linotype"/>
          <w:sz w:val="24"/>
          <w:szCs w:val="24"/>
          <w:lang w:val="pl-PL"/>
        </w:rPr>
      </w:pPr>
    </w:p>
    <w:sectPr w:rsidR="00C87DBA" w:rsidRPr="00123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82B44"/>
    <w:multiLevelType w:val="multilevel"/>
    <w:tmpl w:val="30D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2A6374"/>
    <w:multiLevelType w:val="hybridMultilevel"/>
    <w:tmpl w:val="66345D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NzQ3AiJLE2NDIyUdpeDU4uLM/DyQApNaABhwc2IsAAAA"/>
  </w:docVars>
  <w:rsids>
    <w:rsidRoot w:val="00F412C5"/>
    <w:rsid w:val="00010447"/>
    <w:rsid w:val="00024298"/>
    <w:rsid w:val="000501C3"/>
    <w:rsid w:val="000C4144"/>
    <w:rsid w:val="00102440"/>
    <w:rsid w:val="001237AD"/>
    <w:rsid w:val="00154C9C"/>
    <w:rsid w:val="00160D47"/>
    <w:rsid w:val="001815C4"/>
    <w:rsid w:val="00195E79"/>
    <w:rsid w:val="001A1233"/>
    <w:rsid w:val="001C25CB"/>
    <w:rsid w:val="00221BB2"/>
    <w:rsid w:val="00246641"/>
    <w:rsid w:val="002A18C5"/>
    <w:rsid w:val="002C2963"/>
    <w:rsid w:val="003465CB"/>
    <w:rsid w:val="00380C2E"/>
    <w:rsid w:val="00386085"/>
    <w:rsid w:val="003C0CF5"/>
    <w:rsid w:val="003D1D36"/>
    <w:rsid w:val="004354A1"/>
    <w:rsid w:val="004354A4"/>
    <w:rsid w:val="004B72F8"/>
    <w:rsid w:val="004E12DC"/>
    <w:rsid w:val="004E2DA8"/>
    <w:rsid w:val="00526EFD"/>
    <w:rsid w:val="00536876"/>
    <w:rsid w:val="005809EC"/>
    <w:rsid w:val="00585567"/>
    <w:rsid w:val="005B35B1"/>
    <w:rsid w:val="005B51AC"/>
    <w:rsid w:val="005E0D7B"/>
    <w:rsid w:val="0061190F"/>
    <w:rsid w:val="0066582E"/>
    <w:rsid w:val="00684388"/>
    <w:rsid w:val="00691BBD"/>
    <w:rsid w:val="006939DE"/>
    <w:rsid w:val="006A348C"/>
    <w:rsid w:val="006F390E"/>
    <w:rsid w:val="00706517"/>
    <w:rsid w:val="007B53C8"/>
    <w:rsid w:val="007B643E"/>
    <w:rsid w:val="00826AD0"/>
    <w:rsid w:val="00845758"/>
    <w:rsid w:val="00856FB5"/>
    <w:rsid w:val="008B4578"/>
    <w:rsid w:val="00925832"/>
    <w:rsid w:val="00986A17"/>
    <w:rsid w:val="009B02C7"/>
    <w:rsid w:val="009B2A9C"/>
    <w:rsid w:val="009F0577"/>
    <w:rsid w:val="00AB282E"/>
    <w:rsid w:val="00AD1071"/>
    <w:rsid w:val="00AD5CF7"/>
    <w:rsid w:val="00AD5E22"/>
    <w:rsid w:val="00B246E1"/>
    <w:rsid w:val="00B75A87"/>
    <w:rsid w:val="00BA378B"/>
    <w:rsid w:val="00BA4AE0"/>
    <w:rsid w:val="00C05DC2"/>
    <w:rsid w:val="00C1672E"/>
    <w:rsid w:val="00C7107C"/>
    <w:rsid w:val="00C874F0"/>
    <w:rsid w:val="00C87DBA"/>
    <w:rsid w:val="00C95762"/>
    <w:rsid w:val="00C96B3F"/>
    <w:rsid w:val="00CE2260"/>
    <w:rsid w:val="00CE50D8"/>
    <w:rsid w:val="00CE7E31"/>
    <w:rsid w:val="00D10D0B"/>
    <w:rsid w:val="00D60543"/>
    <w:rsid w:val="00DA2D02"/>
    <w:rsid w:val="00DA664F"/>
    <w:rsid w:val="00DA6801"/>
    <w:rsid w:val="00DB4966"/>
    <w:rsid w:val="00E138DF"/>
    <w:rsid w:val="00E203A8"/>
    <w:rsid w:val="00E86FCE"/>
    <w:rsid w:val="00EA67B0"/>
    <w:rsid w:val="00F1044D"/>
    <w:rsid w:val="00F3529B"/>
    <w:rsid w:val="00F412C5"/>
    <w:rsid w:val="00FA01D3"/>
    <w:rsid w:val="00FA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D9CB"/>
  <w15:chartTrackingRefBased/>
  <w15:docId w15:val="{835548F2-0B43-4604-9F9D-3428162E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4742740534870162026msolistparagraph">
    <w:name w:val="m_4742740534870162026msolistparagraph"/>
    <w:basedOn w:val="Normalny"/>
    <w:rsid w:val="00BA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Akapitzlist">
    <w:name w:val="List Paragraph"/>
    <w:basedOn w:val="Normalny"/>
    <w:uiPriority w:val="34"/>
    <w:qFormat/>
    <w:rsid w:val="00AD1071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B28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5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markowski@swps.edu.p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8A8C45-7DB7-4E54-8129-6C25AA449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828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Radosław Markowski</cp:lastModifiedBy>
  <cp:revision>18</cp:revision>
  <dcterms:created xsi:type="dcterms:W3CDTF">2021-11-30T07:35:00Z</dcterms:created>
  <dcterms:modified xsi:type="dcterms:W3CDTF">2021-11-30T18:26:00Z</dcterms:modified>
</cp:coreProperties>
</file>