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C6C660" w14:textId="2E942195" w:rsidR="00FC7A58" w:rsidRDefault="00886073" w:rsidP="0099383B">
      <w:pPr>
        <w:rPr>
          <w:b/>
        </w:rPr>
      </w:pPr>
      <w:r>
        <w:rPr>
          <w:b/>
        </w:rPr>
        <w:t>BENJAMIN STANLEY</w:t>
      </w:r>
    </w:p>
    <w:p w14:paraId="1A467A69" w14:textId="65B55439" w:rsidR="00BC1E5A" w:rsidRDefault="009246DB" w:rsidP="0099383B">
      <w:pPr>
        <w:rPr>
          <w:b/>
        </w:rPr>
      </w:pPr>
      <w:r w:rsidRPr="00D20DD7">
        <w:rPr>
          <w:b/>
        </w:rPr>
        <w:t xml:space="preserve"> </w:t>
      </w:r>
    </w:p>
    <w:p w14:paraId="7EFE28D3" w14:textId="77777777" w:rsidR="00373C35" w:rsidRPr="00D20DD7" w:rsidRDefault="00373C35" w:rsidP="0099383B">
      <w:pPr>
        <w:rPr>
          <w:b/>
        </w:rPr>
      </w:pPr>
    </w:p>
    <w:p w14:paraId="5E09EF08" w14:textId="77777777" w:rsidR="00BC1E5A" w:rsidRDefault="00BC1E5A" w:rsidP="0099383B">
      <w:r>
        <w:t>ACADEMIC POSITIONS</w:t>
      </w:r>
    </w:p>
    <w:p w14:paraId="5F2EFAF8" w14:textId="79382FD9" w:rsidR="00355E18" w:rsidRDefault="00886073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2015</w:t>
      </w:r>
      <w:r w:rsidR="00355E18">
        <w:rPr>
          <w:lang w:val="en-US"/>
        </w:rPr>
        <w:t xml:space="preserve"> – present. </w:t>
      </w:r>
      <w:r w:rsidRPr="00215138">
        <w:rPr>
          <w:i/>
          <w:lang w:val="en-US"/>
        </w:rPr>
        <w:t>Assistant Professor</w:t>
      </w:r>
      <w:r>
        <w:rPr>
          <w:lang w:val="en-US"/>
        </w:rPr>
        <w:t xml:space="preserve">, Centre for the Study of Democracy, </w:t>
      </w:r>
      <w:r w:rsidR="00355E18" w:rsidRPr="00355E18">
        <w:rPr>
          <w:lang w:val="en-US"/>
        </w:rPr>
        <w:t xml:space="preserve">SWPS University of </w:t>
      </w:r>
      <w:r>
        <w:rPr>
          <w:lang w:val="en-US"/>
        </w:rPr>
        <w:t>Social Sciences and Humanities, Warsaw, Poland.</w:t>
      </w:r>
    </w:p>
    <w:p w14:paraId="568A6ADC" w14:textId="3D35974F" w:rsidR="00215138" w:rsidRDefault="00215138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2017 – 2019. </w:t>
      </w:r>
      <w:r w:rsidRPr="0027542F">
        <w:rPr>
          <w:i/>
          <w:lang w:val="en-US"/>
        </w:rPr>
        <w:t>Visiting Fellow</w:t>
      </w:r>
      <w:r>
        <w:rPr>
          <w:lang w:val="en-US"/>
        </w:rPr>
        <w:t>, School of Law, Politics and Sociology, The University of Sussex, Brighton, United Kingdom.</w:t>
      </w:r>
    </w:p>
    <w:p w14:paraId="74550C88" w14:textId="5E8C08AC" w:rsidR="00886073" w:rsidRPr="00886073" w:rsidRDefault="00886073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2013 – 2015. </w:t>
      </w:r>
      <w:r w:rsidRPr="00215138">
        <w:rPr>
          <w:i/>
        </w:rPr>
        <w:t>Marie Curie Intra-European Research Fellow</w:t>
      </w:r>
      <w:r w:rsidRPr="00886073">
        <w:t xml:space="preserve">, School of Law, Politics and Sociology, </w:t>
      </w:r>
      <w:r w:rsidR="00215138">
        <w:t xml:space="preserve">The </w:t>
      </w:r>
      <w:r w:rsidRPr="00886073">
        <w:t>University of Sussex, Brighton</w:t>
      </w:r>
      <w:r>
        <w:t>, United Kingdom.</w:t>
      </w:r>
    </w:p>
    <w:p w14:paraId="4EC8E277" w14:textId="58E07307" w:rsidR="00886073" w:rsidRPr="00886073" w:rsidRDefault="00886073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2011 – 2015. </w:t>
      </w:r>
      <w:r w:rsidRPr="00215138">
        <w:rPr>
          <w:i/>
        </w:rPr>
        <w:t>Lecturer</w:t>
      </w:r>
      <w:r w:rsidRPr="00886073">
        <w:t>, Institute of Political Science, Faculty of History and Social Sciences, Cardinal Stefan Wyszyński University, Warsaw</w:t>
      </w:r>
      <w:r>
        <w:t>, United Kingdom.</w:t>
      </w:r>
    </w:p>
    <w:p w14:paraId="326E9F42" w14:textId="1D3AFFAF" w:rsidR="00886073" w:rsidRPr="00355E18" w:rsidRDefault="00886073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2011 (March – June). </w:t>
      </w:r>
      <w:r w:rsidRPr="00215138">
        <w:rPr>
          <w:i/>
        </w:rPr>
        <w:t>Guest researcher</w:t>
      </w:r>
      <w:r w:rsidRPr="00886073">
        <w:t>, Centre for Baltic and East European Studies (CBEES), Södertörn University, Stockholm</w:t>
      </w:r>
      <w:r>
        <w:t>, Sweden.</w:t>
      </w:r>
    </w:p>
    <w:p w14:paraId="786CF894" w14:textId="77777777" w:rsidR="00FC7A58" w:rsidRDefault="00FC7A58" w:rsidP="0099383B">
      <w:pPr>
        <w:rPr>
          <w:lang w:val="en-US"/>
        </w:rPr>
      </w:pPr>
    </w:p>
    <w:p w14:paraId="39529E8D" w14:textId="77777777" w:rsidR="008500CB" w:rsidRPr="00355E18" w:rsidRDefault="008500CB" w:rsidP="0099383B">
      <w:pPr>
        <w:rPr>
          <w:lang w:val="en-US"/>
        </w:rPr>
      </w:pPr>
    </w:p>
    <w:p w14:paraId="39AA5718" w14:textId="6C6A0F60" w:rsidR="00BC1E5A" w:rsidRPr="00CB7F15" w:rsidRDefault="00BC1E5A" w:rsidP="0099383B">
      <w:pPr>
        <w:rPr>
          <w:lang w:val="en-US"/>
        </w:rPr>
      </w:pPr>
      <w:r>
        <w:t>QUALIFICATIONS</w:t>
      </w:r>
    </w:p>
    <w:p w14:paraId="74AB3AA2" w14:textId="2C556B68" w:rsidR="00201CF7" w:rsidRDefault="00215138" w:rsidP="009938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2010</w:t>
      </w:r>
      <w:r w:rsidR="00201CF7" w:rsidRPr="00F9178A">
        <w:rPr>
          <w:lang w:val="en-US"/>
        </w:rPr>
        <w:t xml:space="preserve">. </w:t>
      </w:r>
      <w:r w:rsidRPr="00215138">
        <w:rPr>
          <w:i/>
          <w:lang w:val="en-US"/>
        </w:rPr>
        <w:t>Ph.D in Government</w:t>
      </w:r>
      <w:r>
        <w:rPr>
          <w:lang w:val="en-US"/>
        </w:rPr>
        <w:t>, The University of Essex, Colchester, United Kingdom.</w:t>
      </w:r>
    </w:p>
    <w:p w14:paraId="3D3F6315" w14:textId="05FF4061" w:rsidR="00215138" w:rsidRDefault="00215138" w:rsidP="009938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2005. </w:t>
      </w:r>
      <w:r w:rsidRPr="00215138">
        <w:rPr>
          <w:i/>
          <w:lang w:val="en-US"/>
        </w:rPr>
        <w:t>M.A. in European Politics</w:t>
      </w:r>
      <w:r>
        <w:rPr>
          <w:lang w:val="en-US"/>
        </w:rPr>
        <w:t xml:space="preserve"> (distinction), The University of Essex, Colchester, United Kingdom.</w:t>
      </w:r>
    </w:p>
    <w:p w14:paraId="72B1AC8C" w14:textId="64064806" w:rsidR="00215138" w:rsidRDefault="00215138" w:rsidP="009938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2001. </w:t>
      </w:r>
      <w:r w:rsidRPr="00215138">
        <w:rPr>
          <w:i/>
          <w:lang w:val="en-US"/>
        </w:rPr>
        <w:t>M.A. in International Studies</w:t>
      </w:r>
      <w:r>
        <w:rPr>
          <w:lang w:val="en-US"/>
        </w:rPr>
        <w:t xml:space="preserve"> (distinction), The University of Durham, Durham, United Kingdom.</w:t>
      </w:r>
    </w:p>
    <w:p w14:paraId="600606D0" w14:textId="62404455" w:rsidR="00215138" w:rsidRPr="00F9178A" w:rsidRDefault="00215138" w:rsidP="0099383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2000. </w:t>
      </w:r>
      <w:r w:rsidRPr="00215138">
        <w:rPr>
          <w:i/>
          <w:lang w:val="en-US"/>
        </w:rPr>
        <w:t>B.A. in English Literature</w:t>
      </w:r>
      <w:r>
        <w:rPr>
          <w:lang w:val="en-US"/>
        </w:rPr>
        <w:t xml:space="preserve"> (distinction), The University of Warwick, Coventry, United Kingdom. </w:t>
      </w:r>
    </w:p>
    <w:p w14:paraId="1EE92627" w14:textId="77777777" w:rsidR="00355E18" w:rsidRDefault="00355E18" w:rsidP="0099383B">
      <w:pPr>
        <w:rPr>
          <w:lang w:val="en-US"/>
        </w:rPr>
      </w:pPr>
    </w:p>
    <w:p w14:paraId="319951B4" w14:textId="77777777" w:rsidR="008500CB" w:rsidRDefault="008500CB" w:rsidP="0099383B">
      <w:pPr>
        <w:rPr>
          <w:lang w:val="en-US"/>
        </w:rPr>
      </w:pPr>
    </w:p>
    <w:p w14:paraId="494BF04A" w14:textId="05B678B0" w:rsidR="00BC1E5A" w:rsidRDefault="00215138" w:rsidP="0099383B">
      <w:r>
        <w:t>RESEARCH PROJECTS WITH OWN FUNDING</w:t>
      </w:r>
    </w:p>
    <w:p w14:paraId="59188893" w14:textId="4C6C29B0" w:rsidR="00215138" w:rsidRPr="00215138" w:rsidRDefault="0027542F" w:rsidP="00215138">
      <w:pPr>
        <w:pStyle w:val="ListParagraph"/>
        <w:numPr>
          <w:ilvl w:val="0"/>
          <w:numId w:val="19"/>
        </w:numPr>
        <w:rPr>
          <w:iCs/>
        </w:rPr>
      </w:pPr>
      <w:r>
        <w:rPr>
          <w:iCs/>
        </w:rPr>
        <w:t>‘</w:t>
      </w:r>
      <w:r w:rsidR="00215138" w:rsidRPr="00215138">
        <w:rPr>
          <w:iCs/>
        </w:rPr>
        <w:t>The Winner-Loser Divide? A Comparative Analysis of Voting Behaviour and Cleavage Formation in Post-Communist Party Systems’ (WINLOSE). Project funded by the Marie Curie Intra-European Fellowship programme, a Marie Curie Action under the Seventh Framework Programme (</w:t>
      </w:r>
      <w:r w:rsidR="00215138" w:rsidRPr="00215138">
        <w:rPr>
          <w:iCs/>
          <w:lang w:val="en-US"/>
        </w:rPr>
        <w:t>€231283</w:t>
      </w:r>
      <w:r w:rsidR="00215138" w:rsidRPr="00215138">
        <w:rPr>
          <w:iCs/>
        </w:rPr>
        <w:t>).</w:t>
      </w:r>
    </w:p>
    <w:p w14:paraId="1D3C50D0" w14:textId="77777777" w:rsidR="00215138" w:rsidRPr="00215138" w:rsidRDefault="00215138" w:rsidP="00215138">
      <w:pPr>
        <w:pStyle w:val="ListParagraph"/>
        <w:numPr>
          <w:ilvl w:val="0"/>
          <w:numId w:val="19"/>
        </w:numPr>
      </w:pPr>
      <w:r w:rsidRPr="00215138">
        <w:t xml:space="preserve">‘Integration versus Demarcation? A Comparative Classification of Party Appeals, Voter Preferences and Candidate Attitudes in the European Parliamentary Elections of 2009’. Project conducted under the </w:t>
      </w:r>
      <w:r w:rsidRPr="00215138">
        <w:rPr>
          <w:lang w:val="en-US"/>
        </w:rPr>
        <w:t>ELECDEM Initial Training Network (ref. 238607), a Marie Curie Action funded by the Seventh Framework Programme (£68,290).</w:t>
      </w:r>
    </w:p>
    <w:p w14:paraId="637C13C4" w14:textId="77777777" w:rsidR="007A1F8B" w:rsidRDefault="007A1F8B" w:rsidP="0099383B"/>
    <w:p w14:paraId="61E02EFF" w14:textId="77777777" w:rsidR="008500CB" w:rsidRPr="00215138" w:rsidRDefault="008500CB" w:rsidP="0099383B"/>
    <w:p w14:paraId="7563E3B4" w14:textId="3E146759" w:rsidR="00BC1E5A" w:rsidRDefault="00BC1E5A" w:rsidP="0099383B">
      <w:r>
        <w:t>ACADEMIC PUBLICATIONS</w:t>
      </w:r>
    </w:p>
    <w:p w14:paraId="2FCD8631" w14:textId="77777777" w:rsidR="008500CB" w:rsidRDefault="008500CB" w:rsidP="0099383B"/>
    <w:p w14:paraId="4BCB8FFF" w14:textId="744EF6D7" w:rsidR="004F0268" w:rsidRPr="009B659D" w:rsidRDefault="007A1F8B" w:rsidP="0099383B">
      <w:pPr>
        <w:rPr>
          <w:i/>
        </w:rPr>
      </w:pPr>
      <w:r w:rsidRPr="009B659D">
        <w:rPr>
          <w:i/>
        </w:rPr>
        <w:t>Peer-reviewed articles</w:t>
      </w:r>
    </w:p>
    <w:p w14:paraId="28053D68" w14:textId="3CE94BC7" w:rsidR="008500CB" w:rsidRPr="008500CB" w:rsidRDefault="008500CB" w:rsidP="008500CB">
      <w:pPr>
        <w:pStyle w:val="ListParagraph"/>
        <w:numPr>
          <w:ilvl w:val="0"/>
          <w:numId w:val="7"/>
        </w:numPr>
        <w:rPr>
          <w:lang w:val="pl-PL"/>
        </w:rPr>
      </w:pPr>
      <w:r>
        <w:rPr>
          <w:lang w:val="pl-PL"/>
        </w:rPr>
        <w:t>Markowski, Radosław and Ben Stanley. 2016. ‘</w:t>
      </w:r>
      <w:r w:rsidRPr="008500CB">
        <w:rPr>
          <w:lang w:val="pl-PL"/>
        </w:rPr>
        <w:t>Rozlamy socjopolityczne w Polsce: Iluzja</w:t>
      </w:r>
      <w:r w:rsidR="0027542F">
        <w:rPr>
          <w:lang w:val="pl-PL"/>
        </w:rPr>
        <w:t xml:space="preserve"> czy rzeczywistość</w:t>
      </w:r>
      <w:bookmarkStart w:id="0" w:name="_GoBack"/>
      <w:bookmarkEnd w:id="0"/>
      <w:r w:rsidRPr="008500CB">
        <w:rPr>
          <w:lang w:val="pl-PL"/>
        </w:rPr>
        <w:t xml:space="preserve">?’, </w:t>
      </w:r>
      <w:r w:rsidRPr="008500CB">
        <w:rPr>
          <w:i/>
          <w:iCs/>
          <w:lang w:val="pl-PL"/>
        </w:rPr>
        <w:t>Studia Socjologiczne</w:t>
      </w:r>
      <w:r w:rsidRPr="008500CB">
        <w:rPr>
          <w:lang w:val="pl-PL"/>
        </w:rPr>
        <w:t xml:space="preserve"> 4: </w:t>
      </w:r>
      <w:r>
        <w:rPr>
          <w:lang w:val="pl-PL"/>
        </w:rPr>
        <w:t>223, pp. 17–40.</w:t>
      </w:r>
    </w:p>
    <w:p w14:paraId="6C1194F2" w14:textId="4695A8EA" w:rsidR="008500CB" w:rsidRPr="008500CB" w:rsidRDefault="008500CB" w:rsidP="008500CB">
      <w:pPr>
        <w:pStyle w:val="ListParagraph"/>
        <w:numPr>
          <w:ilvl w:val="0"/>
          <w:numId w:val="7"/>
        </w:numPr>
        <w:rPr>
          <w:lang w:val="pl-PL"/>
        </w:rPr>
      </w:pPr>
      <w:r w:rsidRPr="008500CB">
        <w:rPr>
          <w:lang w:val="pl-PL"/>
        </w:rPr>
        <w:t>Agnieszka Kwi</w:t>
      </w:r>
      <w:r>
        <w:rPr>
          <w:lang w:val="pl-PL"/>
        </w:rPr>
        <w:t xml:space="preserve">atkowska, Mikołaj Cześnik, </w:t>
      </w:r>
      <w:r w:rsidRPr="008500CB">
        <w:rPr>
          <w:lang w:val="pl-PL"/>
        </w:rPr>
        <w:t>Marta Żerkowska-Balas</w:t>
      </w:r>
      <w:r>
        <w:rPr>
          <w:lang w:val="pl-PL"/>
        </w:rPr>
        <w:t xml:space="preserve"> and Ben Stanley. 2016.</w:t>
      </w:r>
      <w:r w:rsidRPr="008500CB">
        <w:rPr>
          <w:lang w:val="pl-PL"/>
        </w:rPr>
        <w:t xml:space="preserve"> ‘Ideologiczna treść wymiaru lewica-prawica w Polsce w latach 1997-2015’, </w:t>
      </w:r>
      <w:r w:rsidRPr="008500CB">
        <w:rPr>
          <w:i/>
          <w:iCs/>
          <w:lang w:val="pl-PL"/>
        </w:rPr>
        <w:t>Studia Socjologiczne</w:t>
      </w:r>
      <w:r>
        <w:rPr>
          <w:lang w:val="pl-PL"/>
        </w:rPr>
        <w:t xml:space="preserve"> 4: 223, pp. 97–129.</w:t>
      </w:r>
    </w:p>
    <w:p w14:paraId="798C03C4" w14:textId="29DA8364" w:rsidR="008500CB" w:rsidRPr="008500CB" w:rsidRDefault="008500CB" w:rsidP="008500CB">
      <w:pPr>
        <w:pStyle w:val="ListParagraph"/>
        <w:numPr>
          <w:ilvl w:val="0"/>
          <w:numId w:val="7"/>
        </w:numPr>
        <w:rPr>
          <w:lang w:val="en-US"/>
        </w:rPr>
      </w:pPr>
      <w:r w:rsidRPr="008500CB">
        <w:t xml:space="preserve">Stanley, Ben. </w:t>
      </w:r>
      <w:r>
        <w:t xml:space="preserve">2016. </w:t>
      </w:r>
      <w:r w:rsidRPr="008500CB">
        <w:rPr>
          <w:lang w:val="en-US"/>
        </w:rPr>
        <w:t xml:space="preserve">‘Confrontation by default and confrontation by design: strategic and institutional responses to Poland's populist coalition government’, </w:t>
      </w:r>
      <w:r w:rsidRPr="008500CB">
        <w:rPr>
          <w:i/>
          <w:lang w:val="en-US"/>
        </w:rPr>
        <w:t>Democratization</w:t>
      </w:r>
      <w:r>
        <w:rPr>
          <w:lang w:val="en-US"/>
        </w:rPr>
        <w:t>, 23:2, pp. 263-282.</w:t>
      </w:r>
    </w:p>
    <w:p w14:paraId="0B798026" w14:textId="1E68B22B" w:rsidR="008500CB" w:rsidRPr="008500CB" w:rsidRDefault="008500CB" w:rsidP="008500CB">
      <w:pPr>
        <w:pStyle w:val="ListParagraph"/>
        <w:numPr>
          <w:ilvl w:val="0"/>
          <w:numId w:val="7"/>
        </w:numPr>
        <w:rPr>
          <w:lang w:val="en-US"/>
        </w:rPr>
      </w:pPr>
      <w:r w:rsidRPr="008500CB">
        <w:rPr>
          <w:lang w:val="pl-PL"/>
        </w:rPr>
        <w:lastRenderedPageBreak/>
        <w:t xml:space="preserve">Stanley, Ben, and Mikołaj Cześnik. </w:t>
      </w:r>
      <w:r>
        <w:rPr>
          <w:lang w:val="en-US"/>
        </w:rPr>
        <w:t xml:space="preserve">2016. </w:t>
      </w:r>
      <w:r w:rsidRPr="008500CB">
        <w:rPr>
          <w:lang w:val="en-US"/>
        </w:rPr>
        <w:t xml:space="preserve">‘Poland’s Palikot Movement: Voice of the Disenchanted, Missing Ideological Link, or More of the Same?’, </w:t>
      </w:r>
      <w:r w:rsidRPr="008500CB">
        <w:rPr>
          <w:i/>
          <w:lang w:val="en-US"/>
        </w:rPr>
        <w:t>Party Politics</w:t>
      </w:r>
      <w:r w:rsidRPr="008500CB">
        <w:rPr>
          <w:lang w:val="en-US"/>
        </w:rPr>
        <w:t>,</w:t>
      </w:r>
      <w:r>
        <w:rPr>
          <w:lang w:val="en-US"/>
        </w:rPr>
        <w:t xml:space="preserve"> 22:6, pp. 705-718.</w:t>
      </w:r>
    </w:p>
    <w:p w14:paraId="4F35F4B7" w14:textId="747C2192" w:rsidR="008500CB" w:rsidRPr="008500CB" w:rsidRDefault="008500CB" w:rsidP="008500CB">
      <w:pPr>
        <w:pStyle w:val="ListParagraph"/>
        <w:numPr>
          <w:ilvl w:val="0"/>
          <w:numId w:val="7"/>
        </w:numPr>
        <w:rPr>
          <w:i/>
        </w:rPr>
      </w:pPr>
      <w:r>
        <w:rPr>
          <w:lang w:val="en-US"/>
        </w:rPr>
        <w:t xml:space="preserve">Stanley, Ben. </w:t>
      </w:r>
      <w:r w:rsidRPr="008500CB">
        <w:t xml:space="preserve">‘Cleavage change or shapeless shifting? The dynamics of party-system supply and demand in Poland, 1997–2007’, </w:t>
      </w:r>
      <w:r w:rsidRPr="008500CB">
        <w:rPr>
          <w:i/>
        </w:rPr>
        <w:t>Europe-Asia Studies</w:t>
      </w:r>
      <w:r w:rsidRPr="008500CB">
        <w:t xml:space="preserve">, 66:8, pp. </w:t>
      </w:r>
      <w:r w:rsidRPr="008500CB">
        <w:rPr>
          <w:lang w:val="en-US"/>
        </w:rPr>
        <w:t>1295-1322</w:t>
      </w:r>
      <w:r>
        <w:rPr>
          <w:lang w:val="en-US"/>
        </w:rPr>
        <w:t>.</w:t>
      </w:r>
    </w:p>
    <w:p w14:paraId="63F9F22F" w14:textId="4F82CDE1" w:rsidR="008500CB" w:rsidRPr="008500CB" w:rsidRDefault="008500CB" w:rsidP="008500CB">
      <w:pPr>
        <w:pStyle w:val="ListParagraph"/>
        <w:numPr>
          <w:ilvl w:val="0"/>
          <w:numId w:val="7"/>
        </w:numPr>
      </w:pPr>
      <w:r>
        <w:t xml:space="preserve">Stanley, Ben. </w:t>
      </w:r>
      <w:r w:rsidRPr="008500CB">
        <w:t xml:space="preserve">‘Populism, Nationalism, or National Populism? An Analysis of Slovak Voting Behaviour at the 2010 Parliamentary Elections’, </w:t>
      </w:r>
      <w:r w:rsidRPr="008500CB">
        <w:rPr>
          <w:i/>
        </w:rPr>
        <w:t>Communist and Post-Communist Studies</w:t>
      </w:r>
      <w:r w:rsidRPr="008500CB">
        <w:t>, 44:4, pp. 257-270</w:t>
      </w:r>
      <w:r>
        <w:t>.</w:t>
      </w:r>
    </w:p>
    <w:p w14:paraId="7BFA0E6A" w14:textId="4E06DFBB" w:rsidR="00D93A26" w:rsidRDefault="008500CB" w:rsidP="0099383B">
      <w:pPr>
        <w:pStyle w:val="ListParagraph"/>
        <w:numPr>
          <w:ilvl w:val="0"/>
          <w:numId w:val="7"/>
        </w:numPr>
      </w:pPr>
      <w:r>
        <w:t xml:space="preserve">Stanley, Ben. 2008. </w:t>
      </w:r>
      <w:r w:rsidRPr="008500CB">
        <w:t xml:space="preserve">‘The Thin Ideology of Populism’, </w:t>
      </w:r>
      <w:r w:rsidRPr="008500CB">
        <w:rPr>
          <w:i/>
        </w:rPr>
        <w:t>Journal of Political Ideologies</w:t>
      </w:r>
      <w:r w:rsidRPr="008500CB">
        <w:t xml:space="preserve"> 13:1, pp. 95-</w:t>
      </w:r>
      <w:r>
        <w:t>110.</w:t>
      </w:r>
    </w:p>
    <w:p w14:paraId="63B9E574" w14:textId="77777777" w:rsidR="0099383B" w:rsidRPr="008500CB" w:rsidRDefault="0099383B" w:rsidP="0099383B">
      <w:pPr>
        <w:rPr>
          <w:i/>
          <w:iCs/>
        </w:rPr>
      </w:pPr>
    </w:p>
    <w:p w14:paraId="1CF9EB3C" w14:textId="5BE72E15" w:rsidR="004F0268" w:rsidRPr="005F5FE7" w:rsidRDefault="00334A87" w:rsidP="0099383B">
      <w:pPr>
        <w:rPr>
          <w:i/>
          <w:iCs/>
        </w:rPr>
      </w:pPr>
      <w:r>
        <w:rPr>
          <w:i/>
          <w:iCs/>
        </w:rPr>
        <w:t>C</w:t>
      </w:r>
      <w:r w:rsidR="005F5FE7">
        <w:rPr>
          <w:i/>
          <w:iCs/>
        </w:rPr>
        <w:t>hapters</w:t>
      </w:r>
      <w:r>
        <w:rPr>
          <w:i/>
          <w:iCs/>
        </w:rPr>
        <w:t xml:space="preserve"> in edited volumes</w:t>
      </w:r>
    </w:p>
    <w:p w14:paraId="665573D8" w14:textId="7DD59790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</w:rPr>
      </w:pPr>
      <w:r>
        <w:rPr>
          <w:bCs/>
        </w:rPr>
        <w:t xml:space="preserve">Stanley, Ben. 2016. </w:t>
      </w:r>
      <w:r w:rsidRPr="008500CB">
        <w:rPr>
          <w:bCs/>
        </w:rPr>
        <w:t xml:space="preserve">‘Defenders of the Cross: Populist Politics and Religion in Post-Communist Poland’, in Duncan McDonnell, Nadia Marzouki, Olivier Roy (eds.), </w:t>
      </w:r>
      <w:r w:rsidRPr="008500CB">
        <w:rPr>
          <w:bCs/>
          <w:i/>
          <w:lang w:val="en-US"/>
        </w:rPr>
        <w:t>Saving the People: How Populists Hijack Religion</w:t>
      </w:r>
      <w:r w:rsidRPr="008500CB">
        <w:rPr>
          <w:bCs/>
          <w:lang w:val="en-US"/>
        </w:rPr>
        <w:t xml:space="preserve">, C. Hurst </w:t>
      </w:r>
      <w:r>
        <w:rPr>
          <w:bCs/>
          <w:lang w:val="en-US"/>
        </w:rPr>
        <w:t>&amp; Co (Publishers) Ltd., London.</w:t>
      </w:r>
    </w:p>
    <w:p w14:paraId="774A249E" w14:textId="1F801163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  <w:lang w:val="en-US"/>
        </w:rPr>
      </w:pPr>
      <w:r>
        <w:rPr>
          <w:bCs/>
        </w:rPr>
        <w:t xml:space="preserve">Stanley, Ben. 2016. </w:t>
      </w:r>
      <w:r w:rsidRPr="008500CB">
        <w:rPr>
          <w:bCs/>
        </w:rPr>
        <w:t>'The Politics of the Past in the Present: Poland’s electoral geography'</w:t>
      </w:r>
      <w:r w:rsidRPr="008500CB">
        <w:rPr>
          <w:bCs/>
          <w:i/>
        </w:rPr>
        <w:t>, More Sex, Lies and the Ballot Box</w:t>
      </w:r>
      <w:r w:rsidRPr="008500CB">
        <w:rPr>
          <w:bCs/>
        </w:rPr>
        <w:t>, Biteback Publishing</w:t>
      </w:r>
      <w:r>
        <w:rPr>
          <w:bCs/>
        </w:rPr>
        <w:t>.</w:t>
      </w:r>
    </w:p>
    <w:p w14:paraId="726BCAF7" w14:textId="5B8189E5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  <w:lang w:val="en-US"/>
        </w:rPr>
      </w:pPr>
      <w:r>
        <w:rPr>
          <w:bCs/>
          <w:lang w:val="en-US"/>
        </w:rPr>
        <w:t xml:space="preserve">Stanley, Ben. 2015. </w:t>
      </w:r>
      <w:r w:rsidRPr="008500CB">
        <w:rPr>
          <w:bCs/>
        </w:rPr>
        <w:t xml:space="preserve">‘The Post-Populist Non-Crisis in Poland’, in Hanspeter Kriesi and Takis Pappas (eds.), </w:t>
      </w:r>
      <w:r w:rsidRPr="008500CB">
        <w:rPr>
          <w:bCs/>
          <w:i/>
          <w:lang w:val="en-US"/>
        </w:rPr>
        <w:t>Populism in The Shadow of the Great Recession</w:t>
      </w:r>
      <w:r>
        <w:rPr>
          <w:bCs/>
          <w:lang w:val="en-US"/>
        </w:rPr>
        <w:t>. ECPR Press, Colchester.</w:t>
      </w:r>
    </w:p>
    <w:p w14:paraId="2C565274" w14:textId="2BFE8AC1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  <w:i/>
        </w:rPr>
      </w:pPr>
      <w:r>
        <w:rPr>
          <w:bCs/>
        </w:rPr>
        <w:t xml:space="preserve">Stanley, Ben. 2015. </w:t>
      </w:r>
      <w:r w:rsidRPr="008500CB">
        <w:rPr>
          <w:bCs/>
        </w:rPr>
        <w:t xml:space="preserve">‘The Polish Self-Defence party: from agrarian protest to the politics of populism, 1990 – 2007’, in Gerrit Voerman and Dirk Strijker (eds.), </w:t>
      </w:r>
      <w:r w:rsidRPr="008500CB">
        <w:rPr>
          <w:bCs/>
          <w:i/>
          <w:lang w:val="en-US"/>
        </w:rPr>
        <w:t>Rural Protest Groups and Political Parties</w:t>
      </w:r>
      <w:r w:rsidRPr="008500CB">
        <w:rPr>
          <w:bCs/>
          <w:lang w:val="en-US"/>
        </w:rPr>
        <w:t xml:space="preserve">, </w:t>
      </w:r>
      <w:r>
        <w:rPr>
          <w:bCs/>
          <w:lang w:val="en-US"/>
        </w:rPr>
        <w:t>Wageningen Academic Publishers.</w:t>
      </w:r>
    </w:p>
    <w:p w14:paraId="06A5F533" w14:textId="56F4211E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</w:rPr>
      </w:pPr>
      <w:r>
        <w:rPr>
          <w:bCs/>
        </w:rPr>
        <w:t xml:space="preserve">Stanley, Ben. 2014. </w:t>
      </w:r>
      <w:r w:rsidRPr="008500CB">
        <w:rPr>
          <w:bCs/>
        </w:rPr>
        <w:t xml:space="preserve">‘Poland 20 Years Later: The Long Arm of Transition’, in Ronald Tiersky and Erik Jones (eds.) </w:t>
      </w:r>
      <w:r w:rsidRPr="008500CB">
        <w:rPr>
          <w:bCs/>
          <w:i/>
        </w:rPr>
        <w:t>Europe Today: A Twenty-First Century Introduction.</w:t>
      </w:r>
      <w:r w:rsidRPr="008500CB">
        <w:rPr>
          <w:bCs/>
        </w:rPr>
        <w:t xml:space="preserve"> 5</w:t>
      </w:r>
      <w:r w:rsidRPr="008500CB">
        <w:rPr>
          <w:bCs/>
          <w:vertAlign w:val="superscript"/>
        </w:rPr>
        <w:t>th</w:t>
      </w:r>
      <w:r w:rsidRPr="008500CB">
        <w:rPr>
          <w:bCs/>
        </w:rPr>
        <w:t xml:space="preserve"> edition, Rowman &amp; L</w:t>
      </w:r>
      <w:r>
        <w:rPr>
          <w:bCs/>
        </w:rPr>
        <w:t>ittlefield Ltd., Plymouth.</w:t>
      </w:r>
    </w:p>
    <w:p w14:paraId="27BC5CD4" w14:textId="36758706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  <w:i/>
        </w:rPr>
      </w:pPr>
      <w:r>
        <w:rPr>
          <w:bCs/>
        </w:rPr>
        <w:t xml:space="preserve">Stanley, Ben. 2013. </w:t>
      </w:r>
      <w:r w:rsidRPr="008500CB">
        <w:rPr>
          <w:bCs/>
        </w:rPr>
        <w:t xml:space="preserve">‘Populism’, in Gregory Claeys. (ed.)  </w:t>
      </w:r>
      <w:r w:rsidRPr="008500CB">
        <w:rPr>
          <w:bCs/>
          <w:i/>
        </w:rPr>
        <w:t>Encyclopedia of Modern Political Thought.</w:t>
      </w:r>
      <w:r w:rsidRPr="008500CB">
        <w:rPr>
          <w:bCs/>
        </w:rPr>
        <w:t xml:space="preserve"> </w:t>
      </w:r>
      <w:r>
        <w:rPr>
          <w:bCs/>
          <w:lang w:val="sv-SE"/>
        </w:rPr>
        <w:t>CQ Press.</w:t>
      </w:r>
    </w:p>
    <w:p w14:paraId="0041E672" w14:textId="6F554E93" w:rsidR="008500CB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</w:rPr>
      </w:pPr>
      <w:r>
        <w:rPr>
          <w:bCs/>
        </w:rPr>
        <w:t xml:space="preserve">Stanley, Ben. 2013. </w:t>
      </w:r>
      <w:r w:rsidRPr="008500CB">
        <w:rPr>
          <w:bCs/>
        </w:rPr>
        <w:t xml:space="preserve">‘Poland’, in Sten Berglund et al. (eds.)  </w:t>
      </w:r>
      <w:r w:rsidRPr="008500CB">
        <w:rPr>
          <w:bCs/>
          <w:i/>
        </w:rPr>
        <w:t>The Handbook of Political Change in Eastern Europe.</w:t>
      </w:r>
      <w:r w:rsidRPr="008500CB">
        <w:rPr>
          <w:bCs/>
        </w:rPr>
        <w:t xml:space="preserve"> 3</w:t>
      </w:r>
      <w:r w:rsidRPr="008500CB">
        <w:rPr>
          <w:bCs/>
          <w:vertAlign w:val="superscript"/>
        </w:rPr>
        <w:t>rd</w:t>
      </w:r>
      <w:r>
        <w:rPr>
          <w:bCs/>
        </w:rPr>
        <w:t xml:space="preserve"> edition, Edward Elgar.</w:t>
      </w:r>
    </w:p>
    <w:p w14:paraId="6938A75E" w14:textId="69D2068F" w:rsidR="009A309C" w:rsidRPr="008500CB" w:rsidRDefault="008500CB" w:rsidP="008500CB">
      <w:pPr>
        <w:numPr>
          <w:ilvl w:val="0"/>
          <w:numId w:val="8"/>
        </w:numPr>
        <w:tabs>
          <w:tab w:val="num" w:pos="284"/>
        </w:tabs>
        <w:rPr>
          <w:bCs/>
          <w:lang w:val="en-US"/>
        </w:rPr>
      </w:pPr>
      <w:r w:rsidRPr="008500CB">
        <w:rPr>
          <w:bCs/>
        </w:rPr>
        <w:t xml:space="preserve"> </w:t>
      </w:r>
      <w:r>
        <w:rPr>
          <w:bCs/>
        </w:rPr>
        <w:t xml:space="preserve">Stanley, Ben. 2011. </w:t>
      </w:r>
      <w:r w:rsidRPr="008500CB">
        <w:rPr>
          <w:bCs/>
        </w:rPr>
        <w:t xml:space="preserve">‘The Polish presidential election of 2010’ in Grigorij Mesežnikov and Oľga Gyárfášová (eds.) </w:t>
      </w:r>
      <w:r w:rsidRPr="008500CB">
        <w:rPr>
          <w:bCs/>
          <w:i/>
        </w:rPr>
        <w:t>Visegrad Elections 2010: The Splendor and Misery of the Central European Dream</w:t>
      </w:r>
      <w:r w:rsidRPr="008500CB">
        <w:rPr>
          <w:bCs/>
        </w:rPr>
        <w:t xml:space="preserve">, Institute for </w:t>
      </w:r>
      <w:r>
        <w:rPr>
          <w:bCs/>
        </w:rPr>
        <w:t>Public Affairs, Bratislava.</w:t>
      </w:r>
    </w:p>
    <w:sectPr w:rsidR="009A309C" w:rsidRPr="008500CB" w:rsidSect="009A309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308BC0E"/>
    <w:lvl w:ilvl="0">
      <w:numFmt w:val="decimal"/>
      <w:lvlText w:val="*"/>
      <w:lvlJc w:val="left"/>
    </w:lvl>
  </w:abstractNum>
  <w:abstractNum w:abstractNumId="1">
    <w:nsid w:val="001718CF"/>
    <w:multiLevelType w:val="hybridMultilevel"/>
    <w:tmpl w:val="759408B2"/>
    <w:lvl w:ilvl="0" w:tplc="648E0918">
      <w:start w:val="1"/>
      <w:numFmt w:val="bullet"/>
      <w:lvlText w:val=""/>
      <w:lvlJc w:val="left"/>
      <w:pPr>
        <w:tabs>
          <w:tab w:val="num" w:pos="183"/>
        </w:tabs>
        <w:ind w:left="240" w:hanging="240"/>
      </w:pPr>
      <w:rPr>
        <w:rFonts w:ascii="Symbol" w:hAnsi="Symbol" w:hint="default"/>
        <w:b w:val="0"/>
        <w:color w:val="auto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45617EA"/>
    <w:multiLevelType w:val="hybridMultilevel"/>
    <w:tmpl w:val="783C121C"/>
    <w:lvl w:ilvl="0" w:tplc="1EC84B2E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36659E"/>
    <w:multiLevelType w:val="hybridMultilevel"/>
    <w:tmpl w:val="3E14E4FC"/>
    <w:lvl w:ilvl="0" w:tplc="AA16972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AB7F6C"/>
    <w:multiLevelType w:val="hybridMultilevel"/>
    <w:tmpl w:val="6BC4B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6C566C"/>
    <w:multiLevelType w:val="hybridMultilevel"/>
    <w:tmpl w:val="8C66B518"/>
    <w:lvl w:ilvl="0" w:tplc="648E0918">
      <w:start w:val="1"/>
      <w:numFmt w:val="bullet"/>
      <w:lvlText w:val=""/>
      <w:lvlJc w:val="left"/>
      <w:pPr>
        <w:tabs>
          <w:tab w:val="num" w:pos="183"/>
        </w:tabs>
        <w:ind w:left="240" w:hanging="240"/>
      </w:pPr>
      <w:rPr>
        <w:rFonts w:ascii="Symbol" w:hAnsi="Symbol" w:hint="default"/>
        <w:b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C87438"/>
    <w:multiLevelType w:val="hybridMultilevel"/>
    <w:tmpl w:val="94E20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474623"/>
    <w:multiLevelType w:val="hybridMultilevel"/>
    <w:tmpl w:val="F166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500951"/>
    <w:multiLevelType w:val="hybridMultilevel"/>
    <w:tmpl w:val="E5B4A9C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DD2A5F"/>
    <w:multiLevelType w:val="hybridMultilevel"/>
    <w:tmpl w:val="901A97CC"/>
    <w:lvl w:ilvl="0" w:tplc="AA16972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B61685"/>
    <w:multiLevelType w:val="hybridMultilevel"/>
    <w:tmpl w:val="0916EF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D556BF"/>
    <w:multiLevelType w:val="multilevel"/>
    <w:tmpl w:val="701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33DC3B8C"/>
    <w:multiLevelType w:val="hybridMultilevel"/>
    <w:tmpl w:val="475261E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439E7"/>
    <w:multiLevelType w:val="hybridMultilevel"/>
    <w:tmpl w:val="38E06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5A5754"/>
    <w:multiLevelType w:val="hybridMultilevel"/>
    <w:tmpl w:val="19263F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9F6F69"/>
    <w:multiLevelType w:val="hybridMultilevel"/>
    <w:tmpl w:val="4A6432F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D64F1D"/>
    <w:multiLevelType w:val="hybridMultilevel"/>
    <w:tmpl w:val="BD4E0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D6237C"/>
    <w:multiLevelType w:val="multilevel"/>
    <w:tmpl w:val="F6A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  <w:i w:val="0"/>
        <w:iCs w:val="0"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5DCD5BC6"/>
    <w:multiLevelType w:val="hybridMultilevel"/>
    <w:tmpl w:val="22800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A22E3F"/>
    <w:multiLevelType w:val="hybridMultilevel"/>
    <w:tmpl w:val="ABFEC9C2"/>
    <w:lvl w:ilvl="0" w:tplc="A9524E46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CEA726B"/>
    <w:multiLevelType w:val="hybridMultilevel"/>
    <w:tmpl w:val="92264E80"/>
    <w:lvl w:ilvl="0" w:tplc="AA16972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4"/>
  </w:num>
  <w:num w:numId="4">
    <w:abstractNumId w:val="18"/>
  </w:num>
  <w:num w:numId="5">
    <w:abstractNumId w:val="0"/>
    <w:lvlOverride w:ilvl="0">
      <w:lvl w:ilvl="0">
        <w:numFmt w:val="bullet"/>
        <w:lvlText w:val="-"/>
        <w:legacy w:legacy="1" w:legacySpace="120" w:legacyIndent="360"/>
        <w:lvlJc w:val="left"/>
        <w:pPr>
          <w:ind w:left="360" w:hanging="360"/>
        </w:pPr>
        <w:rPr>
          <w:rFonts w:ascii="Times New Roman" w:hAnsi="Times New Roman" w:cs="Times New Roman" w:hint="default"/>
        </w:rPr>
      </w:lvl>
    </w:lvlOverride>
  </w:num>
  <w:num w:numId="6">
    <w:abstractNumId w:val="16"/>
  </w:num>
  <w:num w:numId="7">
    <w:abstractNumId w:val="13"/>
  </w:num>
  <w:num w:numId="8">
    <w:abstractNumId w:val="10"/>
  </w:num>
  <w:num w:numId="9">
    <w:abstractNumId w:val="17"/>
  </w:num>
  <w:num w:numId="10">
    <w:abstractNumId w:val="11"/>
  </w:num>
  <w:num w:numId="11">
    <w:abstractNumId w:val="8"/>
  </w:num>
  <w:num w:numId="12">
    <w:abstractNumId w:val="15"/>
  </w:num>
  <w:num w:numId="13">
    <w:abstractNumId w:val="7"/>
  </w:num>
  <w:num w:numId="14">
    <w:abstractNumId w:val="5"/>
  </w:num>
  <w:num w:numId="15">
    <w:abstractNumId w:val="1"/>
  </w:num>
  <w:num w:numId="16">
    <w:abstractNumId w:val="19"/>
  </w:num>
  <w:num w:numId="17">
    <w:abstractNumId w:val="2"/>
  </w:num>
  <w:num w:numId="18">
    <w:abstractNumId w:val="9"/>
  </w:num>
  <w:num w:numId="19">
    <w:abstractNumId w:val="6"/>
  </w:num>
  <w:num w:numId="20">
    <w:abstractNumId w:val="2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E5A"/>
    <w:rsid w:val="00030420"/>
    <w:rsid w:val="000D1128"/>
    <w:rsid w:val="001C0377"/>
    <w:rsid w:val="00201CF7"/>
    <w:rsid w:val="00215138"/>
    <w:rsid w:val="00266658"/>
    <w:rsid w:val="0027542F"/>
    <w:rsid w:val="00334A87"/>
    <w:rsid w:val="00355E18"/>
    <w:rsid w:val="00373C35"/>
    <w:rsid w:val="003C3214"/>
    <w:rsid w:val="004604D1"/>
    <w:rsid w:val="004F0268"/>
    <w:rsid w:val="00514950"/>
    <w:rsid w:val="0054530D"/>
    <w:rsid w:val="005F5FE7"/>
    <w:rsid w:val="006A24AF"/>
    <w:rsid w:val="007A1F8B"/>
    <w:rsid w:val="007E0B80"/>
    <w:rsid w:val="007E4097"/>
    <w:rsid w:val="008500CB"/>
    <w:rsid w:val="00886073"/>
    <w:rsid w:val="008C2F35"/>
    <w:rsid w:val="009246DB"/>
    <w:rsid w:val="0099383B"/>
    <w:rsid w:val="009A309C"/>
    <w:rsid w:val="009B659D"/>
    <w:rsid w:val="00A75DE1"/>
    <w:rsid w:val="00BC1E5A"/>
    <w:rsid w:val="00CB2D04"/>
    <w:rsid w:val="00CB7F15"/>
    <w:rsid w:val="00D20DD7"/>
    <w:rsid w:val="00D93A26"/>
    <w:rsid w:val="00F9178A"/>
    <w:rsid w:val="00FA7995"/>
    <w:rsid w:val="00F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26B4F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Heading1"/>
    <w:next w:val="Normal"/>
    <w:link w:val="Heading2Char"/>
    <w:qFormat/>
    <w:rsid w:val="004F0268"/>
    <w:pPr>
      <w:keepLines w:val="0"/>
      <w:suppressAutoHyphens/>
      <w:spacing w:before="240" w:after="180" w:line="440" w:lineRule="atLeast"/>
      <w:outlineLvl w:val="1"/>
    </w:pPr>
    <w:rPr>
      <w:rFonts w:ascii="Arial" w:eastAsia="Times New Roman" w:hAnsi="Arial" w:cs="Times New Roman"/>
      <w:bCs w:val="0"/>
      <w:color w:val="auto"/>
      <w:sz w:val="24"/>
      <w:szCs w:val="20"/>
      <w:lang w:val="sv-SE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E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F0268"/>
    <w:rPr>
      <w:rFonts w:ascii="Arial" w:eastAsia="Times New Roman" w:hAnsi="Arial" w:cs="Times New Roman"/>
      <w:b/>
      <w:szCs w:val="20"/>
      <w:lang w:eastAsia="en-GB"/>
    </w:rPr>
  </w:style>
  <w:style w:type="character" w:styleId="Strong">
    <w:name w:val="Strong"/>
    <w:qFormat/>
    <w:rsid w:val="004F0268"/>
    <w:rPr>
      <w:b/>
      <w:bCs/>
    </w:rPr>
  </w:style>
  <w:style w:type="paragraph" w:customStyle="1" w:styleId="Jesper">
    <w:name w:val="Jesper"/>
    <w:basedOn w:val="Normal"/>
    <w:qFormat/>
    <w:rsid w:val="004F0268"/>
    <w:pPr>
      <w:tabs>
        <w:tab w:val="left" w:pos="720"/>
      </w:tabs>
      <w:spacing w:line="480" w:lineRule="auto"/>
    </w:pPr>
    <w:rPr>
      <w:rFonts w:ascii="Times New Roman" w:eastAsiaTheme="minorHAnsi" w:hAnsi="Times New Roman"/>
      <w:lang w:val="sv-SE" w:eastAsia="en-US"/>
    </w:rPr>
  </w:style>
  <w:style w:type="paragraph" w:customStyle="1" w:styleId="Default">
    <w:name w:val="Default"/>
    <w:rsid w:val="004F0268"/>
    <w:pPr>
      <w:autoSpaceDE w:val="0"/>
      <w:autoSpaceDN w:val="0"/>
      <w:adjustRightInd w:val="0"/>
    </w:pPr>
    <w:rPr>
      <w:rFonts w:ascii="Calibri" w:hAnsi="Calibri" w:cs="Calibri"/>
      <w:color w:val="00000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4F026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7E40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678</Words>
  <Characters>3867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Ann-Cathrine Jungar</dc:creator>
  <cp:keywords/>
  <dc:description/>
  <cp:lastModifiedBy>Ben Stanley</cp:lastModifiedBy>
  <cp:revision>5</cp:revision>
  <dcterms:created xsi:type="dcterms:W3CDTF">2017-03-20T10:20:00Z</dcterms:created>
  <dcterms:modified xsi:type="dcterms:W3CDTF">2017-03-20T10:42:00Z</dcterms:modified>
</cp:coreProperties>
</file>