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Cobertura de testing</w:t>
      </w:r>
    </w:p>
    <w:p>
      <w:pPr>
        <w:pStyle w:val="Subtitle"/>
      </w:pPr>
      <w:r>
        <w:t>Resultados medidos y trazabilidad de las pruebas de MiTienda</w:t>
      </w:r>
    </w:p>
    <w:p>
      <w:r>
        <w:t>MiTienda  |  Full Stack II  |  Versión 2  |  23 de octubre de 2026</w:t>
      </w:r>
    </w:p>
    <w:p>
      <w:pPr>
        <w:pStyle w:val="Heading1"/>
      </w:pPr>
      <w:r>
        <w:t>1 Resultado de la ejecución</w:t>
      </w:r>
    </w:p>
    <w:p>
      <w:r>
        <w:t>La suite de 41 archivos terminó con 116 pruebas aprobadas de 116, sin fallos. Las pruebas cubren reglas del catálogo y compra, componentes React, estado compartido, navegación y regresión del panel. La revisión funcional anterior completó compra rechazada, reintento aprobado y descarga del inventario. La revisión del 23 de octubre verifica separación de acciones en escritorio y móvil y la vista HTML portátil.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440"/>
        <w:gridCol w:w="2592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Métrica global de src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Cubierto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Líneas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807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966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83.54 %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Sentencias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927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1124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82.47 %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Funciones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349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428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81.54 %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Ramas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489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703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69.55 %</w:t>
            </w:r>
          </w:p>
        </w:tc>
      </w:tr>
    </w:tbl>
    <w:p>
      <w:r>
        <w:t>La medición incluye todos los archivos JavaScript y JSX de src, aunque no se importen en un caso. Excluye CSS, fotografías, archivos .test y src/test. Se usa @vitest/coverage-v8, versión 5.0.5. Las métricas se calculan con el mapeo de código de Vitest; no son directamente comparables con las del ejecutor anterior.</w:t>
      </w:r>
    </w:p>
    <w:p>
      <w:r>
        <w:t>La cobertura describe la ejecución automatizada, no certifica que todo el sistema esté libre de errores. La revisión visual y los recorridos en Edge se informan por separado y no se suman a los porcentajes de Vitest.</w:t>
      </w:r>
    </w:p>
    <w:p>
      <w:pPr>
        <w:pStyle w:val="Heading2"/>
      </w:pPr>
      <w:r>
        <w:t>Entorno y reproducción</w:t>
      </w:r>
    </w:p>
    <w:p>
      <w:r>
        <w:t>Windows, Node.js 24, Vitest 5.0.5, React Testing Library y JSDOM. Comandos: npm ci; npm test; npm run test:coverage; npm run build. Los scripts se encuentran en package.json, vite.config.js y src/test/setup.js.</w:t>
      </w:r>
    </w:p>
    <w:p>
      <w:r>
        <w:t>Los reportes de datos se generan en reports/vitest-results.json y coverage/coverage-summary.json. El reporte navegable se encuentra en coverage/index.html. La revisión corresponde a la versión local basada en 396c877.</w:t>
      </w:r>
    </w:p>
    <w:p>
      <w:pPr>
        <w:pStyle w:val="Heading1"/>
        <w:pageBreakBefore/>
      </w:pPr>
      <w:r>
        <w:t>2 Cobertura de módulos relevantes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1368"/>
        <w:gridCol w:w="1368"/>
        <w:gridCol w:w="1440"/>
      </w:tblGrid>
      <w:tr>
        <w:trPr>
          <w:cantSplit/>
          <w:tblHeader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Archivo de src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Funciones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Ramas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components/Header.jsx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94.73 %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83.33 %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components/ConfirmDialog.jsx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91.66 %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components/CartMessage.jsx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components/admin/OrderProductPicker.jsx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utils/checkout.js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pages/checkout/Payment.jsx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91.52 %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86.66 %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96.22 %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utils/filtrarProductos.js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components/ProductFilters.jsx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context/CartContext.jsx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95.83 %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77.77 %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context/ProductContext.jsx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context/AuthContext.jsx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utils/reporteVentas.js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98.07 %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95.23 %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96.66 %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pages/admin/ProductReports.jsx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91.66 %</w:t>
            </w:r>
          </w:p>
        </w:tc>
        <w:tc>
          <w:tcPr>
            <w:tcW w:type="dxa" w:w="1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85.71 %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57.14 %</w:t>
            </w:r>
          </w:p>
        </w:tc>
      </w:tr>
    </w:tbl>
    <w:p>
      <w:pPr>
        <w:pStyle w:val="Heading2"/>
      </w:pPr>
      <w:r>
        <w:t>Verificación en navegador</w:t>
      </w:r>
    </w:p>
    <w:p>
      <w:r>
        <w:t>Edge en Windows recorrió 23 rutas de tienda y administración sin errores de JavaScript. Se comprobó búsqueda de G502, carrito, dirección, rechazo con conservación del carrito, reintento aprobado, pedido persistido y descarga CSV. Se revisó el inicio en 1440 por 1000 px y en 390 por 844 px; el documento móvil midió 390 px, sin desbordamiento.</w:t>
      </w:r>
    </w:p>
    <w:p>
      <w:pPr>
        <w:pStyle w:val="Heading2"/>
      </w:pPr>
      <w:r>
        <w:t>Brechas y alcance</w:t>
      </w:r>
    </w:p>
    <w:p>
      <w:r>
        <w:t>Los porcentajes inferiores a 100 % señalan rutas o funciones que requieren más casos. La tabla de módulos no representa una meta aprobada por el docente. La propuesta complementaria detalla las ampliaciones sugeridas.</w:t>
      </w:r>
    </w:p>
    <w:p>
      <w:r>
        <w:t>La navegación del panel prueba que las vistas se presentan; no equivale a probar todas las combinaciones de sus formularios. No se ejecutaron pruebas sobre un backend, pagos bancarios, correo real, sincronización entre equipos, carga concurrente o certificación de accesibilidad.</w:t>
      </w:r>
    </w:p>
    <w:p>
      <w:pPr>
        <w:pStyle w:val="Heading2"/>
      </w:pPr>
      <w:r>
        <w:t>Registro de casos</w:t>
      </w:r>
    </w:p>
    <w:p>
      <w:r>
        <w:t>Las páginas siguientes enumeran todos los casos ejecutados y sus estados. UT identifica reglas unitarias, UI componentes y navegación, CK compra integrada y CP los nuevos casos de componentes reutilizables. Los casos de compra ejercitan contextos reales y almacenamiento del navegador simulado.</w:t>
      </w:r>
    </w:p>
    <w:p>
      <w:pPr>
        <w:pStyle w:val="Heading1"/>
        <w:pageBreakBefore/>
      </w:pPr>
      <w:r>
        <w:t>3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aplica envío y umbral de gratuidad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acepta dirección y contacto válidos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nombre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email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telefono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direccion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comuna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entrega con region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retiro no exige dirección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acepta ambas tarjetas demo y números con espacios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tarjeta con numero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tarjeta con titular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tarjeta con vencimiento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tarjeta con vencimiento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rechaza tarjeta con cvv inválido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valida disponibilidad e integridad de las cantidades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construye pedido con envío sin persistir la tarjeta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omite dirección en pedido de retiro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busca sin tildes y por código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combina marca precio y disponibilidad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p>
      <w:pPr>
        <w:pStyle w:val="Heading1"/>
        <w:pageBreakBefore/>
      </w:pPr>
      <w:r>
        <w:t>4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ordena sin mutar el catálogo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devuelve vacío para límites incompatibles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cuenta marcas y agrupa productos sin marca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calcula valor unidades y productos críticos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CSV escapa comillas separadores y fórmulas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JSON corrupto usa el valor por defecto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guarda y recupera datos versionados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calcula inicios de día semana y mes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desplaza fechas y compara año anterior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UT30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excluye cancelados y respeta rango final abierto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UT31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produce serie y desglose de ventas incluso productos eliminados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las props y la insignia de producto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clic añade al carrito y actualiza estado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no permite agregar más unidades que el stock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producto agotado deshabilita compra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filtros notifican eventos y props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inicio limita las selecciones a ocho productos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búsqueda del catálogo muestra estado vacío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login informa credenciales inválidas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cliente demo puede iniciar sesión y cierra el modal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p>
      <w:pPr>
        <w:pStyle w:val="Heading1"/>
        <w:pageBreakBefore/>
      </w:pPr>
      <w:r>
        <w:t>5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registro público no ofrece rol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registrar normaliza correo y bloquea duplicados y rol admin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contacto guarda consulta local y confirma sin enviar correo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inventario filtra stock crítico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CRUD de producto y stock actualiza catálogo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carrito reduce elimina y vacía sin superar stock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catálogo eliminado retira el producto del carrito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pedidos conservan identificador y cambios de estado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/about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/blog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/blog/1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/categories/7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/products/90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/cart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/ruta-no-existe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/admin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/admin/products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/admin/categories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UI29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/admin/users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p>
      <w:pPr>
        <w:pStyle w:val="Heading1"/>
        <w:pageBreakBefore/>
      </w:pPr>
      <w:r>
        <w:t>6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/admin/orders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/admin/reports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 /admin/profile para administrador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cliente no accede al panel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login emergente se abre desde la tienda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categoría nueva se crea y navega al listado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producto nuevo valida código duplicado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UI37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cancelar pedido devuelve stock una sola vez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no permite pagar un carrito vacío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envío solicita dirección y muestra costo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contacto inválido bloquea el paso a tarjeta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aprueba envío registra total descuenta stock y vacía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rechazo conserva carrito stock y pedidos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reintento aprobado crea un único pedido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tarjeta no autorizada bloquea revisión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volver entre pasos conserva los datos de entrega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enlaza los antecesores y marca la página actual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oculto no presenta acciones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presenta las props, enfoca cancelar y confirma al pulsar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cancelar, Escape y fondo cancelan; el contenido no cancela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p>
      <w:pPr>
        <w:pStyle w:val="Heading1"/>
        <w:pageBreakBefore/>
      </w:pPr>
      <w:r>
        <w:t>7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abre el diálogo nativo y presenta el formulario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cerrar, cancelar nativo y fondo notifican sin cerrar por clic interno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cerrado no muestra un formulario interactivo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precarga q y envía la búsqueda recortada y codificada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CP09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búsqueda vacía navega al catálogo sin q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abre el portal y Escape lo cierra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cierra al elegir categoría y al pulsar fuera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enlaces de categorías y resalta la categoría activa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ofrece catálogo, información de la empresa y registro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refleja las unidades del carrito y abre/cierra el inicio de sesión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administrador ve su panel y cerrar sesión actualiza el header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se oculta al bajar y reaparece al subir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confirma el añadido y desaparece después de tres segundos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otro añadido reinicia el tiempo y el enlace cierra el aviso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CP19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flechas y puntos cambian el banner y vuelven al principio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avanza automáticamente, pausa con el puntero y reanuda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activa el botón al superar el umbral y desplaza hasta arriba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cambia el contenido de Outlet al navegar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presenta título, descripción y acciones recibidas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usa el tamaño recibido y oculta el icono decorativo al lector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p>
      <w:pPr>
        <w:pStyle w:val="Heading1"/>
        <w:pageBreakBefore/>
      </w:pPr>
      <w:r>
        <w:t>8 Casos ejecutados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12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marca la sección activa y ofrece el retorno a la tienda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traduce el estado y conserva estados desconocidos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acepta props, todos y comunica el valor seleccionado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envío presenta dirección completa y teléfono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CP29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retiro omite dirección; envío sin teléfono indica su ausencia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presenta cantidad, subtotal y total de los items recibidos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CP31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cantidades y deshabilita agotados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CP32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limita al stock, elimina negativos y redondea las fracciones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CP33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presenta pedido, entrega, estado y enlace al detalle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CP34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lista vacía conserva los encabezados sin pedidos ficticios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CP35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combina marca, orden y límites de precio mediante sus eventos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CP36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muestra límites incompatibles y permite quitar una marca seleccionada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CP37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presenta la ruta local y las propiedades de accesibilidad y carga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CP38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conserva la URL HTTPS de una imagen externa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CP39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reemplaza la imagen fallida por el respaldo local y tolera otro error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CP40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usa el respaldo sin src y actualiza la imagen al recibir otras props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Aprobada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MiTienda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Cobertura de testing</dc:title>
  <dc:subject>Resultados medidos y trazabilidad de las pruebas de MiTienda</dc:subject>
  <dc:creator>Equipo MiTienda</dc:creator>
  <cp:keywords/>
  <dc:description/>
  <cp:lastModifiedBy>Equipo MiTienda</cp:lastModifiedBy>
  <cp:revision>1</cp:revision>
  <dcterms:created xsi:type="dcterms:W3CDTF">2013-12-23T23:15:00Z</dcterms:created>
  <dcterms:modified xsi:type="dcterms:W3CDTF">2013-12-23T23:15:00Z</dcterms:modified>
  <cp:category/>
</cp:coreProperties>
</file>