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CF7" w14:textId="2B61C1E1" w:rsidR="00B6028F" w:rsidRDefault="00525A0F" w:rsidP="007154D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AC5374">
        <w:rPr>
          <w:rFonts w:ascii="Times New Roman" w:hAnsi="Times New Roman" w:cs="Times New Roman"/>
          <w:b/>
          <w:bCs/>
          <w:sz w:val="28"/>
          <w:szCs w:val="28"/>
          <w:lang w:val="fr-FR"/>
        </w:rPr>
        <w:t>ETH-ScopeM_Concrete</w:t>
      </w:r>
    </w:p>
    <w:p w14:paraId="15238835" w14:textId="4F94CB34" w:rsidR="00AC5374" w:rsidRPr="00AC6158" w:rsidRDefault="00AC5374" w:rsidP="007154DF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C6158">
        <w:rPr>
          <w:rFonts w:ascii="Times New Roman" w:hAnsi="Times New Roman" w:cs="Times New Roman"/>
          <w:b/>
          <w:bCs/>
          <w:sz w:val="24"/>
          <w:szCs w:val="24"/>
          <w:lang w:val="fr-FR"/>
        </w:rPr>
        <w:t>Contact</w:t>
      </w:r>
    </w:p>
    <w:p w14:paraId="6ABCB75B" w14:textId="2EF41BFF" w:rsidR="00AC5374" w:rsidRPr="002545A7" w:rsidRDefault="00AC5374" w:rsidP="007154D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2545A7">
        <w:rPr>
          <w:rFonts w:ascii="Times New Roman" w:hAnsi="Times New Roman" w:cs="Times New Roman"/>
          <w:sz w:val="16"/>
          <w:szCs w:val="16"/>
          <w:lang w:val="fr-FR"/>
        </w:rPr>
        <w:t>Susanna Governo (</w:t>
      </w:r>
      <w:r w:rsidR="00AC6158" w:rsidRPr="002545A7">
        <w:rPr>
          <w:rFonts w:ascii="Times New Roman" w:hAnsi="Times New Roman" w:cs="Times New Roman"/>
          <w:sz w:val="16"/>
          <w:szCs w:val="16"/>
          <w:lang w:val="fr-FR"/>
        </w:rPr>
        <w:t>susanna.governo@ifb.baug.ethz.ch</w:t>
      </w:r>
      <w:r w:rsidRPr="002545A7"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55130FC7" w14:textId="1C4ADBA7" w:rsidR="00AC5374" w:rsidRPr="002545A7" w:rsidRDefault="00AC5374" w:rsidP="007154D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2545A7">
        <w:rPr>
          <w:rFonts w:ascii="Times New Roman" w:hAnsi="Times New Roman" w:cs="Times New Roman"/>
          <w:sz w:val="16"/>
          <w:szCs w:val="16"/>
          <w:lang w:val="fr-FR"/>
        </w:rPr>
        <w:t>Emanuele Rossi (emanuele.rossi@ifb.baug.ethz.ch)</w:t>
      </w:r>
    </w:p>
    <w:p w14:paraId="43BD6412" w14:textId="52FCFFB5" w:rsidR="00AC5374" w:rsidRPr="002545A7" w:rsidRDefault="00AC5374" w:rsidP="007154D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2545A7">
        <w:rPr>
          <w:rFonts w:ascii="Times New Roman" w:hAnsi="Times New Roman" w:cs="Times New Roman"/>
          <w:sz w:val="16"/>
          <w:szCs w:val="16"/>
          <w:lang w:val="fr-FR"/>
        </w:rPr>
        <w:t>Ueli Angst (ueli.angst@ifb.baug.ethz.ch)</w:t>
      </w:r>
    </w:p>
    <w:p w14:paraId="1D054A22" w14:textId="751A19E5" w:rsidR="00525A0F" w:rsidRPr="00AC6158" w:rsidRDefault="00AC6158" w:rsidP="007154DF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C6158">
        <w:rPr>
          <w:rFonts w:ascii="Times New Roman" w:hAnsi="Times New Roman" w:cs="Times New Roman"/>
          <w:b/>
          <w:bCs/>
          <w:sz w:val="24"/>
          <w:szCs w:val="24"/>
          <w:lang w:val="fr-FR"/>
        </w:rPr>
        <w:t>Description</w:t>
      </w:r>
    </w:p>
    <w:p w14:paraId="42F797DE" w14:textId="38CD8302" w:rsidR="00525A0F" w:rsidRPr="00AC6158" w:rsidRDefault="00141A8F" w:rsidP="007154D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3D CT scan </w:t>
      </w:r>
    </w:p>
    <w:p w14:paraId="4BB0CC6B" w14:textId="0CF39593" w:rsidR="00AC6158" w:rsidRPr="00AC6158" w:rsidRDefault="00AC6158" w:rsidP="007154DF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C6158">
        <w:rPr>
          <w:rFonts w:ascii="Times New Roman" w:hAnsi="Times New Roman" w:cs="Times New Roman"/>
          <w:b/>
          <w:bCs/>
          <w:sz w:val="24"/>
          <w:szCs w:val="24"/>
          <w:lang w:val="fr-FR"/>
        </w:rPr>
        <w:t>Tasks</w:t>
      </w:r>
    </w:p>
    <w:p w14:paraId="76210B48" w14:textId="561E2F07" w:rsidR="002545A7" w:rsidRPr="002545A7" w:rsidRDefault="002545A7" w:rsidP="007154D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2545A7">
        <w:rPr>
          <w:rFonts w:ascii="Times New Roman" w:hAnsi="Times New Roman" w:cs="Times New Roman"/>
          <w:b/>
          <w:bCs/>
          <w:sz w:val="20"/>
          <w:szCs w:val="20"/>
          <w:lang w:val="fr-FR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</w:t>
      </w:r>
      <w:r w:rsidR="00AC6158" w:rsidRPr="002545A7">
        <w:rPr>
          <w:rFonts w:ascii="Times New Roman" w:hAnsi="Times New Roman" w:cs="Times New Roman"/>
          <w:b/>
          <w:bCs/>
          <w:sz w:val="20"/>
          <w:szCs w:val="20"/>
          <w:lang w:val="fr-FR"/>
        </w:rPr>
        <w:t>3D stacks registration</w:t>
      </w:r>
    </w:p>
    <w:p w14:paraId="7BDDC2D0" w14:textId="792A17A0" w:rsidR="00984A21" w:rsidRDefault="002545A7" w:rsidP="007154D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545A7">
        <w:rPr>
          <w:rFonts w:ascii="Times New Roman" w:hAnsi="Times New Roman" w:cs="Times New Roman"/>
          <w:sz w:val="20"/>
          <w:szCs w:val="20"/>
          <w:lang w:val="fr-FR"/>
        </w:rPr>
        <w:t>One of the main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>task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for this project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 xml:space="preserve"> is to 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 xml:space="preserve">spatially 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>register</w:t>
      </w:r>
      <w:r w:rsidR="007154DF">
        <w:rPr>
          <w:rFonts w:ascii="Times New Roman" w:hAnsi="Times New Roman" w:cs="Times New Roman"/>
          <w:sz w:val="20"/>
          <w:szCs w:val="20"/>
          <w:lang w:val="fr-FR"/>
        </w:rPr>
        <w:t xml:space="preserve"> (align)</w:t>
      </w:r>
      <w:r w:rsidR="004968D6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 xml:space="preserve">3D stacks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of the same 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>cy</w:t>
      </w:r>
      <w:r>
        <w:rPr>
          <w:rFonts w:ascii="Times New Roman" w:hAnsi="Times New Roman" w:cs="Times New Roman"/>
          <w:sz w:val="20"/>
          <w:szCs w:val="20"/>
          <w:lang w:val="fr-FR"/>
        </w:rPr>
        <w:t>l</w:t>
      </w:r>
      <w:r w:rsidRPr="002545A7">
        <w:rPr>
          <w:rFonts w:ascii="Times New Roman" w:hAnsi="Times New Roman" w:cs="Times New Roman"/>
          <w:sz w:val="20"/>
          <w:szCs w:val="20"/>
          <w:lang w:val="fr-FR"/>
        </w:rPr>
        <w:t>inder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acquired </w:t>
      </w:r>
      <w:r w:rsidR="002525EF">
        <w:rPr>
          <w:rFonts w:ascii="Times New Roman" w:hAnsi="Times New Roman" w:cs="Times New Roman"/>
          <w:sz w:val="20"/>
          <w:szCs w:val="20"/>
          <w:lang w:val="fr-FR"/>
        </w:rPr>
        <w:t>at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different time-points.</w:t>
      </w:r>
      <w:r w:rsidR="00FB494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8D26D9">
        <w:rPr>
          <w:rFonts w:ascii="Times New Roman" w:hAnsi="Times New Roman" w:cs="Times New Roman"/>
          <w:sz w:val="20"/>
          <w:szCs w:val="20"/>
          <w:lang w:val="fr-FR"/>
        </w:rPr>
        <w:t>However,</w:t>
      </w:r>
      <w:r w:rsidR="00931CA0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984A21">
        <w:rPr>
          <w:rFonts w:ascii="Times New Roman" w:hAnsi="Times New Roman" w:cs="Times New Roman"/>
          <w:sz w:val="20"/>
          <w:szCs w:val="20"/>
          <w:lang w:val="fr-FR"/>
        </w:rPr>
        <w:t>due to inconsistent imaging conditions</w:t>
      </w:r>
      <w:r w:rsidR="00931CA0"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r w:rsidR="002525EF">
        <w:rPr>
          <w:rFonts w:ascii="Times New Roman" w:hAnsi="Times New Roman" w:cs="Times New Roman"/>
          <w:sz w:val="20"/>
          <w:szCs w:val="20"/>
          <w:lang w:val="fr-FR"/>
        </w:rPr>
        <w:t>basic 2D</w:t>
      </w:r>
      <w:r w:rsidR="00931CA0">
        <w:rPr>
          <w:rFonts w:ascii="Times New Roman" w:hAnsi="Times New Roman" w:cs="Times New Roman"/>
          <w:sz w:val="20"/>
          <w:szCs w:val="20"/>
          <w:lang w:val="fr-FR"/>
        </w:rPr>
        <w:t xml:space="preserve"> registration algorithms </w:t>
      </w:r>
      <w:r w:rsidR="002525EF">
        <w:rPr>
          <w:rFonts w:ascii="Times New Roman" w:hAnsi="Times New Roman" w:cs="Times New Roman"/>
          <w:sz w:val="20"/>
          <w:szCs w:val="20"/>
          <w:lang w:val="fr-FR"/>
        </w:rPr>
        <w:t>will not</w:t>
      </w:r>
      <w:r w:rsidR="00931CA0">
        <w:rPr>
          <w:rFonts w:ascii="Times New Roman" w:hAnsi="Times New Roman" w:cs="Times New Roman"/>
          <w:sz w:val="20"/>
          <w:szCs w:val="20"/>
          <w:lang w:val="fr-FR"/>
        </w:rPr>
        <w:t xml:space="preserve"> be sufficient to properly align the 3D volumes. </w:t>
      </w:r>
      <w:r w:rsidR="006F2253" w:rsidRPr="006F2253">
        <w:rPr>
          <w:rFonts w:ascii="Times New Roman" w:hAnsi="Times New Roman" w:cs="Times New Roman"/>
          <w:sz w:val="20"/>
          <w:szCs w:val="20"/>
          <w:lang w:val="fr-FR"/>
        </w:rPr>
        <w:t>Indeed, the stacks are off-center and slightly misaligned compared to the observation axis, as the rod axis is not perfectly parallel to the z-axis</w:t>
      </w:r>
      <w:r w:rsidR="002525EF">
        <w:rPr>
          <w:rFonts w:ascii="Times New Roman" w:hAnsi="Times New Roman" w:cs="Times New Roman"/>
          <w:sz w:val="20"/>
          <w:szCs w:val="20"/>
          <w:lang w:val="fr-FR"/>
        </w:rPr>
        <w:t xml:space="preserve">. </w:t>
      </w:r>
      <w:r w:rsidR="00984A21" w:rsidRPr="00984A21">
        <w:rPr>
          <w:rFonts w:ascii="Times New Roman" w:hAnsi="Times New Roman" w:cs="Times New Roman"/>
          <w:sz w:val="20"/>
          <w:szCs w:val="20"/>
          <w:lang w:val="fr-FR"/>
        </w:rPr>
        <w:t xml:space="preserve">The data also present scaling </w:t>
      </w:r>
      <w:r w:rsidR="00984A21">
        <w:rPr>
          <w:rFonts w:ascii="Times New Roman" w:hAnsi="Times New Roman" w:cs="Times New Roman"/>
          <w:sz w:val="20"/>
          <w:szCs w:val="20"/>
          <w:lang w:val="fr-FR"/>
        </w:rPr>
        <w:t>issues</w:t>
      </w:r>
      <w:r w:rsidR="00984A21" w:rsidRPr="00984A21">
        <w:rPr>
          <w:rFonts w:ascii="Times New Roman" w:hAnsi="Times New Roman" w:cs="Times New Roman"/>
          <w:sz w:val="20"/>
          <w:szCs w:val="20"/>
          <w:lang w:val="fr-FR"/>
        </w:rPr>
        <w:t xml:space="preserve"> revealed by the varying diameters of cylinders over the different time points.</w:t>
      </w:r>
    </w:p>
    <w:p w14:paraId="48A2916B" w14:textId="51E0F72C" w:rsidR="002545A7" w:rsidRPr="002545A7" w:rsidRDefault="002525EF" w:rsidP="007154D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fr-FR"/>
        </w:rPr>
        <w:drawing>
          <wp:inline distT="0" distB="0" distL="0" distR="0" wp14:anchorId="3E772734" wp14:editId="0DA9E32B">
            <wp:extent cx="4114800" cy="2155825"/>
            <wp:effectExtent l="0" t="0" r="0" b="0"/>
            <wp:docPr id="800035727" name="Picture 1" descr="A screenshot of a black and white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5727" name="Picture 1" descr="A screenshot of a black and white phot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0CD7" w14:textId="77777777" w:rsidR="00593F9F" w:rsidRPr="00593F9F" w:rsidRDefault="00593F9F" w:rsidP="00593F9F">
      <w:pPr>
        <w:jc w:val="both"/>
        <w:rPr>
          <w:rFonts w:ascii="Times New Roman" w:hAnsi="Times New Roman" w:cs="Times New Roman"/>
          <w:u w:val="single"/>
          <w:lang w:val="fr-FR"/>
        </w:rPr>
      </w:pPr>
    </w:p>
    <w:p w14:paraId="210F2FB2" w14:textId="6F8691EF" w:rsidR="002545A7" w:rsidRDefault="002545A7" w:rsidP="007154DF">
      <w:pPr>
        <w:keepNext/>
        <w:spacing w:line="240" w:lineRule="auto"/>
        <w:jc w:val="both"/>
      </w:pPr>
    </w:p>
    <w:p w14:paraId="24F0F329" w14:textId="0D8E72E0" w:rsidR="004968D6" w:rsidRDefault="004968D6" w:rsidP="004968D6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4968D6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2. </w:t>
      </w:r>
      <w:r w:rsidRPr="004968D6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Air voids and filling </w:t>
      </w:r>
      <w:r w:rsidRPr="004968D6">
        <w:rPr>
          <w:rFonts w:ascii="Times New Roman" w:hAnsi="Times New Roman" w:cs="Times New Roman"/>
          <w:b/>
          <w:bCs/>
          <w:sz w:val="20"/>
          <w:szCs w:val="20"/>
          <w:lang w:val="fr-FR"/>
        </w:rPr>
        <w:t>liquid</w:t>
      </w:r>
      <w:r w:rsidRPr="004968D6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segmentation</w:t>
      </w:r>
    </w:p>
    <w:p w14:paraId="0AA4C220" w14:textId="5B0C6CDE" w:rsidR="004968D6" w:rsidRPr="004968D6" w:rsidRDefault="004968D6" w:rsidP="004968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4968D6">
        <w:rPr>
          <w:rFonts w:ascii="Times New Roman" w:hAnsi="Times New Roman" w:cs="Times New Roman"/>
          <w:sz w:val="20"/>
          <w:szCs w:val="20"/>
          <w:lang w:val="fr-FR"/>
        </w:rPr>
        <w:t>Once t</w:t>
      </w:r>
      <w:r>
        <w:rPr>
          <w:rFonts w:ascii="Times New Roman" w:hAnsi="Times New Roman" w:cs="Times New Roman"/>
          <w:sz w:val="20"/>
          <w:szCs w:val="20"/>
          <w:lang w:val="fr-FR"/>
        </w:rPr>
        <w:t>he registration perform</w:t>
      </w:r>
    </w:p>
    <w:p w14:paraId="4AAD285D" w14:textId="36D47E11" w:rsidR="004968D6" w:rsidRPr="004968D6" w:rsidRDefault="004968D6" w:rsidP="004968D6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4968D6">
        <w:rPr>
          <w:rFonts w:ascii="Times New Roman" w:hAnsi="Times New Roman" w:cs="Times New Roman"/>
          <w:b/>
          <w:bCs/>
          <w:sz w:val="20"/>
          <w:szCs w:val="20"/>
          <w:lang w:val="fr-FR"/>
        </w:rPr>
        <w:t>3. Analysis</w:t>
      </w:r>
    </w:p>
    <w:p w14:paraId="58DCAD4B" w14:textId="77777777" w:rsidR="004968D6" w:rsidRPr="004968D6" w:rsidRDefault="004968D6" w:rsidP="004968D6"/>
    <w:sectPr w:rsidR="004968D6" w:rsidRPr="004968D6" w:rsidSect="00525A0F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D26"/>
    <w:multiLevelType w:val="hybridMultilevel"/>
    <w:tmpl w:val="8AF6A2A8"/>
    <w:lvl w:ilvl="0" w:tplc="8DF6B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D14F0"/>
    <w:multiLevelType w:val="hybridMultilevel"/>
    <w:tmpl w:val="A2365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385A"/>
    <w:multiLevelType w:val="hybridMultilevel"/>
    <w:tmpl w:val="46EAE54A"/>
    <w:lvl w:ilvl="0" w:tplc="AC4A38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A5734"/>
    <w:multiLevelType w:val="hybridMultilevel"/>
    <w:tmpl w:val="45006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84705">
    <w:abstractNumId w:val="0"/>
  </w:num>
  <w:num w:numId="2" w16cid:durableId="1985499426">
    <w:abstractNumId w:val="1"/>
  </w:num>
  <w:num w:numId="3" w16cid:durableId="1595086626">
    <w:abstractNumId w:val="3"/>
  </w:num>
  <w:num w:numId="4" w16cid:durableId="90872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0F"/>
    <w:rsid w:val="00026342"/>
    <w:rsid w:val="00141A8F"/>
    <w:rsid w:val="00241BD0"/>
    <w:rsid w:val="002525EF"/>
    <w:rsid w:val="002545A7"/>
    <w:rsid w:val="0042658F"/>
    <w:rsid w:val="004968D6"/>
    <w:rsid w:val="00525A0F"/>
    <w:rsid w:val="00593F9F"/>
    <w:rsid w:val="006C6B5C"/>
    <w:rsid w:val="006F2253"/>
    <w:rsid w:val="007154DF"/>
    <w:rsid w:val="008D26D9"/>
    <w:rsid w:val="00931CA0"/>
    <w:rsid w:val="00984A21"/>
    <w:rsid w:val="00AC5374"/>
    <w:rsid w:val="00AC6158"/>
    <w:rsid w:val="00B6028F"/>
    <w:rsid w:val="00CE7684"/>
    <w:rsid w:val="00D078F4"/>
    <w:rsid w:val="00EA1CFA"/>
    <w:rsid w:val="00EA6B98"/>
    <w:rsid w:val="00FB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E863"/>
  <w15:chartTrackingRefBased/>
  <w15:docId w15:val="{77644F6E-307A-4675-BC7A-302DD59E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5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Dehapiot</dc:creator>
  <cp:keywords/>
  <dc:description/>
  <cp:lastModifiedBy>Benoit Dehapiot</cp:lastModifiedBy>
  <cp:revision>2</cp:revision>
  <dcterms:created xsi:type="dcterms:W3CDTF">2023-12-11T10:28:00Z</dcterms:created>
  <dcterms:modified xsi:type="dcterms:W3CDTF">2023-12-12T17:01:00Z</dcterms:modified>
</cp:coreProperties>
</file>