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AD435">
      <w:pPr>
        <w:rPr>
          <w:bCs/>
        </w:rPr>
      </w:pPr>
      <w:r>
        <w:rPr>
          <w:bCs/>
        </w:rPr>
        <w:t>1. What are the major industries in Chhattisgarh?</w:t>
      </w:r>
    </w:p>
    <w:p w14:paraId="66840433">
      <w:r>
        <w:t>Chhattisgarh is known for:</w:t>
      </w:r>
    </w:p>
    <w:p w14:paraId="036F3ED0">
      <w:pPr>
        <w:numPr>
          <w:ilvl w:val="0"/>
          <w:numId w:val="1"/>
        </w:numPr>
      </w:pPr>
      <w:r>
        <w:rPr>
          <w:bCs/>
        </w:rPr>
        <w:t>Steel and Iron</w:t>
      </w:r>
    </w:p>
    <w:p w14:paraId="7FBDC8C1">
      <w:pPr>
        <w:numPr>
          <w:ilvl w:val="0"/>
          <w:numId w:val="1"/>
        </w:numPr>
      </w:pPr>
      <w:r>
        <w:rPr>
          <w:bCs/>
        </w:rPr>
        <w:t>Cement and limestone-based industries</w:t>
      </w:r>
    </w:p>
    <w:p w14:paraId="08BFF60C">
      <w:pPr>
        <w:numPr>
          <w:ilvl w:val="0"/>
          <w:numId w:val="1"/>
        </w:numPr>
      </w:pPr>
      <w:r>
        <w:rPr>
          <w:bCs/>
        </w:rPr>
        <w:t>Mining (coal, bauxite, tin, dolomite)</w:t>
      </w:r>
    </w:p>
    <w:p w14:paraId="5C60773D">
      <w:pPr>
        <w:numPr>
          <w:ilvl w:val="0"/>
          <w:numId w:val="1"/>
        </w:numPr>
      </w:pPr>
      <w:r>
        <w:rPr>
          <w:bCs/>
        </w:rPr>
        <w:t>Power generation</w:t>
      </w:r>
    </w:p>
    <w:p w14:paraId="6952F5FA">
      <w:pPr>
        <w:numPr>
          <w:ilvl w:val="0"/>
          <w:numId w:val="1"/>
        </w:numPr>
      </w:pPr>
      <w:r>
        <w:rPr>
          <w:bCs/>
        </w:rPr>
        <w:t>Rice and food processing</w:t>
      </w:r>
    </w:p>
    <w:p w14:paraId="1405B783">
      <w:pPr>
        <w:numPr>
          <w:ilvl w:val="0"/>
          <w:numId w:val="1"/>
        </w:numPr>
      </w:pPr>
      <w:r>
        <w:rPr>
          <w:bCs/>
        </w:rPr>
        <w:t>Textiles and handloom (Kosa silk)</w:t>
      </w:r>
    </w:p>
    <w:p w14:paraId="7D4325B3">
      <w:r>
        <w:t>&lt;END&gt;</w:t>
      </w:r>
    </w:p>
    <w:p w14:paraId="73CD6CB6">
      <w:pPr>
        <w:rPr>
          <w:bCs/>
        </w:rPr>
      </w:pPr>
      <w:r>
        <w:rPr>
          <w:bCs/>
        </w:rPr>
        <w:t>2. What approvals are required to set up an industry in Chhattisgarh?</w:t>
      </w:r>
    </w:p>
    <w:p w14:paraId="6CC02720">
      <w:r>
        <w:t>You typically need:</w:t>
      </w:r>
    </w:p>
    <w:p w14:paraId="62AFC947">
      <w:pPr>
        <w:numPr>
          <w:ilvl w:val="0"/>
          <w:numId w:val="2"/>
        </w:numPr>
      </w:pPr>
      <w:r>
        <w:rPr>
          <w:bCs/>
        </w:rPr>
        <w:t>Consent to Establish</w:t>
      </w:r>
      <w:r>
        <w:t xml:space="preserve"> and </w:t>
      </w:r>
      <w:r>
        <w:rPr>
          <w:bCs/>
        </w:rPr>
        <w:t>Consent to Operate</w:t>
      </w:r>
      <w:r>
        <w:t xml:space="preserve"> from </w:t>
      </w:r>
      <w:r>
        <w:rPr>
          <w:bCs/>
        </w:rPr>
        <w:t>Chhattisgarh Environment Conservation Board (CECB)</w:t>
      </w:r>
    </w:p>
    <w:p w14:paraId="1082D410">
      <w:pPr>
        <w:numPr>
          <w:ilvl w:val="0"/>
          <w:numId w:val="2"/>
        </w:numPr>
      </w:pPr>
      <w:r>
        <w:rPr>
          <w:bCs/>
        </w:rPr>
        <w:t>Registration under Industries Department</w:t>
      </w:r>
    </w:p>
    <w:p w14:paraId="76996FF4">
      <w:pPr>
        <w:numPr>
          <w:ilvl w:val="0"/>
          <w:numId w:val="2"/>
        </w:numPr>
      </w:pPr>
      <w:r>
        <w:rPr>
          <w:bCs/>
        </w:rPr>
        <w:t>Clearance from local authorities</w:t>
      </w:r>
      <w:r>
        <w:t xml:space="preserve"> (power, land, fire safety, etc.)</w:t>
      </w:r>
    </w:p>
    <w:p w14:paraId="61044EFC">
      <w:r>
        <w:t>&lt;END&gt;</w:t>
      </w:r>
    </w:p>
    <w:p w14:paraId="210DF81D">
      <w:pPr>
        <w:rPr>
          <w:bCs/>
        </w:rPr>
      </w:pPr>
      <w:r>
        <w:rPr>
          <w:bCs/>
        </w:rPr>
        <w:t>3. How do I apply for Consent to Establish/Operate?</w:t>
      </w:r>
    </w:p>
    <w:p w14:paraId="6B8C820E">
      <w:r>
        <w:t xml:space="preserve">You can apply via the official website of </w:t>
      </w:r>
      <w:r>
        <w:fldChar w:fldCharType="begin"/>
      </w:r>
      <w:r>
        <w:instrText xml:space="preserve"> HYPERLINK "https://enviscecb.org/" \t "_new" </w:instrText>
      </w:r>
      <w:r>
        <w:fldChar w:fldCharType="separate"/>
      </w:r>
      <w:r>
        <w:rPr>
          <w:rStyle w:val="4"/>
        </w:rPr>
        <w:t>CECB</w:t>
      </w:r>
      <w:r>
        <w:rPr>
          <w:rStyle w:val="4"/>
        </w:rPr>
        <w:fldChar w:fldCharType="end"/>
      </w:r>
      <w:r>
        <w:t xml:space="preserve"> or through Professional Utilities portal.</w:t>
      </w:r>
    </w:p>
    <w:p w14:paraId="1A4989FE">
      <w:r>
        <w:t>&lt;END&gt;</w:t>
      </w:r>
    </w:p>
    <w:p w14:paraId="2384E20E">
      <w:pPr>
        <w:rPr>
          <w:bCs/>
        </w:rPr>
      </w:pPr>
      <w:r>
        <w:rPr>
          <w:bCs/>
        </w:rPr>
        <w:t>4. What is the classification of industries based on pollution?</w:t>
      </w:r>
    </w:p>
    <w:p w14:paraId="5236499B">
      <w:r>
        <w:t>Industries are classified into:</w:t>
      </w:r>
    </w:p>
    <w:p w14:paraId="1ECC24DC">
      <w:pPr>
        <w:numPr>
          <w:ilvl w:val="0"/>
          <w:numId w:val="3"/>
        </w:numPr>
      </w:pPr>
      <w:r>
        <w:rPr>
          <w:bCs/>
        </w:rPr>
        <w:t>Red Category</w:t>
      </w:r>
      <w:r>
        <w:t xml:space="preserve"> – High pollution</w:t>
      </w:r>
    </w:p>
    <w:p w14:paraId="50995AB5">
      <w:pPr>
        <w:numPr>
          <w:ilvl w:val="0"/>
          <w:numId w:val="3"/>
        </w:numPr>
      </w:pPr>
      <w:r>
        <w:rPr>
          <w:bCs/>
        </w:rPr>
        <w:t>Orange Category</w:t>
      </w:r>
      <w:r>
        <w:t xml:space="preserve"> – Moderate pollution</w:t>
      </w:r>
    </w:p>
    <w:p w14:paraId="136B85D8">
      <w:pPr>
        <w:numPr>
          <w:ilvl w:val="0"/>
          <w:numId w:val="3"/>
        </w:numPr>
      </w:pPr>
      <w:r>
        <w:rPr>
          <w:bCs/>
        </w:rPr>
        <w:t>Green Category</w:t>
      </w:r>
      <w:r>
        <w:t xml:space="preserve"> – Low pollution</w:t>
      </w:r>
    </w:p>
    <w:p w14:paraId="58F0CE6F">
      <w:pPr>
        <w:numPr>
          <w:ilvl w:val="0"/>
          <w:numId w:val="3"/>
        </w:numPr>
      </w:pPr>
      <w:r>
        <w:rPr>
          <w:bCs/>
        </w:rPr>
        <w:t>White Category</w:t>
      </w:r>
      <w:r>
        <w:t xml:space="preserve"> – Negligible pollution (no consent required)</w:t>
      </w:r>
    </w:p>
    <w:p w14:paraId="24A27250">
      <w:pPr>
        <w:ind w:left="360"/>
      </w:pPr>
      <w:r>
        <w:t>&lt;END&gt;</w:t>
      </w:r>
    </w:p>
    <w:p w14:paraId="3586EFC1"/>
    <w:p w14:paraId="7CDEC46A">
      <w:pPr>
        <w:rPr>
          <w:bCs/>
        </w:rPr>
      </w:pPr>
      <w:r>
        <w:rPr>
          <w:bCs/>
        </w:rPr>
        <w:t>5. Are there any incentives for industries?</w:t>
      </w:r>
    </w:p>
    <w:p w14:paraId="42A7CAF5">
      <w:r>
        <w:t xml:space="preserve">Yes, under </w:t>
      </w:r>
      <w:r>
        <w:rPr>
          <w:bCs/>
        </w:rPr>
        <w:t>Chhattisgarh Industrial Policy 2024–2030</w:t>
      </w:r>
      <w:r>
        <w:t>, benefits include:</w:t>
      </w:r>
    </w:p>
    <w:p w14:paraId="78F292E0">
      <w:pPr>
        <w:numPr>
          <w:ilvl w:val="0"/>
          <w:numId w:val="4"/>
        </w:numPr>
      </w:pPr>
      <w:r>
        <w:rPr>
          <w:bCs/>
        </w:rPr>
        <w:t>Reimbursement of net SGST</w:t>
      </w:r>
    </w:p>
    <w:p w14:paraId="17B0EF30">
      <w:pPr>
        <w:numPr>
          <w:ilvl w:val="0"/>
          <w:numId w:val="4"/>
        </w:numPr>
      </w:pPr>
      <w:r>
        <w:rPr>
          <w:bCs/>
        </w:rPr>
        <w:t>Fixed capital investment grants</w:t>
      </w:r>
    </w:p>
    <w:p w14:paraId="33E433C5">
      <w:pPr>
        <w:numPr>
          <w:ilvl w:val="0"/>
          <w:numId w:val="4"/>
        </w:numPr>
      </w:pPr>
      <w:r>
        <w:rPr>
          <w:bCs/>
        </w:rPr>
        <w:t>Electricity duty exemption</w:t>
      </w:r>
    </w:p>
    <w:p w14:paraId="2A9C8E56">
      <w:pPr>
        <w:numPr>
          <w:ilvl w:val="0"/>
          <w:numId w:val="4"/>
        </w:numPr>
      </w:pPr>
      <w:r>
        <w:rPr>
          <w:bCs/>
        </w:rPr>
        <w:t>Stamp duty exemption</w:t>
      </w:r>
    </w:p>
    <w:p w14:paraId="3BAC29FF">
      <w:pPr>
        <w:numPr>
          <w:ilvl w:val="0"/>
          <w:numId w:val="4"/>
        </w:numPr>
      </w:pPr>
      <w:r>
        <w:rPr>
          <w:bCs/>
        </w:rPr>
        <w:t>Support for technological upgradation</w:t>
      </w:r>
    </w:p>
    <w:p w14:paraId="42965F18">
      <w:r>
        <w:t>Special incentives are available for:</w:t>
      </w:r>
    </w:p>
    <w:p w14:paraId="0FC22DA7">
      <w:pPr>
        <w:numPr>
          <w:ilvl w:val="0"/>
          <w:numId w:val="5"/>
        </w:numPr>
      </w:pPr>
      <w:r>
        <w:rPr>
          <w:bCs/>
        </w:rPr>
        <w:t>SC/ST entrepreneurs</w:t>
      </w:r>
    </w:p>
    <w:p w14:paraId="23CB1215">
      <w:pPr>
        <w:numPr>
          <w:ilvl w:val="0"/>
          <w:numId w:val="5"/>
        </w:numPr>
      </w:pPr>
      <w:r>
        <w:rPr>
          <w:bCs/>
        </w:rPr>
        <w:t>Women entrepreneurs</w:t>
      </w:r>
    </w:p>
    <w:p w14:paraId="39165234">
      <w:pPr>
        <w:numPr>
          <w:ilvl w:val="0"/>
          <w:numId w:val="5"/>
        </w:numPr>
      </w:pPr>
      <w:r>
        <w:rPr>
          <w:bCs/>
        </w:rPr>
        <w:t>Green industries</w:t>
      </w:r>
    </w:p>
    <w:p w14:paraId="1D85CDF6">
      <w:pPr>
        <w:numPr>
          <w:ilvl w:val="0"/>
          <w:numId w:val="5"/>
        </w:numPr>
      </w:pPr>
      <w:r>
        <w:rPr>
          <w:bCs/>
        </w:rPr>
        <w:t>Startups</w:t>
      </w:r>
    </w:p>
    <w:p w14:paraId="70F14C58">
      <w:r>
        <w:t>&lt;END&gt;</w:t>
      </w:r>
    </w:p>
    <w:p w14:paraId="5B4FF426">
      <w:pPr>
        <w:rPr>
          <w:bCs/>
        </w:rPr>
      </w:pPr>
      <w:r>
        <w:rPr>
          <w:bCs/>
        </w:rPr>
        <w:t xml:space="preserve">6. </w:t>
      </w:r>
      <w:r>
        <w:rPr>
          <w:bCs/>
          <w:color w:val="00B050"/>
        </w:rPr>
        <w:t>Is land available for setting up industries?</w:t>
      </w:r>
    </w:p>
    <w:p w14:paraId="0F626C0E">
      <w:r>
        <w:t>Yes. Industrial land is available through:</w:t>
      </w:r>
    </w:p>
    <w:p w14:paraId="5EC9A934">
      <w:pPr>
        <w:numPr>
          <w:ilvl w:val="0"/>
          <w:numId w:val="6"/>
        </w:numPr>
      </w:pPr>
      <w:r>
        <w:rPr>
          <w:bCs/>
        </w:rPr>
        <w:t>Chhattisgarh State Industrial Development Corporation (CSIDC)</w:t>
      </w:r>
    </w:p>
    <w:p w14:paraId="68C325BF">
      <w:pPr>
        <w:numPr>
          <w:ilvl w:val="0"/>
          <w:numId w:val="6"/>
        </w:numPr>
      </w:pPr>
      <w:r>
        <w:rPr>
          <w:bCs/>
        </w:rPr>
        <w:t>District Industries Centres (DICs)</w:t>
      </w:r>
      <w:bookmarkStart w:id="0" w:name="_GoBack"/>
      <w:bookmarkEnd w:id="0"/>
      <w:r>
        <w:br w:type="textWrapping"/>
      </w:r>
      <w:r>
        <w:t xml:space="preserve">You can visit: </w:t>
      </w:r>
      <w:r>
        <w:fldChar w:fldCharType="begin"/>
      </w:r>
      <w:r>
        <w:instrText xml:space="preserve"> HYPERLINK "http://www.csidc.in" \t "_new" </w:instrText>
      </w:r>
      <w:r>
        <w:fldChar w:fldCharType="separate"/>
      </w:r>
      <w:r>
        <w:rPr>
          <w:rStyle w:val="4"/>
        </w:rPr>
        <w:t>csidc.in</w:t>
      </w:r>
      <w:r>
        <w:rPr>
          <w:rStyle w:val="4"/>
        </w:rPr>
        <w:fldChar w:fldCharType="end"/>
      </w:r>
    </w:p>
    <w:p w14:paraId="5C97537D">
      <w:r>
        <w:t>&lt;END&gt;</w:t>
      </w:r>
    </w:p>
    <w:p w14:paraId="1A858335">
      <w:pPr>
        <w:rPr>
          <w:bCs/>
        </w:rPr>
      </w:pPr>
      <w:r>
        <w:rPr>
          <w:bCs/>
        </w:rPr>
        <w:t>7. What is the process for MSME registration?</w:t>
      </w:r>
    </w:p>
    <w:p w14:paraId="62F1FA94">
      <w:r>
        <w:t xml:space="preserve">You can register as an MSME via the </w:t>
      </w:r>
      <w:r>
        <w:fldChar w:fldCharType="begin"/>
      </w:r>
      <w:r>
        <w:instrText xml:space="preserve"> HYPERLINK "https://udyamregistration.gov.in/" \t "_new" </w:instrText>
      </w:r>
      <w:r>
        <w:fldChar w:fldCharType="separate"/>
      </w:r>
      <w:r>
        <w:rPr>
          <w:rStyle w:val="4"/>
        </w:rPr>
        <w:t>Udyam Registration portal</w:t>
      </w:r>
      <w:r>
        <w:rPr>
          <w:rStyle w:val="4"/>
        </w:rPr>
        <w:fldChar w:fldCharType="end"/>
      </w:r>
      <w:r>
        <w:t>. The registration provides benefits under state and central policies.</w:t>
      </w:r>
    </w:p>
    <w:p w14:paraId="78DD9C0E">
      <w:r>
        <w:t>&lt;END&gt;</w:t>
      </w:r>
    </w:p>
    <w:p w14:paraId="10367D82">
      <w:pPr>
        <w:rPr>
          <w:bCs/>
        </w:rPr>
      </w:pPr>
      <w:r>
        <w:rPr>
          <w:bCs/>
        </w:rPr>
        <w:t>8</w:t>
      </w:r>
      <w:r>
        <w:rPr>
          <w:bCs/>
          <w:color w:val="00B050"/>
        </w:rPr>
        <w:t>. What are Rural Industrial Parks (RIPA)?</w:t>
      </w:r>
    </w:p>
    <w:p w14:paraId="39B0D6C4">
      <w:r>
        <w:t xml:space="preserve">Under the </w:t>
      </w:r>
      <w:r>
        <w:rPr>
          <w:bCs/>
        </w:rPr>
        <w:t>Narva, Garva, Ghurva, Bari (NGGB)</w:t>
      </w:r>
      <w:r>
        <w:t xml:space="preserve"> scheme, </w:t>
      </w:r>
      <w:r>
        <w:rPr>
          <w:bCs/>
        </w:rPr>
        <w:t>300 Rural Industrial Parks</w:t>
      </w:r>
      <w:r>
        <w:t xml:space="preserve"> are being set up to promote:</w:t>
      </w:r>
    </w:p>
    <w:p w14:paraId="24CDAA86">
      <w:pPr>
        <w:numPr>
          <w:ilvl w:val="0"/>
          <w:numId w:val="7"/>
        </w:numPr>
      </w:pPr>
      <w:r>
        <w:t>Local products</w:t>
      </w:r>
    </w:p>
    <w:p w14:paraId="28F12027">
      <w:pPr>
        <w:numPr>
          <w:ilvl w:val="0"/>
          <w:numId w:val="7"/>
        </w:numPr>
      </w:pPr>
      <w:r>
        <w:t>Small-scale and cottage industries</w:t>
      </w:r>
    </w:p>
    <w:p w14:paraId="039AF6E3">
      <w:pPr>
        <w:numPr>
          <w:ilvl w:val="0"/>
          <w:numId w:val="7"/>
        </w:numPr>
      </w:pPr>
      <w:r>
        <w:t>Self-employment</w:t>
      </w:r>
    </w:p>
    <w:p w14:paraId="319D9A4C">
      <w:r>
        <w:t>&lt;END&gt;</w:t>
      </w:r>
    </w:p>
    <w:p w14:paraId="23FE0EBE">
      <w:pPr>
        <w:rPr>
          <w:bCs/>
          <w:color w:val="00B050"/>
        </w:rPr>
      </w:pPr>
      <w:r>
        <w:rPr>
          <w:bCs/>
        </w:rPr>
        <w:t xml:space="preserve">9. </w:t>
      </w:r>
      <w:r>
        <w:rPr>
          <w:bCs/>
          <w:color w:val="00B050"/>
        </w:rPr>
        <w:t>Are there startup incentives in Chhattisgarh?</w:t>
      </w:r>
    </w:p>
    <w:p w14:paraId="576E5AD7">
      <w:r>
        <w:t xml:space="preserve">Yes. Startups registered under the </w:t>
      </w:r>
      <w:r>
        <w:rPr>
          <w:bCs/>
        </w:rPr>
        <w:t>Startup Chhattisgarh</w:t>
      </w:r>
      <w:r>
        <w:t xml:space="preserve"> scheme enjoy:</w:t>
      </w:r>
    </w:p>
    <w:p w14:paraId="5CE4F0B3">
      <w:pPr>
        <w:numPr>
          <w:ilvl w:val="0"/>
          <w:numId w:val="8"/>
        </w:numPr>
      </w:pPr>
      <w:r>
        <w:t>Seed funding</w:t>
      </w:r>
    </w:p>
    <w:p w14:paraId="14509937">
      <w:pPr>
        <w:numPr>
          <w:ilvl w:val="0"/>
          <w:numId w:val="8"/>
        </w:numPr>
      </w:pPr>
      <w:r>
        <w:t>Incubation support</w:t>
      </w:r>
    </w:p>
    <w:p w14:paraId="1C5B2879">
      <w:pPr>
        <w:numPr>
          <w:ilvl w:val="0"/>
          <w:numId w:val="8"/>
        </w:numPr>
      </w:pPr>
      <w:r>
        <w:t>Market linkage</w:t>
      </w:r>
    </w:p>
    <w:p w14:paraId="5D7CAB03">
      <w:pPr>
        <w:numPr>
          <w:ilvl w:val="0"/>
          <w:numId w:val="8"/>
        </w:numPr>
      </w:pPr>
      <w:r>
        <w:t>Tax exemptions</w:t>
      </w:r>
    </w:p>
    <w:p w14:paraId="535BB39A">
      <w:r>
        <w:t>&lt;END&gt;</w:t>
      </w:r>
    </w:p>
    <w:p w14:paraId="2FFE495A">
      <w:pPr>
        <w:rPr>
          <w:b w:val="0"/>
          <w:bCs/>
          <w:color w:val="FF0000"/>
        </w:rPr>
      </w:pPr>
      <w:r>
        <w:rPr>
          <w:b w:val="0"/>
          <w:bCs/>
          <w:color w:val="FF0000"/>
        </w:rPr>
        <w:t>10. Where can I find more help?</w:t>
      </w:r>
    </w:p>
    <w:p w14:paraId="4F68D27D">
      <w:pPr>
        <w:numPr>
          <w:ilvl w:val="0"/>
          <w:numId w:val="9"/>
        </w:numPr>
      </w:pPr>
      <w:r>
        <w:rPr>
          <w:bCs/>
        </w:rPr>
        <w:t>Department of Commerce &amp; Industries, Govt. of Chhattisgarh</w:t>
      </w:r>
      <w:r>
        <w:br w:type="textWrapping"/>
      </w:r>
      <w:r>
        <w:t>Website: https://industries.cg.gov.in</w:t>
      </w:r>
    </w:p>
    <w:p w14:paraId="344AE880">
      <w:pPr>
        <w:numPr>
          <w:ilvl w:val="0"/>
          <w:numId w:val="9"/>
        </w:numPr>
      </w:pPr>
      <w:r>
        <w:rPr>
          <w:bCs/>
        </w:rPr>
        <w:t>Chhattisgarh Environment Conservation Board (CECB)</w:t>
      </w:r>
      <w:r>
        <w:br w:type="textWrapping"/>
      </w:r>
      <w:r>
        <w:t xml:space="preserve">Website: </w:t>
      </w:r>
      <w:r>
        <w:fldChar w:fldCharType="begin"/>
      </w:r>
      <w:r>
        <w:instrText xml:space="preserve"> HYPERLINK "https://enviscecb.org" \t "_new" </w:instrText>
      </w:r>
      <w:r>
        <w:fldChar w:fldCharType="separate"/>
      </w:r>
      <w:r>
        <w:rPr>
          <w:rStyle w:val="4"/>
        </w:rPr>
        <w:t>https://enviscecb.org</w:t>
      </w:r>
      <w:r>
        <w:rPr>
          <w:rStyle w:val="4"/>
        </w:rPr>
        <w:fldChar w:fldCharType="end"/>
      </w:r>
    </w:p>
    <w:p w14:paraId="2A60FE33">
      <w:pPr>
        <w:numPr>
          <w:ilvl w:val="0"/>
          <w:numId w:val="9"/>
        </w:numPr>
      </w:pPr>
      <w:r>
        <w:rPr>
          <w:bCs/>
        </w:rPr>
        <w:t>Single Window Clearance Portal</w:t>
      </w:r>
      <w:r>
        <w:t>: https://invest.cg.gov.in</w:t>
      </w:r>
    </w:p>
    <w:p w14:paraId="7341E72B">
      <w:r>
        <w:t>&lt;END&gt;</w:t>
      </w:r>
    </w:p>
    <w:p w14:paraId="41915E3C">
      <w:pPr>
        <w:jc w:val="both"/>
        <w:rPr>
          <w:color w:val="00B050"/>
        </w:rPr>
      </w:pPr>
      <w:r>
        <w:rPr>
          <w:color w:val="00B050"/>
        </w:rPr>
        <w:t>11. How to register in Single Window System?</w:t>
      </w:r>
    </w:p>
    <w:p w14:paraId="100BD1F7">
      <w:pPr>
        <w:jc w:val="both"/>
      </w:pPr>
      <w:r>
        <w:t>Open the portal https://invest.cg.gov.in and click on the “Register” option on the homepage. Enter your PAN details and click on Validate. Then fill in your applicant details and office address. Create your password and confirm it. After that, enter the OTP sent to your registered mobile number and email ID and click on Confirm to complete the registration. Once the registration is successful, your User ID will be sent to your registered mobile number.</w:t>
      </w:r>
    </w:p>
    <w:p w14:paraId="017521E8">
      <w:pPr>
        <w:jc w:val="both"/>
      </w:pPr>
      <w:r>
        <w:t>&lt;END&gt;</w:t>
      </w:r>
    </w:p>
    <w:p w14:paraId="0D7ECC2E">
      <w:pPr>
        <w:jc w:val="both"/>
      </w:pPr>
      <w:r>
        <w:t xml:space="preserve">12. </w:t>
      </w:r>
      <w:r>
        <w:rPr>
          <w:color w:val="00B050"/>
        </w:rPr>
        <w:t>How to reset forgotten password in Single Window System portal?</w:t>
      </w:r>
    </w:p>
    <w:p w14:paraId="563B357A">
      <w:pPr>
        <w:jc w:val="both"/>
      </w:pPr>
      <w:r>
        <w:t>Click on “Forgot Username/Password” on the login page, enter your registered mobile number, fill the captcha, and click Next. Then enter the OTP received on your mobile, and set a new password to login again.</w:t>
      </w:r>
    </w:p>
    <w:p w14:paraId="04848CEF">
      <w:pPr>
        <w:jc w:val="both"/>
      </w:pPr>
      <w:r>
        <w:t>&lt;END&gt;</w:t>
      </w:r>
    </w:p>
    <w:p w14:paraId="400E6FD9">
      <w:pPr>
        <w:jc w:val="both"/>
      </w:pPr>
      <w:r>
        <w:t>13. How to edit profile details in Single Window System portal?</w:t>
      </w:r>
    </w:p>
    <w:p w14:paraId="2935DF98">
      <w:pPr>
        <w:jc w:val="both"/>
      </w:pPr>
      <w:r>
        <w:t>Login to the portal, go to the Dashboard, click on “View Profile”, then select “Edit Profile”. Update the required details and click on “Update” to save the changes. If editing your contact no. and email id then you will received OTP on your mobile.</w:t>
      </w:r>
    </w:p>
    <w:p w14:paraId="4AE85DC6">
      <w:pPr>
        <w:jc w:val="both"/>
      </w:pPr>
      <w:r>
        <w:t>&lt;END&gt;</w:t>
      </w:r>
    </w:p>
    <w:p w14:paraId="0856CD9F">
      <w:pPr>
        <w:jc w:val="both"/>
      </w:pPr>
      <w:r>
        <w:t>14. How to create an alternate username in Single Window System?</w:t>
      </w:r>
    </w:p>
    <w:p w14:paraId="0590EF07">
      <w:pPr>
        <w:jc w:val="both"/>
      </w:pPr>
      <w:r>
        <w:t>Login to the portal and go to the Dashboard. Click on “Create Alternative User Name”, enter the new username, and click on Submit. Your alternate username will be created successfully.</w:t>
      </w:r>
    </w:p>
    <w:p w14:paraId="4255DBCA">
      <w:pPr>
        <w:jc w:val="both"/>
      </w:pPr>
      <w:r>
        <w:t>15. How to change password for user in Single Window System?</w:t>
      </w:r>
    </w:p>
    <w:p w14:paraId="6BFEBD20">
      <w:pPr>
        <w:jc w:val="both"/>
      </w:pPr>
      <w:r>
        <w:t>Login to the portal and go to the Dashboard. Click on the Change Password option. Enter your old password, then enter and confirm your new password then enter OTP sent to your mobile and click Submit to update your password successfully.</w:t>
      </w:r>
    </w:p>
    <w:p w14:paraId="6E532345">
      <w:pPr>
        <w:jc w:val="both"/>
      </w:pPr>
      <w:r>
        <w:t>&lt;END&gt;</w:t>
      </w:r>
    </w:p>
    <w:p w14:paraId="196B0BF0">
      <w:pPr>
        <w:jc w:val="both"/>
      </w:pPr>
      <w:r>
        <w:t>16. How to raise an online query?</w:t>
      </w:r>
    </w:p>
    <w:p w14:paraId="25841207">
      <w:pPr>
        <w:jc w:val="both"/>
      </w:pPr>
      <w:r>
        <w:t>Go to the Help &amp; Support section on the homepage and click on “Happy to Help”. Enter your details such as name, mobile number, email ID, and query description. Upload any required documents, and click Submit. Then verify using the OTP received on your mobile number to complete the process.</w:t>
      </w:r>
    </w:p>
    <w:p w14:paraId="080D9670">
      <w:pPr>
        <w:jc w:val="both"/>
      </w:pPr>
      <w:r>
        <w:t>&lt;END&gt;</w:t>
      </w:r>
    </w:p>
    <w:p w14:paraId="1AA967FC">
      <w:pPr>
        <w:jc w:val="both"/>
      </w:pPr>
      <w:r>
        <w:t>17. How to raise query through call?</w:t>
      </w:r>
    </w:p>
    <w:p w14:paraId="240A1D2F">
      <w:pPr>
        <w:jc w:val="both"/>
      </w:pPr>
      <w:r>
        <w:t>Call the official helpdesk number (0771-3101500) and share your query details with the support team. The helpdesk agent will record your issue and register it in the system for further action.</w:t>
      </w:r>
    </w:p>
    <w:p w14:paraId="50D28089">
      <w:pPr>
        <w:jc w:val="both"/>
      </w:pPr>
      <w:r>
        <w:t>&lt;END&gt;</w:t>
      </w:r>
    </w:p>
    <w:p w14:paraId="249F40DD">
      <w:pPr>
        <w:jc w:val="both"/>
      </w:pPr>
      <w:r>
        <w:t>18. How to raise query through email?</w:t>
      </w:r>
    </w:p>
    <w:p w14:paraId="1DDB3A6E">
      <w:pPr>
        <w:jc w:val="both"/>
      </w:pPr>
      <w:r>
        <w:t>Send your query details to the official helpdesk email ID invest-support@cg.gov.in. Include your name, contact details, and a clear description of your issue. Your query will be recorded and processed by the support team.</w:t>
      </w:r>
    </w:p>
    <w:p w14:paraId="441EA575">
      <w:pPr>
        <w:jc w:val="both"/>
      </w:pPr>
      <w:r>
        <w:t>&lt;END&gt;</w:t>
      </w:r>
    </w:p>
    <w:p w14:paraId="4728E23C">
      <w:pPr>
        <w:jc w:val="both"/>
      </w:pPr>
      <w:r>
        <w:t>19. How to raise query through email?</w:t>
      </w:r>
    </w:p>
    <w:p w14:paraId="42D71108">
      <w:pPr>
        <w:jc w:val="both"/>
      </w:pPr>
      <w:r>
        <w:t>Send your query details to the official helpdesk email ID invest-support@cg.gov.in. Include your name, contact details, and a clear description of your issue. Your query will be recorded and processed by the support team.</w:t>
      </w:r>
    </w:p>
    <w:p w14:paraId="410046DF">
      <w:pPr>
        <w:jc w:val="both"/>
      </w:pPr>
      <w:r>
        <w:t>&lt;END&gt;</w:t>
      </w:r>
    </w:p>
    <w:p w14:paraId="2EECC343">
      <w:pPr>
        <w:jc w:val="both"/>
      </w:pPr>
      <w:r>
        <w:t>20. How to raise query through letter?</w:t>
      </w:r>
    </w:p>
    <w:p w14:paraId="5C15AEC2">
      <w:pPr>
        <w:jc w:val="both"/>
      </w:pPr>
      <w:r>
        <w:t>Write your query clearly in a letter along with your name, contact details, and issue description, and send it to the Department of Commerce &amp; Industries or the District Industry Center. The helpdesk team will record your query in the system for further action.</w:t>
      </w:r>
    </w:p>
    <w:p w14:paraId="719FC2A5">
      <w:pPr>
        <w:jc w:val="both"/>
      </w:pPr>
      <w:r>
        <w:t>&lt;END&gt;</w:t>
      </w:r>
    </w:p>
    <w:p w14:paraId="70589959">
      <w:pPr>
        <w:jc w:val="both"/>
      </w:pPr>
      <w:r>
        <w:t>21. How to add a new unit in Single Window System ?</w:t>
      </w:r>
    </w:p>
    <w:p w14:paraId="784C05E1">
      <w:pPr>
        <w:jc w:val="both"/>
      </w:pPr>
      <w:r>
        <w:t>Login to the portal and go to the Dashboard. Click on “Add New Unit” and read the instructions carefully, then click “I Agree” to proceed.</w:t>
      </w:r>
    </w:p>
    <w:p w14:paraId="36382605">
      <w:pPr>
        <w:jc w:val="both"/>
      </w:pPr>
      <w:r>
        <w:t>Next, fill in the Company Information such as enterprise details, address, and entrepreneur details, and click “Save &amp; Continue”. Then enter the Project Information including investment and employment details, and proceed further.</w:t>
      </w:r>
    </w:p>
    <w:p w14:paraId="33BB22A2">
      <w:pPr>
        <w:jc w:val="both"/>
      </w:pPr>
      <w:r>
        <w:t>After that, fill in the Land and Utility Requirement details and click “Save &amp; Continue”. A preview page will appear where you can review all the entered details. If everything is correct, click on “Submit”.</w:t>
      </w:r>
    </w:p>
    <w:p w14:paraId="4CADDAFB">
      <w:pPr>
        <w:jc w:val="both"/>
      </w:pPr>
      <w:r>
        <w:t>Finally, make the payment based on your industry category (Micro, Small, Medium, or Large). After successful payment, your unit will be registered, and an acknowledgement receipt with a unique number will be generated, which you can download from the dashboard.</w:t>
      </w:r>
    </w:p>
    <w:p w14:paraId="40C24351">
      <w:pPr>
        <w:jc w:val="both"/>
      </w:pPr>
      <w:r>
        <w:t>&lt;END&gt;</w:t>
      </w:r>
    </w:p>
    <w:p w14:paraId="78B3C15F">
      <w:pPr>
        <w:jc w:val="both"/>
      </w:pPr>
      <w:r>
        <w:t>22. How to download acknowledgement for Udyam Aakanksha?</w:t>
      </w:r>
    </w:p>
    <w:p w14:paraId="2805C2AF">
      <w:pPr>
        <w:jc w:val="both"/>
      </w:pPr>
      <w:r>
        <w:t>Login to the portal and go to the Dashboard. After successful unit registration and payment, click on the “Acknowledgement” button for your application. The acknowledgement receipt will open, and you can view and download it or take a printout for future reference.</w:t>
      </w:r>
    </w:p>
    <w:p w14:paraId="644E3FF8">
      <w:pPr>
        <w:jc w:val="both"/>
      </w:pPr>
      <w:r>
        <w:t>&lt;END&gt;</w:t>
      </w:r>
    </w:p>
    <w:p w14:paraId="0DEEFDE6">
      <w:pPr>
        <w:jc w:val="both"/>
      </w:pPr>
      <w:r>
        <w:t>23. How to pay registration fee for Udyam Aakanksha?</w:t>
      </w:r>
    </w:p>
    <w:p w14:paraId="1285BBA4">
      <w:pPr>
        <w:jc w:val="both"/>
      </w:pPr>
      <w:r>
        <w:t>After filling all the unit registration details, go to the Preview page and click on “Submit”. Then click on “Make Payment” or “Pay Now” option. Choose the payment method and complete the payment. Once the payment is successful, your registration will be completed and confirmation will be shown.</w:t>
      </w:r>
    </w:p>
    <w:p w14:paraId="452B3BE3">
      <w:pPr>
        <w:jc w:val="both"/>
      </w:pPr>
      <w:r>
        <w:t>&lt;END&gt;</w:t>
      </w:r>
    </w:p>
    <w:p w14:paraId="37C238D2">
      <w:pPr>
        <w:jc w:val="both"/>
      </w:pPr>
      <w:r>
        <w:t>24. How to apply for amendment of Udyam Aakanksha?</w:t>
      </w:r>
    </w:p>
    <w:p w14:paraId="18CFC545">
      <w:pPr>
        <w:jc w:val="both"/>
      </w:pPr>
      <w:r>
        <w:t>Login to the portal and go to the Dashboard. Click on the “Amendment” option for your registered unit. Update the required details such as company information, project details, or land and utility details, then click “Save &amp; Continue”.</w:t>
      </w:r>
    </w:p>
    <w:p w14:paraId="474DB6FE">
      <w:pPr>
        <w:jc w:val="both"/>
      </w:pPr>
      <w:r>
        <w:t>Review the updated details on the preview page and click on “Submit” to complete the amendment application.</w:t>
      </w:r>
    </w:p>
    <w:p w14:paraId="50226C07">
      <w:pPr>
        <w:jc w:val="both"/>
      </w:pPr>
      <w:r>
        <w:t>Then click on “Make Payment” or “Pay Now” option. Choose the payment method and complete the payment. Once the payment is successful, your udyam aakansha amendment will be completed and confirmation will be shown after approval if there is any incentive/ services are pending for approval.</w:t>
      </w:r>
    </w:p>
    <w:p w14:paraId="4BFA82A4">
      <w:pPr>
        <w:jc w:val="both"/>
      </w:pPr>
      <w:r>
        <w:t>&lt;END&gt;</w:t>
      </w:r>
    </w:p>
    <w:p w14:paraId="2DCA2275">
      <w:pPr>
        <w:jc w:val="both"/>
      </w:pPr>
      <w:r>
        <w:t>25.How to check eligibility for Invitation to Invest?</w:t>
      </w:r>
    </w:p>
    <w:p w14:paraId="35BF7CAB">
      <w:pPr>
        <w:jc w:val="both"/>
      </w:pPr>
      <w:r>
        <w:t>Fill in your project details under Udyam Aakanksha (Unit Registration), especially the capital investment section. If your total investment is ₹100 crore or more, the system will automatically mark you eligible for Invitation to Invest, and the option will be visible in your dashboard and it will go through approval process.</w:t>
      </w:r>
    </w:p>
    <w:p w14:paraId="4CD20B9B">
      <w:pPr>
        <w:jc w:val="both"/>
      </w:pPr>
      <w:r>
        <w:t>&lt;END&gt;</w:t>
      </w:r>
    </w:p>
    <w:p w14:paraId="57ECA0F8">
      <w:pPr>
        <w:jc w:val="both"/>
      </w:pPr>
      <w:r>
        <w:t>26. How to apply for services in the Single Window System?</w:t>
      </w:r>
    </w:p>
    <w:p w14:paraId="25D5279F">
      <w:pPr>
        <w:jc w:val="both"/>
      </w:pPr>
      <w:r>
        <w:t>Go to the Services section from the dashboard, select the required department or service, and click on it. You will be redirected to the respective department portal or application page where you can fill in the details and submit your service request.</w:t>
      </w:r>
    </w:p>
    <w:p w14:paraId="010CAE2D">
      <w:pPr>
        <w:jc w:val="both"/>
      </w:pPr>
      <w:r>
        <w:t>&lt;END&gt;</w:t>
      </w:r>
    </w:p>
    <w:p w14:paraId="617F1B4E">
      <w:pPr>
        <w:jc w:val="both"/>
      </w:pPr>
      <w:r>
        <w:t>27. How to search services?</w:t>
      </w:r>
    </w:p>
    <w:p w14:paraId="59157749">
      <w:pPr>
        <w:jc w:val="both"/>
      </w:pPr>
      <w:r>
        <w:t>Go to the Services section from the dashboard. Enter the department name or service name in the search box and click on “Search” or “View All”. The list of available services will be displayed, and you can select the required service.</w:t>
      </w:r>
    </w:p>
    <w:p w14:paraId="76BB5A0D">
      <w:pPr>
        <w:jc w:val="both"/>
      </w:pPr>
      <w:r>
        <w:t>&lt;END&gt;</w:t>
      </w:r>
    </w:p>
    <w:p w14:paraId="592D3920">
      <w:pPr>
        <w:jc w:val="both"/>
      </w:pPr>
      <w:r>
        <w:t>28. How to continue draft service application?</w:t>
      </w:r>
    </w:p>
    <w:p w14:paraId="776C1CDD">
      <w:pPr>
        <w:jc w:val="both"/>
      </w:pPr>
      <w:r>
        <w:t>Go to the Services section and open the Draft Applications option. Select the required draft application from the list, complete the remaining details, and click on Submit to proceed.</w:t>
      </w:r>
    </w:p>
    <w:p w14:paraId="16C3E2D7">
      <w:pPr>
        <w:jc w:val="both"/>
      </w:pPr>
      <w:r>
        <w:t>&lt;END&gt;</w:t>
      </w:r>
    </w:p>
    <w:p w14:paraId="4F87E8ED">
      <w:pPr>
        <w:jc w:val="both"/>
      </w:pPr>
      <w:r>
        <w:t>29. How to view submitted service application?</w:t>
      </w:r>
    </w:p>
    <w:p w14:paraId="5939D308">
      <w:pPr>
        <w:jc w:val="both"/>
      </w:pPr>
      <w:r>
        <w:t>Go to the Services section and open the View Applications option. Select the required application to check details, track status, and download the certificate after approval.</w:t>
      </w:r>
    </w:p>
    <w:p w14:paraId="3EBA1CA9">
      <w:pPr>
        <w:jc w:val="both"/>
      </w:pPr>
      <w:r>
        <w:t>&lt;END&gt;</w:t>
      </w:r>
    </w:p>
    <w:p w14:paraId="79D2635C">
      <w:pPr>
        <w:jc w:val="both"/>
      </w:pPr>
      <w:r>
        <w:t>30. How to apply for stamp duty exemption?</w:t>
      </w:r>
    </w:p>
    <w:p w14:paraId="4D08C246">
      <w:pPr>
        <w:jc w:val="both"/>
      </w:pPr>
      <w:r>
        <w:t>Login to the portal, click on the unit and go to the Incentives section. Select Stamp Duty Exemption under pre-production incentives and fill in the required details such as land or loan information.</w:t>
      </w:r>
    </w:p>
    <w:p w14:paraId="70FDC834">
      <w:pPr>
        <w:jc w:val="both"/>
      </w:pPr>
      <w:r>
        <w:t>Review the application on the preview page and click on Submit to complete the process and it will go through approval process.</w:t>
      </w:r>
    </w:p>
    <w:p w14:paraId="605148D8">
      <w:pPr>
        <w:jc w:val="both"/>
      </w:pPr>
      <w:r>
        <w:t>&lt;END&gt;</w:t>
      </w:r>
    </w:p>
    <w:p w14:paraId="04CECCA9">
      <w:pPr>
        <w:jc w:val="both"/>
      </w:pPr>
      <w:r>
        <w:t>31. How to apply for margin money subsidy?</w:t>
      </w:r>
    </w:p>
    <w:p w14:paraId="14121B4E">
      <w:pPr>
        <w:jc w:val="both"/>
      </w:pPr>
      <w:r>
        <w:t>Login to the portal, click on the unit and go to the Incentives section. Select Margin Money Subsidy under pre-production incentives. Fill in the required details such as capital investment and source of funds, then review the application. Finally, click on Submit to complete the process and it will go through approval process.</w:t>
      </w:r>
    </w:p>
    <w:p w14:paraId="0B5016BE">
      <w:pPr>
        <w:jc w:val="both"/>
      </w:pPr>
      <w:r>
        <w:t>&lt;END&gt;</w:t>
      </w:r>
    </w:p>
    <w:p w14:paraId="4D88B2FA">
      <w:pPr>
        <w:jc w:val="both"/>
      </w:pPr>
      <w:r>
        <w:t>32. How to apply for Fixed Capital Incentive?</w:t>
      </w:r>
    </w:p>
    <w:p w14:paraId="2A819E99">
      <w:pPr>
        <w:jc w:val="both"/>
      </w:pPr>
      <w:r>
        <w:t>Login to the portal, click on the unit and go to the Incentives section. Select Fixed Capital Incentive under post-production incentives. Ensure you have a valid Production Certificate, then fill in the required details and upload necessary documents. Review the application and click on Submit to complete the process and it will go through approval process.</w:t>
      </w:r>
    </w:p>
    <w:p w14:paraId="06FC1DC8">
      <w:pPr>
        <w:jc w:val="both"/>
      </w:pPr>
      <w:r>
        <w:t>&lt;END&gt;</w:t>
      </w:r>
    </w:p>
    <w:p w14:paraId="593112D5">
      <w:pPr>
        <w:jc w:val="both"/>
      </w:pPr>
      <w:r>
        <w:t>33. How to apply for Electricity Duty Exemption?</w:t>
      </w:r>
    </w:p>
    <w:p w14:paraId="0D768477">
      <w:pPr>
        <w:jc w:val="both"/>
      </w:pPr>
      <w:r>
        <w:t>Login to the portal, click on the unit and go to the Incentives section. Select Electricity Duty Exemption under post-production incentives. Ensure you have a valid Production Certificate, then fill in the required details and upload necessary documents. Review the application and click on Submit to complete the process and it will go through approval process.</w:t>
      </w:r>
    </w:p>
    <w:p w14:paraId="797B1697">
      <w:pPr>
        <w:jc w:val="both"/>
      </w:pPr>
      <w:r>
        <w:t>&lt;END&gt;</w:t>
      </w:r>
    </w:p>
    <w:p w14:paraId="38FBC5F1">
      <w:pPr>
        <w:jc w:val="both"/>
      </w:pPr>
      <w:r>
        <w:t>34. How to apply for Interest Subsidy?</w:t>
      </w:r>
    </w:p>
    <w:p w14:paraId="4B052691">
      <w:pPr>
        <w:jc w:val="both"/>
      </w:pPr>
      <w:r>
        <w:t>Login to the portal, click on the unit and go to the Incentives section. Select Interest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0FF2A69B">
      <w:pPr>
        <w:jc w:val="both"/>
      </w:pPr>
      <w:r>
        <w:t>&lt;END&gt;</w:t>
      </w:r>
    </w:p>
    <w:p w14:paraId="05AA3664">
      <w:pPr>
        <w:jc w:val="both"/>
      </w:pPr>
      <w:r>
        <w:t>35. How to apply for Mandi Tax Exemption ?</w:t>
      </w:r>
    </w:p>
    <w:p w14:paraId="3C47533D">
      <w:pPr>
        <w:jc w:val="both"/>
      </w:pPr>
      <w:r>
        <w:t>Login to the portal, click on the unit and go to the Incentives section. Select Mandi Tax Exemption under post-production incentives. Ensure you have a valid Production Certificate, then fill in the required details and upload necessary documents. Review the application and click on Submit to complete the process and it will go through approval process.</w:t>
      </w:r>
    </w:p>
    <w:p w14:paraId="3AE9EF28">
      <w:pPr>
        <w:jc w:val="both"/>
      </w:pPr>
      <w:r>
        <w:t>&lt;END&gt;</w:t>
      </w:r>
    </w:p>
    <w:p w14:paraId="24B2710F">
      <w:pPr>
        <w:jc w:val="both"/>
      </w:pPr>
      <w:r>
        <w:t>36. How to apply for Margin Money Subsidy ?</w:t>
      </w:r>
    </w:p>
    <w:p w14:paraId="6AD28BFE">
      <w:pPr>
        <w:jc w:val="both"/>
      </w:pPr>
      <w:r>
        <w:t>Login to the portal, click on the unit and go to the Incentives section. Select Margin Money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299D5C3D">
      <w:pPr>
        <w:jc w:val="both"/>
      </w:pPr>
      <w:r>
        <w:t>&lt;END&gt;</w:t>
      </w:r>
    </w:p>
    <w:p w14:paraId="45F35FFF">
      <w:pPr>
        <w:jc w:val="both"/>
      </w:pPr>
      <w:r>
        <w:t>36.How to apply for Project Report Subsidy ?</w:t>
      </w:r>
    </w:p>
    <w:p w14:paraId="76E72603">
      <w:pPr>
        <w:jc w:val="both"/>
      </w:pPr>
      <w:r>
        <w:t>Login to the portal, click on the unit and go to the Incentives section. Select Project Report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7EAC1832">
      <w:pPr>
        <w:jc w:val="both"/>
      </w:pPr>
      <w:r>
        <w:t>&lt;END&gt;</w:t>
      </w:r>
    </w:p>
    <w:p w14:paraId="22F13727">
      <w:pPr>
        <w:jc w:val="both"/>
      </w:pPr>
      <w:r>
        <w:t>37. How to apply for Quality Certification Subsidy?</w:t>
      </w:r>
    </w:p>
    <w:p w14:paraId="5C00C233">
      <w:pPr>
        <w:jc w:val="both"/>
      </w:pPr>
      <w:r>
        <w:t>Login to the portal, click on the unit and go to the Incentives section. Select Quality Certification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2B758296">
      <w:pPr>
        <w:jc w:val="both"/>
      </w:pPr>
      <w:r>
        <w:t>&lt;END&gt;</w:t>
      </w:r>
    </w:p>
    <w:p w14:paraId="51B46E78">
      <w:pPr>
        <w:jc w:val="both"/>
      </w:pPr>
      <w:r>
        <w:t>38. How to apply for Technology Purchase Subsidy?</w:t>
      </w:r>
    </w:p>
    <w:p w14:paraId="6D283BB1">
      <w:pPr>
        <w:jc w:val="both"/>
      </w:pPr>
      <w:r>
        <w:t>Login to the portal, click on the unit and go to the Incentives section. Select Technology Purchase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17E0B4B5">
      <w:pPr>
        <w:jc w:val="both"/>
      </w:pPr>
      <w:r>
        <w:t>&lt;END&gt;</w:t>
      </w:r>
    </w:p>
    <w:p w14:paraId="20E8B12D">
      <w:pPr>
        <w:jc w:val="both"/>
      </w:pPr>
      <w:r>
        <w:t>39. How to apply for Transport Subsidy ?</w:t>
      </w:r>
    </w:p>
    <w:p w14:paraId="7AD3645F">
      <w:pPr>
        <w:jc w:val="both"/>
      </w:pPr>
      <w:r>
        <w:t>Login to the portal, click on the unit and go to the Incentives section. Select Transport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2A4D3115">
      <w:pPr>
        <w:jc w:val="both"/>
      </w:pPr>
      <w:r>
        <w:t>&lt;END&gt;</w:t>
      </w:r>
    </w:p>
    <w:p w14:paraId="5F5D91EC">
      <w:pPr>
        <w:jc w:val="both"/>
      </w:pPr>
      <w:r>
        <w:t>40. How to apply for Net SGST / Royalty / Water Charges Reimbursement ?</w:t>
      </w:r>
    </w:p>
    <w:p w14:paraId="4494F22B">
      <w:pPr>
        <w:jc w:val="both"/>
      </w:pPr>
      <w:r>
        <w:t>Login to the portal, click on the unit and go to the Incentives section. Select Net SGST / Royalty / Water Charges Reimbursement under post-production incentives. Ensure you have a valid Production Certificate, then fill in the required details and upload necessary documents. Review the application and click on Submit to complete the process and it will go through approval process.</w:t>
      </w:r>
    </w:p>
    <w:p w14:paraId="1D1E5896">
      <w:pPr>
        <w:jc w:val="both"/>
      </w:pPr>
      <w:r>
        <w:t>&lt;END&gt;</w:t>
      </w:r>
    </w:p>
    <w:p w14:paraId="430F35E3">
      <w:pPr>
        <w:jc w:val="both"/>
      </w:pPr>
      <w:r>
        <w:t>41. How to apply for Employment Subsidy?</w:t>
      </w:r>
    </w:p>
    <w:p w14:paraId="1631C789">
      <w:pPr>
        <w:jc w:val="both"/>
      </w:pPr>
      <w:r>
        <w:t>Login to the portal, click on the unit and go to the Incentives section. Select Employment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6B29961B">
      <w:pPr>
        <w:jc w:val="both"/>
      </w:pPr>
      <w:r>
        <w:t>&lt;END&gt;</w:t>
      </w:r>
    </w:p>
    <w:p w14:paraId="24C7535F">
      <w:pPr>
        <w:jc w:val="both"/>
      </w:pPr>
      <w:r>
        <w:t>42. How to apply for EPF Subsidy?</w:t>
      </w:r>
    </w:p>
    <w:p w14:paraId="2FA6D0B2">
      <w:pPr>
        <w:jc w:val="both"/>
      </w:pPr>
      <w:r>
        <w:t>Login to the portal, click on the unit and go to the Incentives section. Select EPF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0CE472C6">
      <w:pPr>
        <w:jc w:val="both"/>
      </w:pPr>
      <w:r>
        <w:t>&lt;END&gt;</w:t>
      </w:r>
    </w:p>
    <w:p w14:paraId="319B31A8">
      <w:pPr>
        <w:jc w:val="both"/>
      </w:pPr>
      <w:r>
        <w:t>43. How to apply for Water and Energy Efficiency Subsidy?</w:t>
      </w:r>
    </w:p>
    <w:p w14:paraId="2D7635CE">
      <w:pPr>
        <w:jc w:val="both"/>
      </w:pPr>
      <w:r>
        <w:t>Login to the portal, click on the unit and go to the Incentives section. Select Water and Energy Efficiency Subsidy under post-production incentives. Ensure you have a valid Production Certificate, then fill in the required details and upload necessary documents. Review the application and click on Submit to complete the process and it will go through approval process.</w:t>
      </w:r>
    </w:p>
    <w:p w14:paraId="02338E49">
      <w:pPr>
        <w:jc w:val="both"/>
      </w:pPr>
      <w:r>
        <w:t>&lt;END&gt;</w:t>
      </w:r>
    </w:p>
    <w:p w14:paraId="5BF843D0">
      <w:pPr>
        <w:jc w:val="both"/>
      </w:pPr>
      <w:r>
        <w:t>44. How to apply for Special Incentive?</w:t>
      </w:r>
    </w:p>
    <w:p w14:paraId="5BCAA1C0">
      <w:pPr>
        <w:jc w:val="both"/>
      </w:pPr>
      <w:r>
        <w:t>Login to the portal, click on the unit and go to the Incentives section. Select Special Incentive under post-production incentives. Ensure you have a valid Production Certificate, then fill in the required details and upload necessary documents. Review the application and click on Submit to complete the process and it will go through approval process.</w:t>
      </w:r>
    </w:p>
    <w:p w14:paraId="2C728AC7">
      <w:pPr>
        <w:jc w:val="both"/>
      </w:pPr>
      <w:r>
        <w:t>&lt;END&gt;</w:t>
      </w:r>
    </w:p>
    <w:p w14:paraId="5BE864D5">
      <w:pPr>
        <w:jc w:val="both"/>
      </w:pPr>
      <w:r>
        <w:t>45. How to apply for SME Stock Exchange Reimbursement?</w:t>
      </w:r>
    </w:p>
    <w:p w14:paraId="05B0B964">
      <w:pPr>
        <w:jc w:val="both"/>
      </w:pPr>
      <w:r>
        <w:t>Login to the portal, click on the unit and go to the Incentives section. Select SME Stock Exchange Reimbursement under post-production incentives. Ensure you have a valid Production Certificate, then fill in the required details and upload necessary documents. Review the application and click on Submit to complete the process and it will go through approval process.</w:t>
      </w:r>
    </w:p>
    <w:p w14:paraId="19F6D282">
      <w:pPr>
        <w:jc w:val="both"/>
      </w:pPr>
      <w:r>
        <w:t>&lt;END&gt;</w:t>
      </w:r>
    </w:p>
    <w:p w14:paraId="6025DE32">
      <w:pPr>
        <w:jc w:val="both"/>
      </w:pPr>
      <w:r>
        <w:t>46. How to view all incentives certificate (approved or rejected)?</w:t>
      </w:r>
    </w:p>
    <w:p w14:paraId="39EB86AF">
      <w:pPr>
        <w:jc w:val="both"/>
      </w:pPr>
      <w:r>
        <w:t>Login to the portal, click on the unit and go to the Incentives section. Open the Application Details or View Applications option. Select the required application to check its status (approved/rejected) and download the certificate if approved/rejected.</w:t>
      </w:r>
    </w:p>
    <w:p w14:paraId="5DF24D22">
      <w:pPr>
        <w:jc w:val="both"/>
      </w:pPr>
      <w:r>
        <w:t>&lt;END&gt;</w:t>
      </w:r>
    </w:p>
    <w:p w14:paraId="6B88010A">
      <w:pPr>
        <w:jc w:val="both"/>
      </w:pPr>
      <w:r>
        <w:t>47. How to apply for production certificate?</w:t>
      </w:r>
    </w:p>
    <w:p w14:paraId="3E6895AF">
      <w:pPr>
        <w:jc w:val="both"/>
      </w:pPr>
      <w:r>
        <w:t>Login to the portal and go to the Dashboard. Click on “Unit” and select the Production Certificate option from the menu. Then click on “Apply” to start the application.</w:t>
      </w:r>
    </w:p>
    <w:p w14:paraId="0032F404">
      <w:pPr>
        <w:jc w:val="both"/>
      </w:pPr>
      <w:r>
        <w:t>Fill in the required details, upload the required document, review the declaration, and click on “Save &amp; Continue”. After verifying all information on the preview page, click on “Submit” to complete the application and it will go through approval process.</w:t>
      </w:r>
    </w:p>
    <w:p w14:paraId="2360ECAC">
      <w:pPr>
        <w:jc w:val="both"/>
      </w:pPr>
      <w:r>
        <w:t>&lt;END&gt;</w:t>
      </w:r>
    </w:p>
    <w:p w14:paraId="7C02A98C">
      <w:pPr>
        <w:jc w:val="both"/>
      </w:pPr>
      <w:r>
        <w:t>48. How to view production certificate?</w:t>
      </w:r>
    </w:p>
    <w:p w14:paraId="2C3CF5EE">
      <w:pPr>
        <w:jc w:val="both"/>
      </w:pPr>
      <w:r>
        <w:t>Login to the portal, click on the unit and go to the Production Certificate section. Open the Application Details or View Applications option, select your application, and click on the download icon to view and download the production certificate after approval.</w:t>
      </w:r>
    </w:p>
    <w:p w14:paraId="1A4CD108">
      <w:pPr>
        <w:jc w:val="both"/>
      </w:pPr>
      <w:r>
        <w:t>&lt;END&gt;</w:t>
      </w:r>
    </w:p>
    <w:p w14:paraId="68050072">
      <w:pPr>
        <w:jc w:val="both"/>
      </w:pPr>
      <w:r>
        <w:t>49. How to upload documents Entity Vault?</w:t>
      </w:r>
    </w:p>
    <w:p w14:paraId="6675B006">
      <w:pPr>
        <w:jc w:val="both"/>
      </w:pPr>
      <w:r>
        <w:t>Login to the portal, click on the unit and go to the Entity Vault section. Click on “Upload Documents”, select the document name/type from the dropdown, and upload the required file. Finally, click on Submit to upload the document successfully.</w:t>
      </w:r>
    </w:p>
    <w:p w14:paraId="04C83A7C">
      <w:pPr>
        <w:jc w:val="both"/>
      </w:pPr>
      <w:r>
        <w:t>&lt;END&gt;</w:t>
      </w:r>
    </w:p>
    <w:p w14:paraId="5F169E4F">
      <w:pPr>
        <w:jc w:val="both"/>
      </w:pPr>
      <w:r>
        <w:t>50. How to edit uploaded documents in Entity Vault?</w:t>
      </w:r>
    </w:p>
    <w:p w14:paraId="0605B244">
      <w:pPr>
        <w:jc w:val="both"/>
      </w:pPr>
      <w:r>
        <w:t>Login to the portal, click on the unit and go to the Entity Vault section. Find the uploaded document and click on the Edit icon. Update or replace the document as required, then click on Submit to save the changes. The earlier document will be archived.</w:t>
      </w:r>
    </w:p>
    <w:p w14:paraId="4A89DCF8">
      <w:pPr>
        <w:jc w:val="both"/>
      </w:pPr>
      <w:r>
        <w:t>&lt;END&gt;</w:t>
      </w:r>
    </w:p>
    <w:p w14:paraId="19327112">
      <w:pPr>
        <w:jc w:val="both"/>
      </w:pPr>
      <w:r>
        <w:t>51. How to raise grievance?</w:t>
      </w:r>
    </w:p>
    <w:p w14:paraId="34CBA9DC">
      <w:pPr>
        <w:jc w:val="both"/>
      </w:pPr>
      <w:r>
        <w:t>Login to the portal, click on the unit and go to the Grievance section. Fill in the required details such as department, issue description, and upload any supporting documents if needed. Then click on Submit to raise your grievance. You will receive a Grievance ID for tracking.</w:t>
      </w:r>
    </w:p>
    <w:p w14:paraId="4C39B616">
      <w:pPr>
        <w:jc w:val="both"/>
      </w:pPr>
      <w:r>
        <w:t>&lt;END&gt;</w:t>
      </w:r>
    </w:p>
    <w:p w14:paraId="570B9869">
      <w:pPr>
        <w:jc w:val="both"/>
      </w:pPr>
      <w:r>
        <w:t>52. How to check grievance status?</w:t>
      </w:r>
    </w:p>
    <w:p w14:paraId="72B05CE3">
      <w:pPr>
        <w:jc w:val="both"/>
      </w:pPr>
      <w:r>
        <w:t>Login to the portal, click on the unit and go to the Grievance section. Click on “View Grievance”, select your grievance, and check the current status and details using the Grievance ID.</w:t>
      </w:r>
    </w:p>
    <w:p w14:paraId="1038FB26">
      <w:pPr>
        <w:jc w:val="both"/>
      </w:pPr>
      <w:r>
        <w:t>&lt;END&gt;</w:t>
      </w:r>
    </w:p>
    <w:p w14:paraId="699D3B0A">
      <w:pPr>
        <w:jc w:val="both"/>
      </w:pPr>
      <w:r>
        <w:t>53. How to apply for production continuity certificate?</w:t>
      </w:r>
    </w:p>
    <w:p w14:paraId="19AE36C7">
      <w:pPr>
        <w:jc w:val="both"/>
      </w:pPr>
      <w:r>
        <w:t>Login to the portal and go to the Dashboard. Click on “Unit” and select the Production Continuity Certificate option from the menu. Then click on “Apply” to start the application. Click on “Save &amp; Continue”. After verifying all information on the preview page, click on “Submit” to complete the application (the unit will be eligible for production continuity certificate only after nine months of earlier issued production certificate) and it will go through approval process.</w:t>
      </w:r>
    </w:p>
    <w:p w14:paraId="1820C054">
      <w:pPr>
        <w:jc w:val="both"/>
      </w:pPr>
      <w:r>
        <w:t>&lt;END&gt;</w:t>
      </w:r>
    </w:p>
    <w:p w14:paraId="2CDBBFDB">
      <w:pPr>
        <w:jc w:val="both"/>
      </w:pPr>
      <w:r>
        <w:t>54. How to view production continuity certificate?</w:t>
      </w:r>
    </w:p>
    <w:p w14:paraId="200E87EB">
      <w:pPr>
        <w:jc w:val="both"/>
      </w:pPr>
      <w:r>
        <w:t>Login to the portal, click on the unit and go to the Production Continuity Certificate section. Open the Application Details or View Applications option, select your application, and click on the download icon to view and download the production continuity certificate after approval.</w:t>
      </w:r>
    </w:p>
    <w:p w14:paraId="16B6720C">
      <w:pPr>
        <w:jc w:val="both"/>
      </w:pPr>
      <w:r>
        <w:t>&lt;END&gt;</w:t>
      </w:r>
    </w:p>
    <w:p w14:paraId="0CCB6404">
      <w:pPr>
        <w:jc w:val="both"/>
      </w:pPr>
      <w:r>
        <w:t>55. How to apply for amendment of production certificate?</w:t>
      </w:r>
    </w:p>
    <w:p w14:paraId="0759922F">
      <w:pPr>
        <w:jc w:val="both"/>
      </w:pPr>
      <w:r>
        <w:t>Login to the portal and go to the Dashboard. Click on “Unit” and select the Amendment of Production Certificate option from the menu. Then click on “Apply” to start the application. Click on “Save &amp; Continue”. After verifying all information on the preview page, click on “Submit” to complete the application (the unit will be eligible for production continuity certificate only after nine months of earlier issued production certificate) and it will go through approval process.</w:t>
      </w:r>
    </w:p>
    <w:p w14:paraId="211D9F05">
      <w:pPr>
        <w:jc w:val="both"/>
      </w:pPr>
      <w:r>
        <w:t>&lt;END&gt;</w:t>
      </w:r>
    </w:p>
    <w:p w14:paraId="1FFA01D3">
      <w:pPr>
        <w:jc w:val="both"/>
      </w:pPr>
      <w:r>
        <w:t>56. How to view for amendment of production certificate?</w:t>
      </w:r>
    </w:p>
    <w:p w14:paraId="2A24201E">
      <w:pPr>
        <w:jc w:val="both"/>
      </w:pPr>
      <w:r>
        <w:t>Login to the portal, click on the unit and go to the Amendment of Production Certificate section. Open the Application Details or View Applications option, select your application, and click on the download icon to view and download the Amendment of production certificate after approval.</w:t>
      </w:r>
    </w:p>
    <w:p w14:paraId="646C0B6C">
      <w:pPr>
        <w:jc w:val="both"/>
      </w:pPr>
      <w:r>
        <w:t>&lt;END&gt;</w:t>
      </w:r>
    </w:p>
    <w:p w14:paraId="37BEAAD6">
      <w:pPr>
        <w:jc w:val="both"/>
      </w:pPr>
      <w:r>
        <w:t>57. How to apply for appeal?</w:t>
      </w:r>
    </w:p>
    <w:p w14:paraId="49618328">
      <w:pPr>
        <w:jc w:val="both"/>
      </w:pPr>
      <w:r>
        <w:t>Login to the portal, click on the unit and go to the Dashboard. Navigate to the relevant section (such as Services or Incentives) where your request was approved/rejected. Select the application and click on the “Appeal” option (if available), fill in the required details and reason for appeal, upload supporting documents, and click on Submit to complete the process and it will go through approval process.</w:t>
      </w:r>
    </w:p>
    <w:p w14:paraId="5686C579">
      <w:pPr>
        <w:jc w:val="both"/>
      </w:pPr>
      <w:r>
        <w:t>&lt;END&gt;</w:t>
      </w:r>
    </w:p>
    <w:p w14:paraId="7FDC5041">
      <w:pPr>
        <w:jc w:val="both"/>
      </w:pPr>
      <w:r>
        <w:t>58. How to merge multiple units under a single PAN?</w:t>
      </w:r>
    </w:p>
    <w:p w14:paraId="4266E0B9">
      <w:pPr>
        <w:jc w:val="both"/>
      </w:pPr>
      <w:r>
        <w:t>Login to the portal using your Primary User ID, complete the PAN validation, and go to the Merge Request section. Review the requests from secondary users and click Accept to proceed. Finally, click on “Go for Merging” to complete the process. After successful merging, all units will be available under the primary account.</w:t>
      </w:r>
    </w:p>
    <w:p w14:paraId="36C9E62C">
      <w:pPr>
        <w:jc w:val="both"/>
      </w:pPr>
      <w:r>
        <w:t>&lt;END&gt;</w:t>
      </w:r>
    </w:p>
    <w:p w14:paraId="3134B23A">
      <w:pPr>
        <w:jc w:val="both"/>
      </w:pPr>
      <w:r>
        <w:t>59. How to apply for startup recognition?</w:t>
      </w:r>
    </w:p>
    <w:p w14:paraId="738D2930">
      <w:pPr>
        <w:jc w:val="both"/>
      </w:pPr>
      <w:r>
        <w:t>Go to the portal, register and login to your account. Then go to the Services section, select Startup Recognition, and click on Apply. Fill in the required details, click Save &amp; Continue, and submit the application to complete the process and it will go through approval process.</w:t>
      </w:r>
    </w:p>
    <w:p w14:paraId="42E0943B">
      <w:pPr>
        <w:jc w:val="both"/>
      </w:pPr>
      <w:r>
        <w:t>&lt;END&gt;</w:t>
      </w:r>
    </w:p>
    <w:p w14:paraId="3994AD5D">
      <w:pPr>
        <w:jc w:val="both"/>
      </w:pPr>
      <w:r>
        <w:t>60. How to register as a mentor on Startup?</w:t>
      </w:r>
    </w:p>
    <w:p w14:paraId="0FCDC010">
      <w:pPr>
        <w:jc w:val="both"/>
      </w:pPr>
      <w:r>
        <w:t>Go to the portal, click on “Register as Mentor”, and fill in the required details in the registration form. Create your user ID and password, then submit the form. After successful registration, you can login and access the mentor dashboard and it will go through approval process. Mentor can view the startup details to contact.</w:t>
      </w:r>
    </w:p>
    <w:p w14:paraId="64FF134E"/>
    <w:p w14:paraId="71E0BBD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A22AC"/>
    <w:multiLevelType w:val="multilevel"/>
    <w:tmpl w:val="00FA22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CD22F0A"/>
    <w:multiLevelType w:val="multilevel"/>
    <w:tmpl w:val="2CD22F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CF07DF"/>
    <w:multiLevelType w:val="multilevel"/>
    <w:tmpl w:val="2DCF07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66859C8"/>
    <w:multiLevelType w:val="multilevel"/>
    <w:tmpl w:val="466859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D882F7D"/>
    <w:multiLevelType w:val="multilevel"/>
    <w:tmpl w:val="4D882F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BE72D8"/>
    <w:multiLevelType w:val="multilevel"/>
    <w:tmpl w:val="4FBE72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4F20B03"/>
    <w:multiLevelType w:val="multilevel"/>
    <w:tmpl w:val="54F20B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21A59B1"/>
    <w:multiLevelType w:val="multilevel"/>
    <w:tmpl w:val="621A59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F941AFF"/>
    <w:multiLevelType w:val="multilevel"/>
    <w:tmpl w:val="7F941A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5"/>
  </w:num>
  <w:num w:numId="3">
    <w:abstractNumId w:val="8"/>
  </w:num>
  <w:num w:numId="4">
    <w:abstractNumId w:val="7"/>
  </w:num>
  <w:num w:numId="5">
    <w:abstractNumId w:val="1"/>
  </w:num>
  <w:num w:numId="6">
    <w:abstractNumId w:val="6"/>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8501EF"/>
    <w:rsid w:val="000273C6"/>
    <w:rsid w:val="00340D51"/>
    <w:rsid w:val="003A50AD"/>
    <w:rsid w:val="007817AF"/>
    <w:rsid w:val="008501EF"/>
    <w:rsid w:val="008A4E6C"/>
    <w:rsid w:val="00BE023C"/>
    <w:rsid w:val="00C747D4"/>
    <w:rsid w:val="00D6172E"/>
    <w:rsid w:val="00FC253D"/>
    <w:rsid w:val="19877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uiPriority w:val="99"/>
    <w:rPr>
      <w:color w:val="0000FF" w:themeColor="hyperlink"/>
      <w:u w:val="singl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3454</Words>
  <Characters>18283</Characters>
  <Lines>155</Lines>
  <Paragraphs>43</Paragraphs>
  <TotalTime>105</TotalTime>
  <ScaleCrop>false</ScaleCrop>
  <LinksUpToDate>false</LinksUpToDate>
  <CharactersWithSpaces>21512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2026-03-23T04:28:00Z</dcterms:created>
  <dc:creator>Dibyajyoti Mohanty</dc:creator>
  <cp:lastModifiedBy>b.dheeraj</cp:lastModifiedBy>
  <dcterms:modified xsi:type="dcterms:W3CDTF">2026-04-23T10:46:07Z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eyJoZGlkIjoiMmYwZmM5MGFkNTZhZDQxNzRlYzBiNDg3NmE2MWVjZWYifQ==</vt:lpwstr>
  </property>
  <property fmtid="{D5CDD505-2E9C-101B-9397-08002B2CF9AE}" pid="3" name="KSOProductBuildVer">
    <vt:lpwstr>1033-12.1.0.25242</vt:lpwstr>
  </property>
  <property fmtid="{D5CDD505-2E9C-101B-9397-08002B2CF9AE}" pid="4" name="ICV">
    <vt:lpwstr>15308A5C25C8472C9A77724165E6AAB0_12</vt:lpwstr>
  </property>
</Properties>
</file>