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MISSING-INFORMATION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Destination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destination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Still needed from the applicant</w:t>
      </w:r>
    </w:p>
    <w:p>
      <w:r>
        <w:t>{%p for item in missing_items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travel_missing_info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OPERATOR WORKSHEET.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