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73" w:rsidRDefault="00C038AC" w:rsidP="009B6673">
      <w:pPr>
        <w:tabs>
          <w:tab w:val="left" w:pos="2226"/>
        </w:tabs>
        <w:rPr>
          <w:lang w:val="es-ES"/>
        </w:rPr>
      </w:pPr>
      <w:r>
        <w:rPr>
          <w:lang w:val="es-ES"/>
        </w:rPr>
        <w:t xml:space="preserve">                                    </w:t>
      </w:r>
      <w:r w:rsidR="009B6673" w:rsidRPr="009B6673">
        <w:rPr>
          <w:lang w:val="es-ES"/>
        </w:rPr>
        <w:t>NUEVAS PERSPECTIVAS EN MARKETING B2B Y B2C</w:t>
      </w:r>
    </w:p>
    <w:p w:rsidR="00B47635" w:rsidRPr="00B47635" w:rsidRDefault="00B47635" w:rsidP="00B47635">
      <w:pPr>
        <w:pStyle w:val="a3"/>
        <w:tabs>
          <w:tab w:val="left" w:pos="2226"/>
        </w:tabs>
        <w:rPr>
          <w:lang w:val="es-ES"/>
        </w:rPr>
      </w:pPr>
      <w:r w:rsidRPr="00B47635">
        <w:rPr>
          <w:lang w:val="es-ES"/>
        </w:rPr>
        <w:t>Por lo tanto, poco a poco, vemos que este rango se vuelve más pequeño, y este es un parámetro de identificación, aún de la estructura dominante del mercado. También elegirán con criterios relativos, con qué compañía</w:t>
      </w:r>
      <w:r>
        <w:rPr>
          <w:lang w:val="es-ES"/>
        </w:rPr>
        <w:t xml:space="preserve"> van a cooperarar, su </w:t>
      </w:r>
      <w:r w:rsidRPr="00B47635">
        <w:rPr>
          <w:lang w:val="es-ES"/>
        </w:rPr>
        <w:t>fiabilidad, su experiencia, precios, etc., configurando así sus políticas de mercado para estos fines.</w:t>
      </w:r>
    </w:p>
    <w:p w:rsidR="00B47635" w:rsidRPr="00B47635" w:rsidRDefault="00B47635" w:rsidP="00B47635">
      <w:pPr>
        <w:pStyle w:val="a3"/>
        <w:tabs>
          <w:tab w:val="left" w:pos="2226"/>
        </w:tabs>
        <w:rPr>
          <w:lang w:val="es-ES"/>
        </w:rPr>
      </w:pPr>
      <w:r>
        <w:rPr>
          <w:lang w:val="es-ES"/>
        </w:rPr>
        <w:t>Además, con</w:t>
      </w:r>
      <w:r w:rsidRPr="00B47635">
        <w:rPr>
          <w:lang w:val="es-ES"/>
        </w:rPr>
        <w:t xml:space="preserve"> Internet, habiendo traído y causado una revoluc</w:t>
      </w:r>
      <w:r>
        <w:rPr>
          <w:lang w:val="es-ES"/>
        </w:rPr>
        <w:t>ión real en el mercado, y cambiado</w:t>
      </w:r>
      <w:r w:rsidRPr="00B47635">
        <w:rPr>
          <w:lang w:val="es-ES"/>
        </w:rPr>
        <w:t xml:space="preserve"> los estándares de produ</w:t>
      </w:r>
      <w:r>
        <w:rPr>
          <w:lang w:val="es-ES"/>
        </w:rPr>
        <w:t>cción, junto con todos los otros</w:t>
      </w:r>
      <w:r w:rsidRPr="00B47635">
        <w:rPr>
          <w:lang w:val="es-ES"/>
        </w:rPr>
        <w:t xml:space="preserve"> medios de tecnología, utilizarán, a nivel global, esto</w:t>
      </w:r>
      <w:r>
        <w:rPr>
          <w:lang w:val="es-ES"/>
        </w:rPr>
        <w:t xml:space="preserve">s medios de tecnología, </w:t>
      </w:r>
      <w:r w:rsidRPr="00B47635">
        <w:rPr>
          <w:lang w:val="es-ES"/>
        </w:rPr>
        <w:t xml:space="preserve"> para publicidad. Enviarán correos electrónicos y desarrollarán estrategias de correo electrónico, menos teléfono y periódico</w:t>
      </w:r>
      <w:r>
        <w:rPr>
          <w:lang w:val="es-ES"/>
        </w:rPr>
        <w:t>s</w:t>
      </w:r>
      <w:r w:rsidRPr="00B47635">
        <w:rPr>
          <w:lang w:val="es-ES"/>
        </w:rPr>
        <w:t xml:space="preserve"> para publicidad y acerca de la</w:t>
      </w:r>
      <w:r>
        <w:rPr>
          <w:lang w:val="es-ES"/>
        </w:rPr>
        <w:t xml:space="preserve">s empresas que se reúnen por lo </w:t>
      </w:r>
      <w:r w:rsidRPr="00B47635">
        <w:rPr>
          <w:lang w:val="es-ES"/>
        </w:rPr>
        <w:t>máximo posible sus</w:t>
      </w:r>
      <w:r>
        <w:rPr>
          <w:lang w:val="es-ES"/>
        </w:rPr>
        <w:t xml:space="preserve"> propios</w:t>
      </w:r>
      <w:r w:rsidRPr="00B47635">
        <w:rPr>
          <w:lang w:val="es-ES"/>
        </w:rPr>
        <w:t xml:space="preserve"> c</w:t>
      </w:r>
      <w:r>
        <w:rPr>
          <w:lang w:val="es-ES"/>
        </w:rPr>
        <w:t>riterios de desarrollo. Por lo tanto, es</w:t>
      </w:r>
      <w:r w:rsidRPr="00B47635">
        <w:rPr>
          <w:lang w:val="es-ES"/>
        </w:rPr>
        <w:t xml:space="preserve"> más fá</w:t>
      </w:r>
      <w:r>
        <w:rPr>
          <w:lang w:val="es-ES"/>
        </w:rPr>
        <w:t>cil para ellas</w:t>
      </w:r>
      <w:r w:rsidRPr="00B47635">
        <w:rPr>
          <w:lang w:val="es-ES"/>
        </w:rPr>
        <w:t xml:space="preserve"> encontrar socios en el extranjero, principalmente intentarán (las e</w:t>
      </w:r>
      <w:r>
        <w:rPr>
          <w:lang w:val="es-ES"/>
        </w:rPr>
        <w:t>mpresas en su mayoría B2B) cooperar con parteneros como</w:t>
      </w:r>
      <w:r w:rsidRPr="00B47635">
        <w:rPr>
          <w:lang w:val="es-ES"/>
        </w:rPr>
        <w:t xml:space="preserve"> asociaciones estratégicas. También se informarán sobre todo lo anterior a través de</w:t>
      </w:r>
      <w:r>
        <w:rPr>
          <w:lang w:val="es-ES"/>
        </w:rPr>
        <w:t>l</w:t>
      </w:r>
      <w:r w:rsidRPr="00B47635">
        <w:rPr>
          <w:lang w:val="es-ES"/>
        </w:rPr>
        <w:t xml:space="preserve"> Interne</w:t>
      </w:r>
      <w:r>
        <w:rPr>
          <w:lang w:val="es-ES"/>
        </w:rPr>
        <w:t>t, y crearán su sitio en este caso, encontrando modos y formas para anunciar en línea y, sobretodo, hacer de los demás,</w:t>
      </w:r>
      <w:r w:rsidRPr="00B47635">
        <w:rPr>
          <w:lang w:val="es-ES"/>
        </w:rPr>
        <w:t xml:space="preserve"> socios potenciales para informarse sobre sus pro</w:t>
      </w:r>
      <w:r>
        <w:rPr>
          <w:lang w:val="es-ES"/>
        </w:rPr>
        <w:t>ductos a través del sitio, y los</w:t>
      </w:r>
      <w:r w:rsidRPr="00B47635">
        <w:rPr>
          <w:lang w:val="es-ES"/>
        </w:rPr>
        <w:t xml:space="preserve"> mejores de ellos actualizarían a menudo su sitio, modificando </w:t>
      </w:r>
      <w:r>
        <w:rPr>
          <w:lang w:val="es-ES"/>
        </w:rPr>
        <w:t xml:space="preserve">su </w:t>
      </w:r>
      <w:r w:rsidRPr="00B47635">
        <w:rPr>
          <w:lang w:val="es-ES"/>
        </w:rPr>
        <w:t>contenido y tam</w:t>
      </w:r>
      <w:r>
        <w:rPr>
          <w:lang w:val="es-ES"/>
        </w:rPr>
        <w:t>bién solicitando expertos para</w:t>
      </w:r>
      <w:r w:rsidRPr="00B47635">
        <w:rPr>
          <w:lang w:val="es-ES"/>
        </w:rPr>
        <w:t xml:space="preserve"> di</w:t>
      </w:r>
      <w:r>
        <w:rPr>
          <w:lang w:val="es-ES"/>
        </w:rPr>
        <w:t>seño de sus sitios y la forma externa de</w:t>
      </w:r>
      <w:r w:rsidRPr="00B47635">
        <w:rPr>
          <w:lang w:val="es-ES"/>
        </w:rPr>
        <w:t xml:space="preserve"> sus productos.</w:t>
      </w:r>
    </w:p>
    <w:p w:rsidR="00B37558" w:rsidRPr="00B47635" w:rsidRDefault="00B47635" w:rsidP="00B47635">
      <w:pPr>
        <w:pStyle w:val="a3"/>
        <w:tabs>
          <w:tab w:val="left" w:pos="2226"/>
        </w:tabs>
        <w:rPr>
          <w:lang w:val="es-ES"/>
        </w:rPr>
      </w:pPr>
      <w:r w:rsidRPr="00B47635">
        <w:rPr>
          <w:lang w:val="es-ES"/>
        </w:rPr>
        <w:tab/>
      </w:r>
    </w:p>
    <w:sectPr w:rsidR="00B37558" w:rsidRPr="00B47635" w:rsidSect="002E26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9B6673"/>
    <w:rsid w:val="002E26EF"/>
    <w:rsid w:val="00822197"/>
    <w:rsid w:val="009B6673"/>
    <w:rsid w:val="00B47635"/>
    <w:rsid w:val="00C038AC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673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2023-01-21T20:02:00Z</dcterms:created>
  <dcterms:modified xsi:type="dcterms:W3CDTF">2023-01-21T20:02:00Z</dcterms:modified>
</cp:coreProperties>
</file>