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7267D28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1" type="#_x0000_t75" style="width:20.25pt;height:18pt" o:ole="">
            <v:imagedata r:id="rId7" o:title=""/>
          </v:shape>
          <w:control r:id="rId8" w:name="DefaultOcxName4" w:shapeid="_x0000_i1341"/>
        </w:object>
      </w:r>
      <w:r w:rsidRPr="00E84D0E">
        <w:rPr>
          <w:rFonts w:ascii="Arial" w:eastAsia="Times New Roman" w:hAnsi="Arial" w:cs="Arial"/>
          <w:b/>
          <w:bCs/>
          <w:color w:val="FF0000"/>
          <w:sz w:val="24"/>
          <w:szCs w:val="24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25pt;height:18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55A6481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20.25pt;height:18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25pt;height:18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91" type="#_x0000_t75" style="width:20.25pt;height:18pt" o:ole="">
            <v:imagedata r:id="rId14" o:title=""/>
          </v:shape>
          <w:control r:id="rId15" w:name="DefaultOcxName10" w:shapeid="_x0000_i1291"/>
        </w:object>
      </w:r>
      <w:r w:rsidRPr="00F65822">
        <w:rPr>
          <w:rFonts w:ascii="Arial" w:eastAsia="Times New Roman" w:hAnsi="Arial" w:cs="Arial"/>
          <w:b/>
          <w:bCs/>
          <w:color w:val="FF0000"/>
          <w:sz w:val="24"/>
          <w:szCs w:val="24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20.25pt;height:18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5DCB981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25pt;height:18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90" type="#_x0000_t75" style="width:20.25pt;height:18pt" o:ole="">
            <v:imagedata r:id="rId14" o:title=""/>
          </v:shape>
          <w:control r:id="rId18" w:name="DefaultOcxName13" w:shapeid="_x0000_i1290"/>
        </w:object>
      </w:r>
      <w:r w:rsidRPr="00F65822">
        <w:rPr>
          <w:rFonts w:ascii="Arial" w:eastAsia="Times New Roman" w:hAnsi="Arial" w:cs="Arial"/>
          <w:b/>
          <w:bCs/>
          <w:color w:val="FF0000"/>
          <w:sz w:val="24"/>
          <w:szCs w:val="24"/>
        </w:rPr>
        <w:t>26,6%</w:t>
      </w:r>
      <w:r w:rsidRPr="00F65822">
        <w:rPr>
          <w:rFonts w:ascii="Arial" w:eastAsia="Times New Roman" w:hAnsi="Arial" w:cs="Arial"/>
          <w:b/>
          <w:bCs/>
          <w:color w:val="FF0000"/>
          <w:sz w:val="24"/>
          <w:szCs w:val="24"/>
        </w:rPr>
        <w:object w:dxaOrig="1440" w:dyaOrig="1440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4D4728A0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F6582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F65822" w:rsidRPr="00F65822">
        <w:rPr>
          <w:rFonts w:ascii="Arial" w:eastAsia="Times New Roman" w:hAnsi="Arial" w:cs="Arial"/>
          <w:b/>
          <w:bCs/>
          <w:sz w:val="24"/>
          <w:szCs w:val="24"/>
        </w:rPr>
        <w:t>retention</w:t>
      </w:r>
      <w:proofErr w:type="spellEnd"/>
      <w:r w:rsidR="00F65822" w:rsidRPr="00F65822">
        <w:rPr>
          <w:rFonts w:ascii="Arial" w:eastAsia="Times New Roman" w:hAnsi="Arial" w:cs="Arial"/>
          <w:b/>
          <w:bCs/>
          <w:sz w:val="24"/>
          <w:szCs w:val="24"/>
        </w:rPr>
        <w:t xml:space="preserve"> красной лини означает, что к 5 дню число пользователей зарегистрировавшихся полностью сводится к нулю, в то время как у синей линии, есть стабильное число пользователей даже на 7 день и не падает так стремительно как у первой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570E49E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25pt;height:18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25pt;height:18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89" type="#_x0000_t75" style="width:20.25pt;height:18pt" o:ole="">
            <v:imagedata r:id="rId14" o:title=""/>
          </v:shape>
          <w:control r:id="rId24" w:name="DefaultOcxName19" w:shapeid="_x0000_i1289"/>
        </w:object>
      </w:r>
      <w:r w:rsidRPr="007E1AF2">
        <w:rPr>
          <w:rFonts w:ascii="Arial" w:eastAsia="Times New Roman" w:hAnsi="Arial" w:cs="Arial"/>
          <w:b/>
          <w:bCs/>
          <w:color w:val="FF0000"/>
        </w:rPr>
        <w:t>46,3%</w:t>
      </w:r>
      <w:r w:rsidRPr="007E1AF2">
        <w:rPr>
          <w:rFonts w:ascii="Arial" w:eastAsia="Times New Roman" w:hAnsi="Arial" w:cs="Arial"/>
          <w:b/>
          <w:bCs/>
          <w:color w:val="FF0000"/>
        </w:rPr>
        <w:object w:dxaOrig="1440" w:dyaOrig="1440" w14:anchorId="17130EAE">
          <v:shape id="_x0000_i1145" type="#_x0000_t75" style="width:20.25pt;height:18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62E487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25pt;height:18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96" type="#_x0000_t75" style="width:20.25pt;height:18pt" o:ole="">
            <v:imagedata r:id="rId14" o:title=""/>
          </v:shape>
          <w:control r:id="rId29" w:name="DefaultOcxName24" w:shapeid="_x0000_i1296"/>
        </w:object>
      </w:r>
      <w:r w:rsidRPr="007E1AF2">
        <w:rPr>
          <w:rFonts w:ascii="Arial" w:eastAsia="Times New Roman" w:hAnsi="Arial" w:cs="Arial"/>
          <w:b/>
          <w:bCs/>
          <w:color w:val="FF0000"/>
          <w:sz w:val="24"/>
          <w:szCs w:val="24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),  Критики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23B6C184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7E1AF2">
        <w:rPr>
          <w:rFonts w:ascii="Arial" w:eastAsia="Times New Roman" w:hAnsi="Arial" w:cs="Arial"/>
          <w:b/>
          <w:bCs/>
          <w:color w:val="FF0000"/>
          <w:sz w:val="24"/>
          <w:szCs w:val="24"/>
        </w:rPr>
        <w:object w:dxaOrig="1440" w:dyaOrig="1440" w14:anchorId="7F71027F">
          <v:shape id="_x0000_i1297" type="#_x0000_t75" style="width:20.25pt;height:18pt" o:ole="">
            <v:imagedata r:id="rId14" o:title=""/>
          </v:shape>
          <w:control r:id="rId33" w:name="DefaultOcxName33" w:shapeid="_x0000_i1297"/>
        </w:object>
      </w:r>
      <w:r w:rsidRPr="007E1AF2">
        <w:rPr>
          <w:rFonts w:ascii="Arial" w:eastAsia="Times New Roman" w:hAnsi="Arial" w:cs="Arial"/>
          <w:b/>
          <w:bCs/>
          <w:color w:val="FF0000"/>
          <w:sz w:val="24"/>
          <w:szCs w:val="24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6BE5487" w14:textId="77777777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8C08AA">
        <w:rPr>
          <w:rFonts w:ascii="Arial" w:eastAsia="Times New Roman" w:hAnsi="Arial" w:cs="Arial"/>
          <w:sz w:val="24"/>
          <w:szCs w:val="24"/>
          <w:u w:val="single"/>
        </w:rPr>
        <w:t>Эксперимент 1</w:t>
      </w:r>
    </w:p>
    <w:p w14:paraId="2EBDACD0" w14:textId="77777777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08AA">
        <w:rPr>
          <w:rFonts w:ascii="Arial" w:eastAsia="Times New Roman" w:hAnsi="Arial" w:cs="Arial"/>
          <w:sz w:val="24"/>
          <w:szCs w:val="24"/>
        </w:rPr>
        <w:t>Разница между группами не является статистически значимой (p = 0.6890).</w:t>
      </w:r>
    </w:p>
    <w:p w14:paraId="1258773D" w14:textId="12C577E4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08AA">
        <w:rPr>
          <w:rFonts w:ascii="Arial" w:eastAsia="Times New Roman" w:hAnsi="Arial" w:cs="Arial"/>
          <w:sz w:val="24"/>
          <w:szCs w:val="24"/>
        </w:rPr>
        <w:t>ARPU теста ниже</w:t>
      </w:r>
      <w:r w:rsidRPr="008C08AA">
        <w:rPr>
          <w:rFonts w:ascii="Arial" w:eastAsia="Times New Roman" w:hAnsi="Arial" w:cs="Arial"/>
          <w:sz w:val="24"/>
          <w:szCs w:val="24"/>
        </w:rPr>
        <w:br/>
        <w:t>Рекомендация: оставить текущую версию (контроль).</w:t>
      </w:r>
    </w:p>
    <w:p w14:paraId="66E31DF3" w14:textId="1C52E8E8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8C08AA">
        <w:rPr>
          <w:rFonts w:ascii="Arial" w:eastAsia="Times New Roman" w:hAnsi="Arial" w:cs="Arial"/>
          <w:sz w:val="24"/>
          <w:szCs w:val="24"/>
          <w:u w:val="single"/>
        </w:rPr>
        <w:t>Эксперимент 2</w:t>
      </w:r>
    </w:p>
    <w:p w14:paraId="3200D55C" w14:textId="77777777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08AA">
        <w:rPr>
          <w:rFonts w:ascii="Arial" w:eastAsia="Times New Roman" w:hAnsi="Arial" w:cs="Arial"/>
          <w:sz w:val="24"/>
          <w:szCs w:val="24"/>
        </w:rPr>
        <w:t>Тестовая группа показала значительное снижение ARPU.</w:t>
      </w:r>
    </w:p>
    <w:p w14:paraId="31883F67" w14:textId="1B10B5D2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08AA">
        <w:rPr>
          <w:rFonts w:ascii="Arial" w:eastAsia="Times New Roman" w:hAnsi="Arial" w:cs="Arial"/>
          <w:sz w:val="24"/>
          <w:szCs w:val="24"/>
        </w:rPr>
        <w:t>Различие статистически значимо (p = 0.0011).</w:t>
      </w:r>
      <w:r w:rsidRPr="008C08AA">
        <w:rPr>
          <w:rFonts w:ascii="Arial" w:eastAsia="Times New Roman" w:hAnsi="Arial" w:cs="Arial"/>
          <w:sz w:val="24"/>
          <w:szCs w:val="24"/>
        </w:rPr>
        <w:br/>
        <w:t>Рекомендация: не внедрять тест</w:t>
      </w:r>
    </w:p>
    <w:p w14:paraId="52F5237D" w14:textId="32E77B3F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8C08AA">
        <w:rPr>
          <w:rFonts w:ascii="Arial" w:eastAsia="Times New Roman" w:hAnsi="Arial" w:cs="Arial"/>
          <w:sz w:val="24"/>
          <w:szCs w:val="24"/>
          <w:u w:val="single"/>
        </w:rPr>
        <w:t>Эксперимент 3</w:t>
      </w:r>
    </w:p>
    <w:p w14:paraId="215F60C8" w14:textId="77777777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08AA">
        <w:rPr>
          <w:rFonts w:ascii="Arial" w:eastAsia="Times New Roman" w:hAnsi="Arial" w:cs="Arial"/>
          <w:sz w:val="24"/>
          <w:szCs w:val="24"/>
        </w:rPr>
        <w:t>Тестовая группа показала высший ARPU, но p-</w:t>
      </w:r>
      <w:proofErr w:type="spellStart"/>
      <w:proofErr w:type="gramStart"/>
      <w:r w:rsidRPr="008C08A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8C08AA">
        <w:rPr>
          <w:rFonts w:ascii="Arial" w:eastAsia="Times New Roman" w:hAnsi="Arial" w:cs="Arial"/>
          <w:sz w:val="24"/>
          <w:szCs w:val="24"/>
        </w:rPr>
        <w:t xml:space="preserve"> &gt;</w:t>
      </w:r>
      <w:proofErr w:type="gramEnd"/>
      <w:r w:rsidRPr="008C08AA">
        <w:rPr>
          <w:rFonts w:ascii="Arial" w:eastAsia="Times New Roman" w:hAnsi="Arial" w:cs="Arial"/>
          <w:sz w:val="24"/>
          <w:szCs w:val="24"/>
        </w:rPr>
        <w:t xml:space="preserve"> 0.05 (p = 0.0603).</w:t>
      </w:r>
    </w:p>
    <w:p w14:paraId="6310A17C" w14:textId="1ED51BEC" w:rsidR="008C08AA" w:rsidRPr="008C08AA" w:rsidRDefault="008C08AA" w:rsidP="008C08A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08AA">
        <w:rPr>
          <w:rFonts w:ascii="Arial" w:eastAsia="Times New Roman" w:hAnsi="Arial" w:cs="Arial"/>
          <w:sz w:val="24"/>
          <w:szCs w:val="24"/>
        </w:rPr>
        <w:t>Это на грани значимости, возможно, при большем числе пользователей результат стал бы значимым.</w:t>
      </w:r>
      <w:r w:rsidRPr="008C08AA">
        <w:rPr>
          <w:rFonts w:ascii="Arial" w:eastAsia="Times New Roman" w:hAnsi="Arial" w:cs="Arial"/>
          <w:sz w:val="24"/>
          <w:szCs w:val="24"/>
        </w:rPr>
        <w:br/>
        <w:t>Рекомендация: повторить эксперимент на большем объёме данных</w:t>
      </w:r>
    </w:p>
    <w:p w14:paraId="28829ECA" w14:textId="77777777" w:rsidR="008C08AA" w:rsidRPr="008C08AA" w:rsidRDefault="008C08AA" w:rsidP="00F562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650256D3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20.25pt;height:18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8C08AA">
        <w:rPr>
          <w:rFonts w:ascii="Arial" w:eastAsia="Times New Roman" w:hAnsi="Arial" w:cs="Arial"/>
          <w:b/>
          <w:bCs/>
          <w:sz w:val="24"/>
          <w:szCs w:val="24"/>
        </w:rPr>
        <w:object w:dxaOrig="1440" w:dyaOrig="1440" w14:anchorId="194B3E53">
          <v:shape id="_x0000_i1343" type="#_x0000_t75" style="width:20.25pt;height:18pt" o:ole="">
            <v:imagedata r:id="rId7" o:title=""/>
          </v:shape>
          <w:control r:id="rId35" w:name="DefaultOcxName43" w:shapeid="_x0000_i1343"/>
        </w:object>
      </w:r>
      <w:r w:rsidRPr="008C08AA">
        <w:rPr>
          <w:rFonts w:ascii="Arial" w:eastAsia="Times New Roman" w:hAnsi="Arial" w:cs="Arial"/>
          <w:b/>
          <w:bCs/>
          <w:color w:val="FF0000"/>
          <w:sz w:val="24"/>
          <w:szCs w:val="24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334" type="#_x0000_t75" style="width:20.25pt;height:18pt" o:ole="">
            <v:imagedata r:id="rId7" o:title=""/>
          </v:shape>
          <w:control r:id="rId36" w:name="DefaultOcxName44" w:shapeid="_x0000_i1334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25pt;height:18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20.25pt;height:18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3A0D8A03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25pt;height:18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338" type="#_x0000_t75" style="width:20.25pt;height:18pt" o:ole="">
            <v:imagedata r:id="rId14" o:title=""/>
          </v:shape>
          <w:control r:id="rId40" w:name="DefaultOcxName48" w:shapeid="_x0000_i1338"/>
        </w:object>
      </w:r>
      <w:r w:rsidRPr="006D7384">
        <w:rPr>
          <w:rFonts w:ascii="Arial" w:eastAsia="Times New Roman" w:hAnsi="Arial" w:cs="Arial"/>
          <w:b/>
          <w:bCs/>
          <w:color w:val="FF0000"/>
          <w:sz w:val="24"/>
          <w:szCs w:val="24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337" type="#_x0000_t75" style="width:20.25pt;height:18pt" o:ole="">
            <v:imagedata r:id="rId7" o:title=""/>
          </v:shape>
          <w:control r:id="rId41" w:name="DefaultOcxName49" w:shapeid="_x0000_i1337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77A8FFAE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340" type="#_x0000_t75" style="width:20.25pt;height:18pt" o:ole="">
            <v:imagedata r:id="rId44" o:title=""/>
          </v:shape>
          <w:control r:id="rId45" w:name="DefaultOcxName52" w:shapeid="_x0000_i1340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20.25pt;height:18pt" o:ole="">
            <v:imagedata r:id="rId44" o:title=""/>
          </v:shape>
          <w:control r:id="rId47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29E57346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339" type="#_x0000_t75" style="width:20.25pt;height:18pt" o:ole="">
            <v:imagedata r:id="rId48" o:title=""/>
          </v:shape>
          <w:control r:id="rId49" w:name="DefaultOcxName55" w:shapeid="_x0000_i1339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2F00B2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20.25pt;height:18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FD28630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20.25pt;height:18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750B7C4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342" type="#_x0000_t75" style="width:20.25pt;height:18pt" o:ole="">
            <v:imagedata r:id="rId14" o:title=""/>
          </v:shape>
          <w:control r:id="rId54" w:name="DefaultOcxName612" w:shapeid="_x0000_i134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9A20B7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2C36497A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4E2D14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25pt;height:18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5C8658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347" type="#_x0000_t75" style="width:20.25pt;height:18pt" o:ole="">
            <v:imagedata r:id="rId14" o:title=""/>
          </v:shape>
          <w:control r:id="rId62" w:name="DefaultOcxName46121" w:shapeid="_x0000_i134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EE03EE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346" type="#_x0000_t75" style="width:20.25pt;height:18pt" o:ole="">
            <v:imagedata r:id="rId7" o:title=""/>
          </v:shape>
          <w:control r:id="rId64" w:name="DefaultOcxName46122" w:shapeid="_x0000_i134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3D78EC1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49" type="#_x0000_t75" style="width:20.25pt;height:18pt" o:ole="">
            <v:imagedata r:id="rId48" o:title=""/>
          </v:shape>
          <w:control r:id="rId66" w:name="DefaultOcxName66" w:shapeid="_x0000_i1349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A89733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FED7C2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348" type="#_x0000_t75" style="width:20.25pt;height:18pt" o:ole="">
            <v:imagedata r:id="rId48" o:title=""/>
          </v:shape>
          <w:control r:id="rId70" w:name="DefaultOcxName68" w:shapeid="_x0000_i134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EAC4F5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76C0241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3A2242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50" type="#_x0000_t75" style="width:20.25pt;height:18pt" o:ole="">
            <v:imagedata r:id="rId14" o:title=""/>
          </v:shape>
          <w:control r:id="rId75" w:name="DefaultOcxName71" w:shapeid="_x0000_i1350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77BC573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C5E197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25pt;height:18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8223A5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51" type="#_x0000_t75" style="width:20.25pt;height:18pt" o:ole="">
            <v:imagedata r:id="rId14" o:title=""/>
          </v:shape>
          <w:control r:id="rId78" w:name="DefaultOcxName74" w:shapeid="_x0000_i1351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25pt;height:18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25pt;height:18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25pt;height:18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746EFCB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25pt;height:18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905B9B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52" type="#_x0000_t75" style="width:20.25pt;height:18pt" o:ole="">
            <v:imagedata r:id="rId14" o:title=""/>
          </v:shape>
          <w:control r:id="rId83" w:name="DefaultOcxName79" w:shapeid="_x0000_i1352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83B15F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20.25pt;height:18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72B1BCD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25pt;height:18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03E26167" w:rsidR="00253CEA" w:rsidRPr="00632831" w:rsidRDefault="00632831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632831">
        <w:rPr>
          <w:rFonts w:ascii="Arial" w:eastAsia="Times New Roman" w:hAnsi="Arial" w:cs="Arial"/>
          <w:color w:val="FF0000"/>
          <w:sz w:val="24"/>
          <w:szCs w:val="24"/>
        </w:rPr>
        <w:t>Так как p-</w:t>
      </w:r>
      <w:proofErr w:type="spellStart"/>
      <w:r w:rsidRPr="00632831">
        <w:rPr>
          <w:rFonts w:ascii="Arial" w:eastAsia="Times New Roman" w:hAnsi="Arial" w:cs="Arial"/>
          <w:color w:val="FF0000"/>
          <w:sz w:val="24"/>
          <w:szCs w:val="24"/>
        </w:rPr>
        <w:t>value</w:t>
      </w:r>
      <w:proofErr w:type="spellEnd"/>
      <w:r w:rsidRPr="00632831">
        <w:rPr>
          <w:rFonts w:ascii="Arial" w:eastAsia="Times New Roman" w:hAnsi="Arial" w:cs="Arial"/>
          <w:color w:val="FF0000"/>
          <w:sz w:val="24"/>
          <w:szCs w:val="24"/>
        </w:rPr>
        <w:t xml:space="preserve"> = 0.035 меньше уровня значимости 0.05, мы можем отклонить нулевую гипотезу и заключить, что существует статистически значимая разница между конверсиями в группах A и B.</w:t>
      </w:r>
    </w:p>
    <w:sectPr w:rsidR="00253CEA" w:rsidRPr="0063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237BD"/>
    <w:multiLevelType w:val="multilevel"/>
    <w:tmpl w:val="0BD2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47DB"/>
    <w:multiLevelType w:val="multilevel"/>
    <w:tmpl w:val="C04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6976"/>
    <w:multiLevelType w:val="multilevel"/>
    <w:tmpl w:val="1F0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17772">
    <w:abstractNumId w:val="1"/>
  </w:num>
  <w:num w:numId="2" w16cid:durableId="1781727910">
    <w:abstractNumId w:val="7"/>
  </w:num>
  <w:num w:numId="3" w16cid:durableId="170800573">
    <w:abstractNumId w:val="9"/>
  </w:num>
  <w:num w:numId="4" w16cid:durableId="1368874193">
    <w:abstractNumId w:val="2"/>
  </w:num>
  <w:num w:numId="5" w16cid:durableId="254746921">
    <w:abstractNumId w:val="4"/>
  </w:num>
  <w:num w:numId="6" w16cid:durableId="1744911726">
    <w:abstractNumId w:val="8"/>
  </w:num>
  <w:num w:numId="7" w16cid:durableId="1962151809">
    <w:abstractNumId w:val="3"/>
  </w:num>
  <w:num w:numId="8" w16cid:durableId="2106802817">
    <w:abstractNumId w:val="5"/>
  </w:num>
  <w:num w:numId="9" w16cid:durableId="1695883081">
    <w:abstractNumId w:val="0"/>
  </w:num>
  <w:num w:numId="10" w16cid:durableId="1566912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D3301"/>
    <w:rsid w:val="00337CF7"/>
    <w:rsid w:val="00340062"/>
    <w:rsid w:val="00582132"/>
    <w:rsid w:val="00632831"/>
    <w:rsid w:val="006D7384"/>
    <w:rsid w:val="00752A67"/>
    <w:rsid w:val="007E1AF2"/>
    <w:rsid w:val="00874863"/>
    <w:rsid w:val="008A743C"/>
    <w:rsid w:val="008C08AA"/>
    <w:rsid w:val="00AD4A89"/>
    <w:rsid w:val="00B540E7"/>
    <w:rsid w:val="00C26043"/>
    <w:rsid w:val="00E83C6C"/>
    <w:rsid w:val="00E84D0E"/>
    <w:rsid w:val="00F562FA"/>
    <w:rsid w:val="00F65822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image" Target="media/image5.wmf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7</Pages>
  <Words>1264</Words>
  <Characters>7211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Пользователь</cp:lastModifiedBy>
  <cp:revision>6</cp:revision>
  <dcterms:created xsi:type="dcterms:W3CDTF">2024-09-05T08:54:00Z</dcterms:created>
  <dcterms:modified xsi:type="dcterms:W3CDTF">2025-04-11T11:21:00Z</dcterms:modified>
</cp:coreProperties>
</file>