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67" w:rsidRDefault="003D7A67" w:rsidP="003D098A">
      <w:pPr>
        <w:rPr>
          <w:rFonts w:ascii="Rockwell" w:hAnsi="Rockwell"/>
          <w:b/>
          <w:sz w:val="32"/>
          <w:szCs w:val="32"/>
        </w:rPr>
      </w:pPr>
      <w:r w:rsidRPr="003D7A67">
        <w:rPr>
          <w:rFonts w:ascii="Rockwell" w:hAnsi="Rockwell"/>
          <w:b/>
          <w:sz w:val="32"/>
          <w:szCs w:val="32"/>
        </w:rPr>
        <w:t>Changement dans les noms de certains blocs MATLAB</w:t>
      </w:r>
    </w:p>
    <w:p w:rsidR="00B54AD7" w:rsidRDefault="00B54AD7" w:rsidP="004C3DB6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Dans la perspective de faire l’auto codage des blocs, nous avons dû renommer certains </w:t>
      </w:r>
      <w:r w:rsidR="004C3DB6">
        <w:rPr>
          <w:rFonts w:eastAsiaTheme="minorEastAsia" w:cstheme="minorHAnsi"/>
        </w:rPr>
        <w:t>blocs. En effet lorsque l’on auto code on ne peut pas avoir des noms de blocs avec des caractères spéciaux comme (</w:t>
      </w:r>
      <w:r w:rsidR="007628EB">
        <w:rPr>
          <w:rFonts w:eastAsiaTheme="minorEastAsia" w:cstheme="minorHAnsi"/>
        </w:rPr>
        <w:t xml:space="preserve">‘’+’’ ; ‘’-‘’ ; ‘’,’’ ; ‘’ ;’’ </w:t>
      </w:r>
      <w:proofErr w:type="spellStart"/>
      <w:r w:rsidR="007628EB">
        <w:rPr>
          <w:rFonts w:eastAsiaTheme="minorEastAsia" w:cstheme="minorHAnsi"/>
        </w:rPr>
        <w:t>etc</w:t>
      </w:r>
      <w:proofErr w:type="spellEnd"/>
      <w:r w:rsidR="007628EB">
        <w:rPr>
          <w:rFonts w:eastAsiaTheme="minorEastAsia" w:cstheme="minorHAnsi"/>
        </w:rPr>
        <w:t xml:space="preserve"> </w:t>
      </w:r>
      <w:r w:rsidR="004C3DB6">
        <w:rPr>
          <w:rFonts w:eastAsiaTheme="minorEastAsia" w:cstheme="minorHAnsi"/>
        </w:rPr>
        <w:t xml:space="preserve"> </w:t>
      </w:r>
      <w:r w:rsidR="007628EB">
        <w:rPr>
          <w:rFonts w:eastAsiaTheme="minorEastAsia" w:cstheme="minorHAnsi"/>
        </w:rPr>
        <w:t xml:space="preserve">… ou des espaces). Nous avons donc renommé les blocs qui pourraient poser soucis lors de l’auto codage avec uniquement des underscores.  </w:t>
      </w:r>
      <w:bookmarkStart w:id="0" w:name="_GoBack"/>
      <w:bookmarkEnd w:id="0"/>
    </w:p>
    <w:p w:rsidR="00B54AD7" w:rsidRDefault="00B54AD7" w:rsidP="003D098A">
      <w:pPr>
        <w:rPr>
          <w:rFonts w:eastAsiaTheme="minorEastAsia" w:cstheme="minorHAnsi"/>
        </w:rPr>
      </w:pPr>
    </w:p>
    <w:p w:rsidR="003D7A67" w:rsidRDefault="003D7A67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>Dans le bloc</w:t>
      </w:r>
      <m:oMath>
        <m:r>
          <w:rPr>
            <w:rFonts w:ascii="Cambria Math" w:eastAsiaTheme="minorEastAsia" w:hAnsi="Cambria Math" w:cstheme="minorHAnsi"/>
          </w:rPr>
          <m:t xml:space="preserve"> Front Axle</m:t>
        </m:r>
      </m:oMath>
      <w:r>
        <w:rPr>
          <w:rFonts w:eastAsiaTheme="minorEastAsia" w:cstheme="minorHAnsi"/>
        </w:rPr>
        <w:t xml:space="preserve">, </w:t>
      </w:r>
    </w:p>
    <w:p w:rsidR="003D7A67" w:rsidRDefault="003D7A67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Le bloc</w:t>
      </w:r>
      <m:oMath>
        <m:r>
          <w:rPr>
            <w:rFonts w:ascii="Cambria Math" w:eastAsiaTheme="minorEastAsia" w:hAnsi="Cambria Math" w:cstheme="minorHAnsi"/>
          </w:rPr>
          <m:t xml:space="preserve"> gearbox+differential</m:t>
        </m:r>
      </m:oMath>
      <w:r>
        <w:rPr>
          <w:rFonts w:eastAsiaTheme="minorEastAsia" w:cstheme="minorHAnsi"/>
        </w:rPr>
        <w:t xml:space="preserve"> a été renommé en</w:t>
      </w:r>
      <m:oMath>
        <m:r>
          <w:rPr>
            <w:rFonts w:ascii="Cambria Math" w:eastAsiaTheme="minorEastAsia" w:hAnsi="Cambria Math" w:cstheme="minorHAnsi"/>
          </w:rPr>
          <m:t xml:space="preserve"> gearbox_and_diffrential</m:t>
        </m:r>
      </m:oMath>
      <w:r w:rsidR="003D098A">
        <w:rPr>
          <w:rFonts w:eastAsiaTheme="minorEastAsia" w:cstheme="minorHAnsi"/>
        </w:rPr>
        <w:t>.</w:t>
      </w:r>
    </w:p>
    <w:p w:rsidR="003D7A67" w:rsidRDefault="003D7A67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>Dans le bloc</w:t>
      </w:r>
      <m:oMath>
        <m:r>
          <w:rPr>
            <w:rFonts w:ascii="Cambria Math" w:eastAsiaTheme="minorEastAsia" w:hAnsi="Cambria Math" w:cstheme="minorHAnsi"/>
          </w:rPr>
          <m:t xml:space="preserve"> ICE</m:t>
        </m:r>
      </m:oMath>
      <w:r>
        <w:rPr>
          <w:rFonts w:eastAsiaTheme="minorEastAsia" w:cstheme="minorHAnsi"/>
        </w:rPr>
        <w:t xml:space="preserve"> du bloc</w:t>
      </w:r>
      <m:oMath>
        <m:r>
          <w:rPr>
            <w:rFonts w:ascii="Cambria Math" w:eastAsiaTheme="minorEastAsia" w:hAnsi="Cambria Math" w:cstheme="minorHAnsi"/>
          </w:rPr>
          <m:t xml:space="preserve"> Front Axle,</m:t>
        </m:r>
      </m:oMath>
    </w:p>
    <w:p w:rsidR="003D7A67" w:rsidRDefault="003D7A67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Le bloc</w:t>
      </w:r>
      <m:oMath>
        <m:r>
          <w:rPr>
            <w:rFonts w:ascii="Cambria Math" w:eastAsiaTheme="minorEastAsia" w:hAnsi="Cambria Math" w:cstheme="minorHAnsi"/>
          </w:rPr>
          <m:t xml:space="preserve"> ICE control</m:t>
        </m:r>
      </m:oMath>
      <w:r>
        <w:rPr>
          <w:rFonts w:eastAsiaTheme="minorEastAsia" w:cstheme="minorHAnsi"/>
        </w:rPr>
        <w:t xml:space="preserve"> a été renommé en</w:t>
      </w:r>
      <m:oMath>
        <m:r>
          <w:rPr>
            <w:rFonts w:ascii="Cambria Math" w:eastAsiaTheme="minorEastAsia" w:hAnsi="Cambria Math" w:cstheme="minorHAnsi"/>
          </w:rPr>
          <m:t xml:space="preserve"> ICE_control</m:t>
        </m:r>
      </m:oMath>
      <w:r w:rsidR="003D098A">
        <w:rPr>
          <w:rFonts w:eastAsiaTheme="minorEastAsia" w:cstheme="minorHAnsi"/>
        </w:rPr>
        <w:t>.</w:t>
      </w:r>
    </w:p>
    <w:p w:rsidR="003D7A67" w:rsidRDefault="003D7A67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>Le bloc</w:t>
      </w:r>
      <m:oMath>
        <m:r>
          <w:rPr>
            <w:rFonts w:ascii="Cambria Math" w:eastAsiaTheme="minorEastAsia" w:hAnsi="Cambria Math" w:cstheme="minorHAnsi"/>
          </w:rPr>
          <m:t xml:space="preserve"> Referencre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NEDC</m:t>
            </m:r>
          </m:e>
        </m:d>
      </m:oMath>
      <w:r w:rsidR="003D098A">
        <w:rPr>
          <w:rFonts w:eastAsiaTheme="minorEastAsia" w:cstheme="minorHAnsi"/>
        </w:rPr>
        <w:t xml:space="preserve"> a été renommé en</w:t>
      </w:r>
      <m:oMath>
        <m:r>
          <w:rPr>
            <w:rFonts w:ascii="Cambria Math" w:eastAsiaTheme="minorEastAsia" w:hAnsi="Cambria Math" w:cstheme="minorHAnsi"/>
          </w:rPr>
          <m:t xml:space="preserve"> Reference_NEDC</m:t>
        </m:r>
      </m:oMath>
      <w:r w:rsidR="003D098A">
        <w:rPr>
          <w:rFonts w:eastAsiaTheme="minorEastAsia" w:cstheme="minorHAnsi"/>
        </w:rPr>
        <w:t>.</w:t>
      </w:r>
    </w:p>
    <w:p w:rsidR="003D098A" w:rsidRDefault="003D098A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>Le bloc</w:t>
      </w:r>
      <m:oMath>
        <m:r>
          <w:rPr>
            <w:rFonts w:ascii="Cambria Math" w:eastAsiaTheme="minorEastAsia" w:hAnsi="Cambria Math" w:cstheme="minorHAnsi"/>
          </w:rPr>
          <m:t xml:space="preserve"> Electrical system</m:t>
        </m:r>
      </m:oMath>
      <w:r>
        <w:rPr>
          <w:rFonts w:eastAsiaTheme="minorEastAsia" w:cstheme="minorHAnsi"/>
        </w:rPr>
        <w:t xml:space="preserve"> a été renommé en</w:t>
      </w:r>
      <m:oMath>
        <m:r>
          <w:rPr>
            <w:rFonts w:ascii="Cambria Math" w:eastAsiaTheme="minorEastAsia" w:hAnsi="Cambria Math" w:cstheme="minorHAnsi"/>
          </w:rPr>
          <m:t xml:space="preserve"> Electrical_system</m:t>
        </m:r>
      </m:oMath>
      <w:r>
        <w:rPr>
          <w:rFonts w:eastAsiaTheme="minorEastAsia" w:cstheme="minorHAnsi"/>
        </w:rPr>
        <w:t>.</w:t>
      </w:r>
    </w:p>
    <w:p w:rsidR="003D098A" w:rsidRDefault="003D098A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>Dans le bloc</w:t>
      </w:r>
      <m:oMath>
        <m:r>
          <w:rPr>
            <w:rFonts w:ascii="Cambria Math" w:eastAsiaTheme="minorEastAsia" w:hAnsi="Cambria Math" w:cstheme="minorHAnsi"/>
          </w:rPr>
          <m:t xml:space="preserve"> Electrical_system,</m:t>
        </m:r>
      </m:oMath>
    </w:p>
    <w:p w:rsidR="003D098A" w:rsidRDefault="003D098A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Le bloc</w:t>
      </w:r>
      <m:oMath>
        <m:r>
          <w:rPr>
            <w:rFonts w:ascii="Cambria Math" w:eastAsiaTheme="minorEastAsia" w:hAnsi="Cambria Math" w:cstheme="minorHAnsi"/>
          </w:rPr>
          <m:t xml:space="preserve"> Auxiliary network 12V </m:t>
        </m:r>
      </m:oMath>
      <w:r>
        <w:rPr>
          <w:rFonts w:eastAsiaTheme="minorEastAsia" w:cstheme="minorHAnsi"/>
        </w:rPr>
        <w:t>a été renommé en</w:t>
      </w:r>
      <m:oMath>
        <m:r>
          <w:rPr>
            <w:rFonts w:ascii="Cambria Math" w:eastAsiaTheme="minorEastAsia" w:hAnsi="Cambria Math" w:cstheme="minorHAnsi"/>
          </w:rPr>
          <m:t xml:space="preserve"> Auxiliary_network_12V</m:t>
        </m:r>
        <m:r>
          <w:rPr>
            <w:rFonts w:ascii="Cambria Math" w:eastAsiaTheme="minorEastAsia" w:hAnsi="Cambria Math" w:cstheme="minorHAnsi"/>
          </w:rPr>
          <m:t>.</m:t>
        </m:r>
      </m:oMath>
    </w:p>
    <w:p w:rsidR="003D098A" w:rsidRDefault="003D098A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Le bloc</w:t>
      </w:r>
      <m:oMath>
        <m:r>
          <w:rPr>
            <w:rFonts w:ascii="Cambria Math" w:eastAsiaTheme="minorEastAsia" w:hAnsi="Cambria Math" w:cstheme="minorHAnsi"/>
          </w:rPr>
          <m:t xml:space="preserve"> Lithium-Ion Battery Management System</m:t>
        </m:r>
      </m:oMath>
      <w:r>
        <w:rPr>
          <w:rFonts w:eastAsiaTheme="minorEastAsia" w:cstheme="minorHAnsi"/>
        </w:rPr>
        <w:t xml:space="preserve"> a été renommé 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en</w:t>
      </w:r>
      <m:oMath>
        <m:r>
          <w:rPr>
            <w:rFonts w:ascii="Cambria Math" w:eastAsiaTheme="minorEastAsia" w:hAnsi="Cambria Math" w:cstheme="minorHAnsi"/>
          </w:rPr>
          <m:t xml:space="preserve"> LithiumIon_Battery_Management_System</m:t>
        </m:r>
      </m:oMath>
      <w:r>
        <w:rPr>
          <w:rFonts w:eastAsiaTheme="minorEastAsia" w:cstheme="minorHAnsi"/>
        </w:rPr>
        <w:t xml:space="preserve">. </w:t>
      </w:r>
    </w:p>
    <w:p w:rsidR="003D098A" w:rsidRDefault="003D098A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Le bloc</w:t>
      </w:r>
      <m:oMath>
        <m:r>
          <w:rPr>
            <w:rFonts w:ascii="Cambria Math" w:eastAsiaTheme="minorEastAsia" w:hAnsi="Cambria Math" w:cstheme="minorHAnsi"/>
          </w:rPr>
          <m:t xml:space="preserve"> Electrical_System_supervision</m:t>
        </m:r>
      </m:oMath>
      <w:r>
        <w:rPr>
          <w:rFonts w:eastAsiaTheme="minorEastAsia" w:cstheme="minorHAnsi"/>
        </w:rPr>
        <w:t xml:space="preserve"> a été renommé 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en</w:t>
      </w:r>
      <m:oMath>
        <m:r>
          <w:rPr>
            <w:rFonts w:ascii="Cambria Math" w:eastAsiaTheme="minorEastAsia" w:hAnsi="Cambria Math" w:cstheme="minorHAnsi"/>
          </w:rPr>
          <m:t xml:space="preserve"> Electrical_System_supervision</m:t>
        </m:r>
      </m:oMath>
      <w:r>
        <w:rPr>
          <w:rFonts w:eastAsiaTheme="minorEastAsia" w:cstheme="minorHAnsi"/>
        </w:rPr>
        <w:t xml:space="preserve">. </w:t>
      </w:r>
    </w:p>
    <w:p w:rsidR="00B54AD7" w:rsidRDefault="00B54AD7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>Dans le bloc</w:t>
      </w:r>
      <m:oMath>
        <m:r>
          <w:rPr>
            <w:rFonts w:ascii="Cambria Math" w:eastAsiaTheme="minorEastAsia" w:hAnsi="Cambria Math" w:cstheme="minorHAnsi"/>
          </w:rPr>
          <m:t xml:space="preserve"> Electrical machine</m:t>
        </m:r>
      </m:oMath>
      <w:r>
        <w:rPr>
          <w:rFonts w:eastAsiaTheme="minorEastAsia" w:cstheme="minorHAnsi"/>
        </w:rPr>
        <w:t xml:space="preserve"> du bloc</w:t>
      </w:r>
      <m:oMath>
        <m:r>
          <w:rPr>
            <w:rFonts w:ascii="Cambria Math" w:eastAsiaTheme="minorEastAsia" w:hAnsi="Cambria Math" w:cstheme="minorHAnsi"/>
          </w:rPr>
          <m:t xml:space="preserve"> Rear Axle 1,</m:t>
        </m:r>
      </m:oMath>
    </w:p>
    <w:p w:rsidR="00B54AD7" w:rsidRDefault="00B54AD7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Le bloc</w:t>
      </w:r>
      <m:oMath>
        <m:r>
          <w:rPr>
            <w:rFonts w:ascii="Cambria Math" w:eastAsiaTheme="minorEastAsia" w:hAnsi="Cambria Math" w:cstheme="minorHAnsi"/>
          </w:rPr>
          <m:t xml:space="preserve"> Power efficiency</m:t>
        </m:r>
      </m:oMath>
      <w:r>
        <w:rPr>
          <w:rFonts w:eastAsiaTheme="minorEastAsia" w:cstheme="minorHAnsi"/>
        </w:rPr>
        <w:t xml:space="preserve"> a été renommé en</w:t>
      </w:r>
      <m:oMath>
        <m:r>
          <w:rPr>
            <w:rFonts w:ascii="Cambria Math" w:eastAsiaTheme="minorEastAsia" w:hAnsi="Cambria Math" w:cstheme="minorHAnsi"/>
          </w:rPr>
          <m:t xml:space="preserve"> Power_efficiency.</m:t>
        </m:r>
      </m:oMath>
    </w:p>
    <w:p w:rsidR="00B54AD7" w:rsidRPr="003D7A67" w:rsidRDefault="00B54AD7" w:rsidP="003D098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Le bloc</w:t>
      </w:r>
      <m:oMath>
        <m:r>
          <w:rPr>
            <w:rFonts w:ascii="Cambria Math" w:eastAsiaTheme="minorEastAsia" w:hAnsi="Cambria Math" w:cstheme="minorHAnsi"/>
          </w:rPr>
          <m:t xml:space="preserve"> Engine Representation</m:t>
        </m:r>
      </m:oMath>
      <w:r>
        <w:rPr>
          <w:rFonts w:eastAsiaTheme="minorEastAsia" w:cstheme="minorHAnsi"/>
        </w:rPr>
        <w:t xml:space="preserve"> a été renommé en</w:t>
      </w:r>
      <m:oMath>
        <m:r>
          <w:rPr>
            <w:rFonts w:ascii="Cambria Math" w:eastAsiaTheme="minorEastAsia" w:hAnsi="Cambria Math" w:cstheme="minorHAnsi"/>
          </w:rPr>
          <m:t xml:space="preserve"> Engine_representation</m:t>
        </m:r>
      </m:oMath>
      <w:r>
        <w:rPr>
          <w:rFonts w:eastAsiaTheme="minorEastAsia" w:cstheme="minorHAnsi"/>
        </w:rPr>
        <w:t xml:space="preserve">. </w:t>
      </w:r>
    </w:p>
    <w:p w:rsidR="003D7A67" w:rsidRDefault="003D7A67" w:rsidP="003D098A">
      <w:pPr>
        <w:rPr>
          <w:rFonts w:cstheme="minorHAnsi"/>
        </w:rPr>
      </w:pPr>
    </w:p>
    <w:p w:rsidR="003D7A67" w:rsidRPr="003D7A67" w:rsidRDefault="003D7A67" w:rsidP="003D098A">
      <w:pPr>
        <w:rPr>
          <w:rFonts w:cstheme="minorHAnsi"/>
        </w:rPr>
      </w:pPr>
    </w:p>
    <w:sectPr w:rsidR="003D7A67" w:rsidRPr="003D7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67"/>
    <w:rsid w:val="003D098A"/>
    <w:rsid w:val="003D7A67"/>
    <w:rsid w:val="004C3DB6"/>
    <w:rsid w:val="007628EB"/>
    <w:rsid w:val="00B54AD7"/>
    <w:rsid w:val="00DC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BA03A-892B-483C-8605-965C0212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7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florent.silva@hotmail.fr</dc:creator>
  <cp:keywords/>
  <dc:description/>
  <cp:lastModifiedBy>florent.silva@hotmail.fr</cp:lastModifiedBy>
  <cp:revision>2</cp:revision>
  <cp:lastPrinted>2018-01-24T16:27:00Z</cp:lastPrinted>
  <dcterms:created xsi:type="dcterms:W3CDTF">2018-01-24T15:56:00Z</dcterms:created>
  <dcterms:modified xsi:type="dcterms:W3CDTF">2018-01-24T16:35:00Z</dcterms:modified>
</cp:coreProperties>
</file>