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35C0" w:rsidRPr="00C34865" w:rsidRDefault="00F435C0" w:rsidP="00F435C0">
      <w:pPr>
        <w:rPr>
          <w:rFonts w:cstheme="minorHAnsi"/>
        </w:rPr>
      </w:pPr>
    </w:p>
    <w:p w:rsidR="00F435C0" w:rsidRPr="00C34865" w:rsidRDefault="00F435C0" w:rsidP="00F435C0">
      <w:pPr>
        <w:jc w:val="right"/>
        <w:rPr>
          <w:rFonts w:cstheme="minorHAnsi"/>
          <w:b/>
          <w:color w:val="0070C0"/>
          <w:sz w:val="32"/>
          <w:szCs w:val="32"/>
        </w:rPr>
      </w:pPr>
      <w:r w:rsidRPr="00C34865">
        <w:rPr>
          <w:rFonts w:cstheme="minorHAnsi"/>
          <w:b/>
          <w:color w:val="0070C0"/>
          <w:sz w:val="32"/>
          <w:szCs w:val="32"/>
        </w:rPr>
        <w:t>BUREAU D’ETUDE INDUSTRIEL 2017/2018</w:t>
      </w: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BC0254" w:rsidP="00F435C0">
      <w:pPr>
        <w:spacing w:line="480" w:lineRule="auto"/>
        <w:jc w:val="center"/>
        <w:rPr>
          <w:rFonts w:cstheme="minorHAnsi"/>
          <w:b/>
          <w:color w:val="C00000"/>
          <w:sz w:val="52"/>
          <w:szCs w:val="52"/>
        </w:rPr>
      </w:pPr>
      <w:r w:rsidRPr="00C34865">
        <w:rPr>
          <w:rFonts w:cstheme="minorHAnsi"/>
          <w:b/>
          <w:color w:val="C00000"/>
          <w:sz w:val="52"/>
          <w:szCs w:val="52"/>
        </w:rPr>
        <w:t>Rapport technique BEI</w:t>
      </w:r>
      <w:r w:rsidR="00F435C0" w:rsidRPr="00C34865">
        <w:rPr>
          <w:rFonts w:cstheme="minorHAnsi"/>
          <w:b/>
          <w:color w:val="C00000"/>
          <w:sz w:val="52"/>
          <w:szCs w:val="52"/>
        </w:rPr>
        <w:t xml:space="preserve"> unité 1</w:t>
      </w: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spacing w:line="480" w:lineRule="auto"/>
        <w:jc w:val="both"/>
        <w:rPr>
          <w:rFonts w:cstheme="minorHAnsi"/>
          <w:b/>
        </w:rPr>
      </w:pPr>
      <w:r w:rsidRPr="00C34865">
        <w:rPr>
          <w:rFonts w:cstheme="minorHAnsi"/>
          <w:b/>
        </w:rPr>
        <w:t>Ecrit par :</w:t>
      </w:r>
    </w:p>
    <w:p w:rsidR="00F435C0" w:rsidRPr="00C34865" w:rsidRDefault="00F435C0" w:rsidP="00F435C0">
      <w:pPr>
        <w:spacing w:line="480" w:lineRule="auto"/>
        <w:jc w:val="both"/>
        <w:rPr>
          <w:rFonts w:cstheme="minorHAnsi"/>
          <w:b/>
        </w:rPr>
      </w:pPr>
      <w:r w:rsidRPr="00C34865">
        <w:rPr>
          <w:rFonts w:cstheme="minorHAnsi"/>
          <w:b/>
        </w:rPr>
        <w:tab/>
      </w:r>
      <w:r w:rsidRPr="00C34865">
        <w:rPr>
          <w:rFonts w:cstheme="minorHAnsi"/>
          <w:b/>
        </w:rPr>
        <w:tab/>
      </w:r>
      <w:proofErr w:type="spellStart"/>
      <w:r w:rsidRPr="00C34865">
        <w:rPr>
          <w:rFonts w:cstheme="minorHAnsi"/>
          <w:b/>
        </w:rPr>
        <w:t>Abdeallah</w:t>
      </w:r>
      <w:proofErr w:type="spellEnd"/>
      <w:r w:rsidRPr="00C34865">
        <w:rPr>
          <w:rFonts w:cstheme="minorHAnsi"/>
          <w:b/>
        </w:rPr>
        <w:t xml:space="preserve"> </w:t>
      </w:r>
      <w:proofErr w:type="spellStart"/>
      <w:r w:rsidRPr="00C34865">
        <w:rPr>
          <w:rFonts w:cstheme="minorHAnsi"/>
          <w:b/>
        </w:rPr>
        <w:t>Agourram</w:t>
      </w:r>
      <w:proofErr w:type="spellEnd"/>
    </w:p>
    <w:p w:rsidR="00F435C0" w:rsidRPr="00C34865" w:rsidRDefault="00F435C0" w:rsidP="00F435C0">
      <w:pPr>
        <w:spacing w:line="480" w:lineRule="auto"/>
        <w:ind w:left="708" w:firstLine="708"/>
        <w:jc w:val="both"/>
        <w:rPr>
          <w:rFonts w:cstheme="minorHAnsi"/>
          <w:b/>
        </w:rPr>
      </w:pPr>
      <w:r w:rsidRPr="00C34865">
        <w:rPr>
          <w:rFonts w:cstheme="minorHAnsi"/>
          <w:b/>
        </w:rPr>
        <w:t>Ophélie Jorge</w:t>
      </w:r>
    </w:p>
    <w:p w:rsidR="00F435C0" w:rsidRPr="00C34865" w:rsidRDefault="00F435C0" w:rsidP="00F435C0">
      <w:pPr>
        <w:spacing w:line="480" w:lineRule="auto"/>
        <w:ind w:left="708" w:firstLine="708"/>
        <w:jc w:val="both"/>
        <w:rPr>
          <w:rFonts w:cstheme="minorHAnsi"/>
          <w:b/>
        </w:rPr>
      </w:pPr>
      <w:r w:rsidRPr="00C34865">
        <w:rPr>
          <w:rFonts w:cstheme="minorHAnsi"/>
          <w:b/>
        </w:rPr>
        <w:t>Salma Mouline  (Responsable UT1)</w:t>
      </w:r>
    </w:p>
    <w:p w:rsidR="00F435C0" w:rsidRPr="00C34865" w:rsidRDefault="00F435C0" w:rsidP="00F435C0">
      <w:pPr>
        <w:spacing w:line="480" w:lineRule="auto"/>
        <w:rPr>
          <w:rFonts w:cstheme="minorHAnsi"/>
          <w:b/>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F435C0" w:rsidRPr="00C34865" w:rsidRDefault="00F435C0" w:rsidP="00F435C0">
      <w:pPr>
        <w:rPr>
          <w:rFonts w:cstheme="minorHAnsi"/>
          <w:b/>
          <w:color w:val="0070C0"/>
        </w:rPr>
      </w:pPr>
    </w:p>
    <w:p w:rsidR="00BC0254" w:rsidRPr="00C34865" w:rsidRDefault="00BC0254" w:rsidP="00F435C0">
      <w:pPr>
        <w:rPr>
          <w:rFonts w:cstheme="minorHAnsi"/>
          <w:b/>
          <w:color w:val="0070C0"/>
        </w:rPr>
      </w:pPr>
    </w:p>
    <w:p w:rsidR="00BC0254" w:rsidRPr="00C34865" w:rsidRDefault="00BC0254" w:rsidP="00F435C0">
      <w:pPr>
        <w:rPr>
          <w:rFonts w:cstheme="minorHAnsi"/>
          <w:b/>
          <w:color w:val="0070C0"/>
        </w:rPr>
      </w:pPr>
    </w:p>
    <w:p w:rsidR="00F435C0" w:rsidRPr="00C34865" w:rsidRDefault="00F435C0" w:rsidP="00F435C0">
      <w:pPr>
        <w:rPr>
          <w:rFonts w:cstheme="minorHAnsi"/>
          <w:b/>
          <w:color w:val="0070C0"/>
        </w:rPr>
      </w:pPr>
    </w:p>
    <w:p w:rsidR="00112B1F" w:rsidRPr="00C34865" w:rsidRDefault="00112B1F">
      <w:pPr>
        <w:rPr>
          <w:rFonts w:cstheme="minorHAnsi"/>
          <w:b/>
          <w:color w:val="0070C0"/>
        </w:rPr>
      </w:pPr>
      <w:r w:rsidRPr="00C34865">
        <w:rPr>
          <w:rFonts w:cstheme="minorHAnsi"/>
          <w:b/>
          <w:color w:val="0070C0"/>
        </w:rPr>
        <w:br w:type="page"/>
      </w:r>
    </w:p>
    <w:p w:rsidR="00C34865" w:rsidRPr="00C34865" w:rsidRDefault="00C34865" w:rsidP="00C34865">
      <w:pPr>
        <w:jc w:val="center"/>
        <w:rPr>
          <w:rFonts w:cstheme="minorHAnsi"/>
          <w:b/>
          <w:color w:val="0070C0"/>
          <w:sz w:val="36"/>
        </w:rPr>
      </w:pPr>
      <w:r w:rsidRPr="00C34865">
        <w:rPr>
          <w:rFonts w:cstheme="minorHAnsi"/>
          <w:b/>
          <w:color w:val="0070C0"/>
          <w:sz w:val="36"/>
        </w:rPr>
        <w:lastRenderedPageBreak/>
        <w:t xml:space="preserve">Sommaire </w:t>
      </w:r>
    </w:p>
    <w:sdt>
      <w:sdtPr>
        <w:rPr>
          <w:rFonts w:cstheme="minorHAnsi"/>
        </w:rPr>
        <w:id w:val="1675601775"/>
        <w:docPartObj>
          <w:docPartGallery w:val="Table of Contents"/>
          <w:docPartUnique/>
        </w:docPartObj>
      </w:sdtPr>
      <w:sdtEndPr>
        <w:rPr>
          <w:b/>
          <w:bCs/>
        </w:rPr>
      </w:sdtEndPr>
      <w:sdtContent>
        <w:p w:rsidR="00C34865" w:rsidRPr="00C34865" w:rsidRDefault="00112B1F">
          <w:pPr>
            <w:pStyle w:val="TM1"/>
            <w:tabs>
              <w:tab w:val="right" w:leader="dot" w:pos="9062"/>
            </w:tabs>
            <w:rPr>
              <w:rFonts w:eastAsiaTheme="minorEastAsia" w:cstheme="minorHAnsi"/>
              <w:noProof/>
              <w:lang w:eastAsia="fr-FR"/>
            </w:rPr>
          </w:pPr>
          <w:r w:rsidRPr="00C34865">
            <w:rPr>
              <w:rFonts w:cstheme="minorHAnsi"/>
            </w:rPr>
            <w:fldChar w:fldCharType="begin"/>
          </w:r>
          <w:r w:rsidRPr="00C34865">
            <w:rPr>
              <w:rFonts w:cstheme="minorHAnsi"/>
            </w:rPr>
            <w:instrText xml:space="preserve"> TOC \o "1-3" \h \z \u </w:instrText>
          </w:r>
          <w:r w:rsidRPr="00C34865">
            <w:rPr>
              <w:rFonts w:cstheme="minorHAnsi"/>
            </w:rPr>
            <w:fldChar w:fldCharType="separate"/>
          </w:r>
          <w:hyperlink w:anchor="_Toc504497262" w:history="1">
            <w:r w:rsidR="00C34865" w:rsidRPr="00C34865">
              <w:rPr>
                <w:rStyle w:val="Lienhypertexte"/>
                <w:rFonts w:cstheme="minorHAnsi"/>
                <w:noProof/>
              </w:rPr>
              <w:t>Introduction</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_Toc504497262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3</w:t>
            </w:r>
            <w:r w:rsidR="00C34865" w:rsidRPr="00C34865">
              <w:rPr>
                <w:rFonts w:cstheme="minorHAnsi"/>
                <w:noProof/>
                <w:webHidden/>
              </w:rPr>
              <w:fldChar w:fldCharType="end"/>
            </w:r>
          </w:hyperlink>
        </w:p>
        <w:p w:rsidR="00C34865" w:rsidRPr="00C34865" w:rsidRDefault="00B237BB">
          <w:pPr>
            <w:pStyle w:val="TM1"/>
            <w:tabs>
              <w:tab w:val="left" w:pos="440"/>
              <w:tab w:val="right" w:leader="dot" w:pos="9062"/>
            </w:tabs>
            <w:rPr>
              <w:rFonts w:eastAsiaTheme="minorEastAsia" w:cstheme="minorHAnsi"/>
              <w:noProof/>
              <w:lang w:eastAsia="fr-FR"/>
            </w:rPr>
          </w:pPr>
          <w:hyperlink w:anchor="_Toc504497263" w:history="1">
            <w:r w:rsidR="00C34865" w:rsidRPr="00C34865">
              <w:rPr>
                <w:rStyle w:val="Lienhypertexte"/>
                <w:rFonts w:cstheme="minorHAnsi"/>
                <w:noProof/>
              </w:rPr>
              <w:t>I)</w:t>
            </w:r>
            <w:r w:rsidR="00C34865" w:rsidRPr="00C34865">
              <w:rPr>
                <w:rFonts w:eastAsiaTheme="minorEastAsia" w:cstheme="minorHAnsi"/>
                <w:noProof/>
                <w:lang w:eastAsia="fr-FR"/>
              </w:rPr>
              <w:tab/>
            </w:r>
            <w:r w:rsidR="00C34865" w:rsidRPr="00C34865">
              <w:rPr>
                <w:rStyle w:val="Lienhypertexte"/>
                <w:rFonts w:cstheme="minorHAnsi"/>
                <w:noProof/>
              </w:rPr>
              <w:t>Etude du cahier de charges</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_Toc504497263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4</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64" w:history="1">
            <w:r w:rsidR="00C34865" w:rsidRPr="00C34865">
              <w:rPr>
                <w:rStyle w:val="Lienhypertexte"/>
                <w:rFonts w:cstheme="minorHAnsi"/>
                <w:noProof/>
              </w:rPr>
              <w:t>1)</w:t>
            </w:r>
            <w:r w:rsidR="00C34865" w:rsidRPr="00C34865">
              <w:rPr>
                <w:rFonts w:eastAsiaTheme="minorEastAsia" w:cstheme="minorHAnsi"/>
                <w:noProof/>
                <w:lang w:eastAsia="fr-FR"/>
              </w:rPr>
              <w:tab/>
            </w:r>
            <w:r w:rsidR="00C34865" w:rsidRPr="00C34865">
              <w:rPr>
                <w:rStyle w:val="Lienhypertexte"/>
                <w:rFonts w:cstheme="minorHAnsi"/>
                <w:noProof/>
              </w:rPr>
              <w:t>Performances demandées par le cahier de charges</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_Toc504497264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4</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65" w:history="1">
            <w:r w:rsidR="00C34865" w:rsidRPr="00C34865">
              <w:rPr>
                <w:rStyle w:val="Lienhypertexte"/>
                <w:rFonts w:cstheme="minorHAnsi"/>
                <w:noProof/>
              </w:rPr>
              <w:t>2)</w:t>
            </w:r>
            <w:r w:rsidR="00C34865" w:rsidRPr="00C34865">
              <w:rPr>
                <w:rFonts w:eastAsiaTheme="minorEastAsia" w:cstheme="minorHAnsi"/>
                <w:noProof/>
                <w:lang w:eastAsia="fr-FR"/>
              </w:rPr>
              <w:tab/>
            </w:r>
            <w:r w:rsidR="00C34865" w:rsidRPr="00C34865">
              <w:rPr>
                <w:rStyle w:val="Lienhypertexte"/>
                <w:rFonts w:cstheme="minorHAnsi"/>
                <w:noProof/>
              </w:rPr>
              <w:t>Performances du modèle actuel</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_Toc504497265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4</w:t>
            </w:r>
            <w:r w:rsidR="00C34865" w:rsidRPr="00C34865">
              <w:rPr>
                <w:rFonts w:cstheme="minorHAnsi"/>
                <w:noProof/>
                <w:webHidden/>
              </w:rPr>
              <w:fldChar w:fldCharType="end"/>
            </w:r>
          </w:hyperlink>
        </w:p>
        <w:p w:rsidR="00C34865" w:rsidRPr="00C34865" w:rsidRDefault="00B237BB">
          <w:pPr>
            <w:pStyle w:val="TM1"/>
            <w:tabs>
              <w:tab w:val="left" w:pos="440"/>
              <w:tab w:val="right" w:leader="dot" w:pos="9062"/>
            </w:tabs>
            <w:rPr>
              <w:rFonts w:eastAsiaTheme="minorEastAsia" w:cstheme="minorHAnsi"/>
              <w:noProof/>
              <w:lang w:eastAsia="fr-FR"/>
            </w:rPr>
          </w:pPr>
          <w:hyperlink w:anchor="_Toc504497266" w:history="1">
            <w:r w:rsidR="00C34865" w:rsidRPr="00C34865">
              <w:rPr>
                <w:rStyle w:val="Lienhypertexte"/>
                <w:rFonts w:cstheme="minorHAnsi"/>
                <w:noProof/>
              </w:rPr>
              <w:t>II)</w:t>
            </w:r>
            <w:r w:rsidR="00C34865" w:rsidRPr="00C34865">
              <w:rPr>
                <w:rFonts w:eastAsiaTheme="minorEastAsia" w:cstheme="minorHAnsi"/>
                <w:noProof/>
                <w:lang w:eastAsia="fr-FR"/>
              </w:rPr>
              <w:tab/>
            </w:r>
            <w:r w:rsidR="00C34865" w:rsidRPr="00C34865">
              <w:rPr>
                <w:rStyle w:val="Lienhypertexte"/>
                <w:rFonts w:cstheme="minorHAnsi"/>
                <w:noProof/>
              </w:rPr>
              <w:t>Etude de l’environnement de travail</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_Toc504497266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5</w:t>
            </w:r>
            <w:r w:rsidR="00C34865" w:rsidRPr="00C34865">
              <w:rPr>
                <w:rFonts w:cstheme="minorHAnsi"/>
                <w:noProof/>
                <w:webHidden/>
              </w:rPr>
              <w:fldChar w:fldCharType="end"/>
            </w:r>
          </w:hyperlink>
        </w:p>
        <w:p w:rsidR="00C34865" w:rsidRPr="00C34865" w:rsidRDefault="00B237BB">
          <w:pPr>
            <w:pStyle w:val="TM1"/>
            <w:tabs>
              <w:tab w:val="left" w:pos="660"/>
              <w:tab w:val="right" w:leader="dot" w:pos="9062"/>
            </w:tabs>
            <w:rPr>
              <w:rFonts w:eastAsiaTheme="minorEastAsia" w:cstheme="minorHAnsi"/>
              <w:noProof/>
              <w:lang w:eastAsia="fr-FR"/>
            </w:rPr>
          </w:pPr>
          <w:hyperlink w:anchor="_Toc504497267" w:history="1">
            <w:r w:rsidR="00C34865" w:rsidRPr="00C34865">
              <w:rPr>
                <w:rStyle w:val="Lienhypertexte"/>
                <w:rFonts w:cstheme="minorHAnsi"/>
                <w:noProof/>
              </w:rPr>
              <w:t>III)</w:t>
            </w:r>
            <w:r w:rsidR="00C34865" w:rsidRPr="00C34865">
              <w:rPr>
                <w:rFonts w:eastAsiaTheme="minorEastAsia" w:cstheme="minorHAnsi"/>
                <w:noProof/>
                <w:lang w:eastAsia="fr-FR"/>
              </w:rPr>
              <w:tab/>
            </w:r>
            <w:r w:rsidR="00C34865" w:rsidRPr="00C34865">
              <w:rPr>
                <w:rStyle w:val="Lienhypertexte"/>
                <w:rFonts w:cstheme="minorHAnsi"/>
                <w:noProof/>
              </w:rPr>
              <w:t>Sous-modèle</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_Toc504497267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6</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68" w:history="1">
            <w:r w:rsidR="00C34865" w:rsidRPr="00C34865">
              <w:rPr>
                <w:rStyle w:val="Lienhypertexte"/>
                <w:rFonts w:cstheme="minorHAnsi"/>
                <w:noProof/>
                <w:lang w:eastAsia="fr-FR"/>
              </w:rPr>
              <w:t>1)</w:t>
            </w:r>
            <w:r w:rsidR="00C34865" w:rsidRPr="00C34865">
              <w:rPr>
                <w:rFonts w:eastAsiaTheme="minorEastAsia" w:cstheme="minorHAnsi"/>
                <w:noProof/>
                <w:lang w:eastAsia="fr-FR"/>
              </w:rPr>
              <w:tab/>
            </w:r>
            <w:r w:rsidR="00C34865" w:rsidRPr="00C34865">
              <w:rPr>
                <w:rStyle w:val="Lienhypertexte"/>
                <w:rFonts w:cstheme="minorHAnsi"/>
                <w:noProof/>
                <w:lang w:eastAsia="fr-FR"/>
              </w:rPr>
              <w:t>Blocs utilisés et hypothèses</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_Toc504497268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6</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69" w:history="1">
            <w:r w:rsidR="00C34865" w:rsidRPr="00C34865">
              <w:rPr>
                <w:rStyle w:val="Lienhypertexte"/>
                <w:rFonts w:cstheme="minorHAnsi"/>
                <w:noProof/>
                <w:lang w:eastAsia="fr-FR"/>
              </w:rPr>
              <w:t>2)</w:t>
            </w:r>
            <w:r w:rsidR="00C34865" w:rsidRPr="00C34865">
              <w:rPr>
                <w:rFonts w:eastAsiaTheme="minorEastAsia" w:cstheme="minorHAnsi"/>
                <w:noProof/>
                <w:lang w:eastAsia="fr-FR"/>
              </w:rPr>
              <w:tab/>
            </w:r>
            <w:r w:rsidR="00C34865" w:rsidRPr="00C34865">
              <w:rPr>
                <w:rStyle w:val="Lienhypertexte"/>
                <w:rFonts w:cstheme="minorHAnsi"/>
                <w:noProof/>
                <w:lang w:eastAsia="fr-FR"/>
              </w:rPr>
              <w:t>Validation du sous-modèle</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_Toc504497269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7</w:t>
            </w:r>
            <w:r w:rsidR="00C34865" w:rsidRPr="00C34865">
              <w:rPr>
                <w:rFonts w:cstheme="minorHAnsi"/>
                <w:noProof/>
                <w:webHidden/>
              </w:rPr>
              <w:fldChar w:fldCharType="end"/>
            </w:r>
          </w:hyperlink>
        </w:p>
        <w:p w:rsidR="00C34865" w:rsidRPr="00C34865" w:rsidRDefault="00B237BB">
          <w:pPr>
            <w:pStyle w:val="TM1"/>
            <w:tabs>
              <w:tab w:val="left" w:pos="660"/>
              <w:tab w:val="right" w:leader="dot" w:pos="9062"/>
            </w:tabs>
            <w:rPr>
              <w:rFonts w:eastAsiaTheme="minorEastAsia" w:cstheme="minorHAnsi"/>
              <w:noProof/>
              <w:lang w:eastAsia="fr-FR"/>
            </w:rPr>
          </w:pPr>
          <w:hyperlink w:anchor="_Toc504497270" w:history="1">
            <w:r w:rsidR="00C34865" w:rsidRPr="00C34865">
              <w:rPr>
                <w:rStyle w:val="Lienhypertexte"/>
                <w:rFonts w:cstheme="minorHAnsi"/>
                <w:noProof/>
              </w:rPr>
              <w:t>IV)</w:t>
            </w:r>
            <w:r w:rsidR="00C34865" w:rsidRPr="00C34865">
              <w:rPr>
                <w:rFonts w:eastAsiaTheme="minorEastAsia" w:cstheme="minorHAnsi"/>
                <w:noProof/>
                <w:lang w:eastAsia="fr-FR"/>
              </w:rPr>
              <w:tab/>
            </w:r>
            <w:r w:rsidR="00C34865" w:rsidRPr="00C34865">
              <w:rPr>
                <w:rStyle w:val="Lienhypertexte"/>
                <w:rFonts w:cstheme="minorHAnsi"/>
                <w:noProof/>
              </w:rPr>
              <w:t>Modélisation</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_Toc504497270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9</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71" w:history="1">
            <w:r w:rsidR="00C34865" w:rsidRPr="00C34865">
              <w:rPr>
                <w:rStyle w:val="Lienhypertexte"/>
                <w:rFonts w:cstheme="minorHAnsi"/>
                <w:noProof/>
              </w:rPr>
              <w:t>1)</w:t>
            </w:r>
            <w:r w:rsidR="00C34865" w:rsidRPr="00C34865">
              <w:rPr>
                <w:rFonts w:eastAsiaTheme="minorEastAsia" w:cstheme="minorHAnsi"/>
                <w:noProof/>
                <w:lang w:eastAsia="fr-FR"/>
              </w:rPr>
              <w:tab/>
            </w:r>
            <w:r w:rsidR="00C34865" w:rsidRPr="00C34865">
              <w:rPr>
                <w:rStyle w:val="Lienhypertexte"/>
                <w:rFonts w:cstheme="minorHAnsi"/>
                <w:noProof/>
              </w:rPr>
              <w:t>Equations</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_Toc504497271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9</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72" w:history="1">
            <w:r w:rsidR="00C34865" w:rsidRPr="00C34865">
              <w:rPr>
                <w:rStyle w:val="Lienhypertexte"/>
                <w:rFonts w:cstheme="minorHAnsi"/>
                <w:noProof/>
              </w:rPr>
              <w:t>2)</w:t>
            </w:r>
            <w:r w:rsidR="00C34865" w:rsidRPr="00C34865">
              <w:rPr>
                <w:rFonts w:eastAsiaTheme="minorEastAsia" w:cstheme="minorHAnsi"/>
                <w:noProof/>
                <w:lang w:eastAsia="fr-FR"/>
              </w:rPr>
              <w:tab/>
            </w:r>
            <w:r w:rsidR="00C34865" w:rsidRPr="00C34865">
              <w:rPr>
                <w:rStyle w:val="Lienhypertexte"/>
                <w:rFonts w:cstheme="minorHAnsi"/>
                <w:noProof/>
              </w:rPr>
              <w:t xml:space="preserve">Linéarisation de </w:t>
            </w:r>
            <m:oMath>
              <m:r>
                <m:rPr>
                  <m:sty m:val="bi"/>
                </m:rPr>
                <w:rPr>
                  <w:rStyle w:val="Lienhypertexte"/>
                  <w:rFonts w:ascii="Cambria Math" w:hAnsi="Cambria Math" w:cstheme="minorHAnsi"/>
                  <w:noProof/>
                </w:rPr>
                <m:t>ρ</m:t>
              </m:r>
            </m:oMath>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_Toc504497272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11</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73" w:history="1">
            <w:r w:rsidR="00C34865" w:rsidRPr="00C34865">
              <w:rPr>
                <w:rStyle w:val="Lienhypertexte"/>
                <w:rFonts w:cstheme="minorHAnsi"/>
                <w:noProof/>
              </w:rPr>
              <w:t>3)</w:t>
            </w:r>
            <w:r w:rsidR="00C34865" w:rsidRPr="00C34865">
              <w:rPr>
                <w:rFonts w:eastAsiaTheme="minorEastAsia" w:cstheme="minorHAnsi"/>
                <w:noProof/>
                <w:lang w:eastAsia="fr-FR"/>
              </w:rPr>
              <w:tab/>
            </w:r>
            <w:r w:rsidR="00C34865" w:rsidRPr="00C34865">
              <w:rPr>
                <w:rStyle w:val="Lienhypertexte"/>
                <w:rFonts w:cstheme="minorHAnsi"/>
                <w:noProof/>
              </w:rPr>
              <w:t>Présentation du modèle d’état</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_Toc504497273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13</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74" w:history="1">
            <w:r w:rsidR="00C34865" w:rsidRPr="00C34865">
              <w:rPr>
                <w:rStyle w:val="Lienhypertexte"/>
                <w:rFonts w:cstheme="minorHAnsi"/>
                <w:noProof/>
              </w:rPr>
              <w:t>4)</w:t>
            </w:r>
            <w:r w:rsidR="00C34865" w:rsidRPr="00C34865">
              <w:rPr>
                <w:rFonts w:eastAsiaTheme="minorEastAsia" w:cstheme="minorHAnsi"/>
                <w:noProof/>
                <w:lang w:eastAsia="fr-FR"/>
              </w:rPr>
              <w:tab/>
            </w:r>
            <w:r w:rsidR="00C34865" w:rsidRPr="00C34865">
              <w:rPr>
                <w:rStyle w:val="Lienhypertexte"/>
                <w:rFonts w:cstheme="minorHAnsi"/>
                <w:noProof/>
              </w:rPr>
              <w:t>Mise en place du modèle d’état sur Simulink</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_Toc504497274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14</w:t>
            </w:r>
            <w:r w:rsidR="00C34865" w:rsidRPr="00C34865">
              <w:rPr>
                <w:rFonts w:cstheme="minorHAnsi"/>
                <w:noProof/>
                <w:webHidden/>
              </w:rPr>
              <w:fldChar w:fldCharType="end"/>
            </w:r>
          </w:hyperlink>
        </w:p>
        <w:p w:rsidR="00C34865" w:rsidRPr="00C34865" w:rsidRDefault="00B237BB">
          <w:pPr>
            <w:pStyle w:val="TM2"/>
            <w:tabs>
              <w:tab w:val="left" w:pos="660"/>
              <w:tab w:val="right" w:leader="dot" w:pos="9062"/>
            </w:tabs>
            <w:rPr>
              <w:rFonts w:eastAsiaTheme="minorEastAsia" w:cstheme="minorHAnsi"/>
              <w:noProof/>
              <w:lang w:eastAsia="fr-FR"/>
            </w:rPr>
          </w:pPr>
          <w:hyperlink w:anchor="_Toc504497275" w:history="1">
            <w:r w:rsidR="00C34865" w:rsidRPr="00C34865">
              <w:rPr>
                <w:rStyle w:val="Lienhypertexte"/>
                <w:rFonts w:cstheme="minorHAnsi"/>
                <w:noProof/>
              </w:rPr>
              <w:t>5)</w:t>
            </w:r>
            <w:r w:rsidR="00C34865" w:rsidRPr="00C34865">
              <w:rPr>
                <w:rFonts w:eastAsiaTheme="minorEastAsia" w:cstheme="minorHAnsi"/>
                <w:noProof/>
                <w:lang w:eastAsia="fr-FR"/>
              </w:rPr>
              <w:tab/>
            </w:r>
            <w:r w:rsidR="00C34865" w:rsidRPr="00C34865">
              <w:rPr>
                <w:rStyle w:val="Lienhypertexte"/>
                <w:rFonts w:cstheme="minorHAnsi"/>
                <w:noProof/>
              </w:rPr>
              <w:t>Validation du modèle d’état</w:t>
            </w:r>
            <w:r w:rsidR="00C34865" w:rsidRPr="00C34865">
              <w:rPr>
                <w:rFonts w:cstheme="minorHAnsi"/>
                <w:noProof/>
                <w:webHidden/>
              </w:rPr>
              <w:tab/>
            </w:r>
            <w:r w:rsidR="00C34865" w:rsidRPr="00C34865">
              <w:rPr>
                <w:rFonts w:cstheme="minorHAnsi"/>
                <w:noProof/>
                <w:webHidden/>
              </w:rPr>
              <w:fldChar w:fldCharType="begin"/>
            </w:r>
            <w:r w:rsidR="00C34865" w:rsidRPr="00C34865">
              <w:rPr>
                <w:rFonts w:cstheme="minorHAnsi"/>
                <w:noProof/>
                <w:webHidden/>
              </w:rPr>
              <w:instrText xml:space="preserve"> PAGEREF _Toc504497275 \h </w:instrText>
            </w:r>
            <w:r w:rsidR="00C34865" w:rsidRPr="00C34865">
              <w:rPr>
                <w:rFonts w:cstheme="minorHAnsi"/>
                <w:noProof/>
                <w:webHidden/>
              </w:rPr>
            </w:r>
            <w:r w:rsidR="00C34865" w:rsidRPr="00C34865">
              <w:rPr>
                <w:rFonts w:cstheme="minorHAnsi"/>
                <w:noProof/>
                <w:webHidden/>
              </w:rPr>
              <w:fldChar w:fldCharType="separate"/>
            </w:r>
            <w:r w:rsidR="00873CC1">
              <w:rPr>
                <w:rFonts w:cstheme="minorHAnsi"/>
                <w:noProof/>
                <w:webHidden/>
              </w:rPr>
              <w:t>15</w:t>
            </w:r>
            <w:r w:rsidR="00C34865" w:rsidRPr="00C34865">
              <w:rPr>
                <w:rFonts w:cstheme="minorHAnsi"/>
                <w:noProof/>
                <w:webHidden/>
              </w:rPr>
              <w:fldChar w:fldCharType="end"/>
            </w:r>
          </w:hyperlink>
        </w:p>
        <w:p w:rsidR="00112B1F" w:rsidRPr="00C34865" w:rsidRDefault="00112B1F">
          <w:pPr>
            <w:rPr>
              <w:rFonts w:cstheme="minorHAnsi"/>
            </w:rPr>
          </w:pPr>
          <w:r w:rsidRPr="00C34865">
            <w:rPr>
              <w:rFonts w:cstheme="minorHAnsi"/>
              <w:b/>
              <w:bCs/>
            </w:rPr>
            <w:fldChar w:fldCharType="end"/>
          </w:r>
        </w:p>
      </w:sdtContent>
    </w:sdt>
    <w:p w:rsidR="00112B1F" w:rsidRPr="00C34865" w:rsidRDefault="00C34865">
      <w:pPr>
        <w:rPr>
          <w:rFonts w:cstheme="minorHAnsi"/>
          <w:b/>
          <w:color w:val="0070C0"/>
          <w:sz w:val="32"/>
          <w:szCs w:val="32"/>
        </w:rPr>
      </w:pPr>
      <w:r w:rsidRPr="00C34865">
        <w:rPr>
          <w:rFonts w:cstheme="minorHAnsi"/>
          <w:b/>
          <w:color w:val="0070C0"/>
          <w:sz w:val="32"/>
          <w:szCs w:val="32"/>
        </w:rPr>
        <w:br w:type="page"/>
      </w:r>
    </w:p>
    <w:p w:rsidR="00F435C0" w:rsidRPr="00C34865" w:rsidRDefault="00F435C0" w:rsidP="00112B1F">
      <w:pPr>
        <w:pStyle w:val="Titre1"/>
        <w:numPr>
          <w:ilvl w:val="0"/>
          <w:numId w:val="0"/>
        </w:numPr>
        <w:rPr>
          <w:rFonts w:asciiTheme="minorHAnsi" w:hAnsiTheme="minorHAnsi" w:cstheme="minorHAnsi"/>
        </w:rPr>
      </w:pPr>
      <w:bookmarkStart w:id="0" w:name="_Toc504497262"/>
      <w:r w:rsidRPr="00C34865">
        <w:rPr>
          <w:rFonts w:asciiTheme="minorHAnsi" w:hAnsiTheme="minorHAnsi" w:cstheme="minorHAnsi"/>
        </w:rPr>
        <w:lastRenderedPageBreak/>
        <w:t>Introduction</w:t>
      </w:r>
      <w:bookmarkEnd w:id="0"/>
      <w:r w:rsidRPr="00C34865">
        <w:rPr>
          <w:rFonts w:asciiTheme="minorHAnsi" w:hAnsiTheme="minorHAnsi" w:cstheme="minorHAnsi"/>
        </w:rPr>
        <w:t xml:space="preserve"> </w:t>
      </w:r>
    </w:p>
    <w:p w:rsidR="00112B1F" w:rsidRPr="00C34865" w:rsidRDefault="00112B1F" w:rsidP="00112B1F">
      <w:pPr>
        <w:pStyle w:val="Standard"/>
        <w:spacing w:after="240" w:line="276" w:lineRule="auto"/>
        <w:jc w:val="both"/>
        <w:rPr>
          <w:rFonts w:asciiTheme="minorHAnsi" w:eastAsiaTheme="minorHAnsi" w:hAnsiTheme="minorHAnsi" w:cstheme="minorHAnsi"/>
          <w:kern w:val="0"/>
          <w:sz w:val="22"/>
          <w:szCs w:val="22"/>
          <w:lang w:eastAsia="en-US"/>
        </w:rPr>
      </w:pPr>
      <w:r w:rsidRPr="00C34865">
        <w:rPr>
          <w:rFonts w:asciiTheme="minorHAnsi" w:eastAsiaTheme="minorHAnsi" w:hAnsiTheme="minorHAnsi" w:cstheme="minorHAnsi"/>
          <w:kern w:val="0"/>
          <w:sz w:val="22"/>
          <w:szCs w:val="22"/>
          <w:lang w:eastAsia="en-US"/>
        </w:rPr>
        <w:t xml:space="preserve">L’objectif de ce rapport technique est d’expliquer les étapes suivies afin de réaliser la commande de l’embrayage. </w:t>
      </w:r>
    </w:p>
    <w:p w:rsidR="00112B1F" w:rsidRPr="00C34865" w:rsidRDefault="00112B1F" w:rsidP="00112B1F">
      <w:pPr>
        <w:pStyle w:val="Standard"/>
        <w:spacing w:after="240" w:line="276" w:lineRule="auto"/>
        <w:jc w:val="both"/>
        <w:rPr>
          <w:rFonts w:asciiTheme="minorHAnsi" w:eastAsiaTheme="minorHAnsi" w:hAnsiTheme="minorHAnsi" w:cstheme="minorHAnsi"/>
          <w:kern w:val="0"/>
          <w:sz w:val="22"/>
          <w:szCs w:val="22"/>
          <w:lang w:eastAsia="en-US"/>
        </w:rPr>
      </w:pPr>
      <w:r w:rsidRPr="00C34865">
        <w:rPr>
          <w:rFonts w:asciiTheme="minorHAnsi" w:eastAsiaTheme="minorHAnsi" w:hAnsiTheme="minorHAnsi" w:cstheme="minorHAnsi"/>
          <w:kern w:val="0"/>
          <w:sz w:val="22"/>
          <w:szCs w:val="22"/>
          <w:lang w:eastAsia="en-US"/>
        </w:rPr>
        <w:t>Dans une première partie, nous avons rappelé les performances imposées par le cahier de charge et nous les avons testées sur le modèle réel.</w:t>
      </w:r>
    </w:p>
    <w:p w:rsidR="0050060F" w:rsidRPr="00C34865" w:rsidRDefault="00F435C0" w:rsidP="00622AAE">
      <w:pPr>
        <w:jc w:val="both"/>
        <w:rPr>
          <w:rFonts w:eastAsia="Times New Roman" w:cstheme="minorHAnsi"/>
          <w:color w:val="000000"/>
          <w:lang w:eastAsia="fr-FR"/>
        </w:rPr>
      </w:pPr>
      <w:r w:rsidRPr="00C34865">
        <w:rPr>
          <w:rFonts w:eastAsia="Times New Roman" w:cstheme="minorHAnsi"/>
          <w:color w:val="000000"/>
          <w:lang w:eastAsia="fr-FR"/>
        </w:rPr>
        <w:t>Dans</w:t>
      </w:r>
      <w:r w:rsidR="00112B1F" w:rsidRPr="00C34865">
        <w:rPr>
          <w:rFonts w:eastAsia="Times New Roman" w:cstheme="minorHAnsi"/>
          <w:color w:val="000000"/>
          <w:lang w:eastAsia="fr-FR"/>
        </w:rPr>
        <w:t xml:space="preserve"> une seconde partie</w:t>
      </w:r>
      <w:r w:rsidRPr="00C34865">
        <w:rPr>
          <w:rFonts w:eastAsia="Times New Roman" w:cstheme="minorHAnsi"/>
          <w:color w:val="000000"/>
          <w:lang w:eastAsia="fr-FR"/>
        </w:rPr>
        <w:t>, nous avons créé un sous modèle dans un nouveau fichier Simulink. Ce sous modèle contient tous les blocs nécessaires à la mise en place de la commande de l’embrayage.</w:t>
      </w:r>
      <w:r w:rsidR="0050060F" w:rsidRPr="00C34865">
        <w:rPr>
          <w:rFonts w:eastAsia="Times New Roman" w:cstheme="minorHAnsi"/>
          <w:color w:val="000000"/>
          <w:lang w:eastAsia="fr-FR"/>
        </w:rPr>
        <w:t xml:space="preserve"> Nous avons ensuite comparé ce sous-modèle avec le modèle global afin de pouvoir le valider et de se focaliser par la suite que sur ce sous-modèle qui sera notre modèle de référence. </w:t>
      </w:r>
    </w:p>
    <w:p w:rsidR="00907087" w:rsidRPr="00C34865" w:rsidRDefault="0050060F" w:rsidP="00622AAE">
      <w:pPr>
        <w:jc w:val="both"/>
        <w:rPr>
          <w:rFonts w:eastAsia="Times New Roman" w:cstheme="minorHAnsi"/>
          <w:color w:val="000000"/>
          <w:lang w:eastAsia="fr-FR"/>
        </w:rPr>
      </w:pPr>
      <w:r w:rsidRPr="00C34865">
        <w:rPr>
          <w:rFonts w:eastAsia="Times New Roman" w:cstheme="minorHAnsi"/>
          <w:color w:val="000000"/>
          <w:lang w:eastAsia="fr-FR"/>
        </w:rPr>
        <w:t>Nous avons dans un second temps défini les équations mécaniques et identifié les non-linéarités qui caractérisent notre système afin de pouvoir définir un modèle d’état de l’embrayage. Nous avons ensuite crée</w:t>
      </w:r>
      <w:r w:rsidR="00112B1F" w:rsidRPr="00C34865">
        <w:rPr>
          <w:rFonts w:eastAsia="Times New Roman" w:cstheme="minorHAnsi"/>
          <w:color w:val="000000"/>
          <w:lang w:eastAsia="fr-FR"/>
        </w:rPr>
        <w:t xml:space="preserve"> un modèle « Modèle-linéaire » que nous détaillerons </w:t>
      </w:r>
      <w:r w:rsidR="000E1539" w:rsidRPr="00C34865">
        <w:rPr>
          <w:rFonts w:eastAsia="Times New Roman" w:cstheme="minorHAnsi"/>
          <w:color w:val="000000"/>
          <w:lang w:eastAsia="fr-FR"/>
        </w:rPr>
        <w:t>dans la suite du rapport.</w:t>
      </w:r>
    </w:p>
    <w:p w:rsidR="00907087" w:rsidRPr="00C34865" w:rsidRDefault="00907087" w:rsidP="00907087">
      <w:pPr>
        <w:rPr>
          <w:rFonts w:eastAsia="Times New Roman" w:cstheme="minorHAnsi"/>
          <w:color w:val="000000"/>
          <w:lang w:eastAsia="fr-FR"/>
        </w:rPr>
      </w:pPr>
      <w:r w:rsidRPr="00C34865">
        <w:rPr>
          <w:rFonts w:eastAsia="Times New Roman" w:cstheme="minorHAnsi"/>
          <w:color w:val="000000"/>
          <w:lang w:eastAsia="fr-FR"/>
        </w:rPr>
        <w:br w:type="page"/>
      </w:r>
    </w:p>
    <w:p w:rsidR="00A45229" w:rsidRPr="00C34865" w:rsidRDefault="00A45229" w:rsidP="00112B1F">
      <w:pPr>
        <w:pStyle w:val="Titre1"/>
        <w:rPr>
          <w:rFonts w:asciiTheme="minorHAnsi" w:hAnsiTheme="minorHAnsi" w:cstheme="minorHAnsi"/>
        </w:rPr>
      </w:pPr>
      <w:bookmarkStart w:id="1" w:name="_Toc504497263"/>
      <w:r w:rsidRPr="00C34865">
        <w:rPr>
          <w:rFonts w:asciiTheme="minorHAnsi" w:hAnsiTheme="minorHAnsi" w:cstheme="minorHAnsi"/>
        </w:rPr>
        <w:lastRenderedPageBreak/>
        <w:t>Etude du cahier de charge</w:t>
      </w:r>
      <w:r w:rsidR="00C36568" w:rsidRPr="00C34865">
        <w:rPr>
          <w:rFonts w:asciiTheme="minorHAnsi" w:hAnsiTheme="minorHAnsi" w:cstheme="minorHAnsi"/>
        </w:rPr>
        <w:t>s</w:t>
      </w:r>
      <w:bookmarkEnd w:id="1"/>
    </w:p>
    <w:p w:rsidR="00907087" w:rsidRPr="00C34865" w:rsidRDefault="00907087" w:rsidP="00112B1F">
      <w:pPr>
        <w:pStyle w:val="Titre2"/>
        <w:rPr>
          <w:rFonts w:asciiTheme="minorHAnsi" w:hAnsiTheme="minorHAnsi" w:cstheme="minorHAnsi"/>
        </w:rPr>
      </w:pPr>
      <w:bookmarkStart w:id="2" w:name="_Toc504497264"/>
      <w:r w:rsidRPr="00C34865">
        <w:rPr>
          <w:rFonts w:asciiTheme="minorHAnsi" w:hAnsiTheme="minorHAnsi" w:cstheme="minorHAnsi"/>
        </w:rPr>
        <w:t>Performances demandées par le cahier de charges</w:t>
      </w:r>
      <w:bookmarkEnd w:id="2"/>
      <w:r w:rsidRPr="00C34865">
        <w:rPr>
          <w:rFonts w:asciiTheme="minorHAnsi" w:hAnsiTheme="minorHAnsi" w:cstheme="minorHAnsi"/>
        </w:rPr>
        <w:t xml:space="preserve"> </w:t>
      </w:r>
    </w:p>
    <w:p w:rsidR="00907087" w:rsidRPr="00C34865" w:rsidRDefault="00A45229" w:rsidP="00907087">
      <w:pPr>
        <w:pStyle w:val="Standard"/>
        <w:spacing w:after="240" w:line="276" w:lineRule="auto"/>
        <w:jc w:val="both"/>
        <w:rPr>
          <w:rFonts w:asciiTheme="minorHAnsi" w:eastAsiaTheme="minorHAnsi" w:hAnsiTheme="minorHAnsi" w:cstheme="minorHAnsi"/>
          <w:kern w:val="0"/>
          <w:sz w:val="22"/>
          <w:szCs w:val="22"/>
          <w:lang w:eastAsia="en-US"/>
        </w:rPr>
      </w:pPr>
      <w:r w:rsidRPr="00C34865">
        <w:rPr>
          <w:rFonts w:asciiTheme="minorHAnsi" w:eastAsiaTheme="minorHAnsi" w:hAnsiTheme="minorHAnsi" w:cstheme="minorHAnsi"/>
          <w:kern w:val="0"/>
          <w:sz w:val="22"/>
          <w:szCs w:val="22"/>
          <w:lang w:eastAsia="en-US"/>
        </w:rPr>
        <w:t xml:space="preserve">L’objectif de notre étude est de réaliser la commande de l’embrayage existant afin de satisfaire les performances imposées par le cahier de charge. </w:t>
      </w:r>
    </w:p>
    <w:p w:rsidR="00A45229" w:rsidRPr="00C34865" w:rsidRDefault="00A45229" w:rsidP="00907087">
      <w:pPr>
        <w:pStyle w:val="Standard"/>
        <w:spacing w:line="276" w:lineRule="auto"/>
        <w:jc w:val="both"/>
        <w:rPr>
          <w:rFonts w:asciiTheme="minorHAnsi" w:eastAsiaTheme="minorHAnsi" w:hAnsiTheme="minorHAnsi" w:cstheme="minorHAnsi"/>
          <w:kern w:val="0"/>
          <w:sz w:val="22"/>
          <w:szCs w:val="22"/>
          <w:lang w:eastAsia="en-US"/>
        </w:rPr>
      </w:pPr>
      <w:r w:rsidRPr="00C34865">
        <w:rPr>
          <w:rFonts w:asciiTheme="minorHAnsi" w:eastAsia="Times New Roman" w:hAnsiTheme="minorHAnsi" w:cstheme="minorHAnsi"/>
          <w:color w:val="000000"/>
          <w:sz w:val="22"/>
          <w:szCs w:val="22"/>
        </w:rPr>
        <w:t>Le cahier de charge nous impose </w:t>
      </w:r>
      <w:r w:rsidR="00907087" w:rsidRPr="00C34865">
        <w:rPr>
          <w:rFonts w:asciiTheme="minorHAnsi" w:eastAsia="Times New Roman" w:hAnsiTheme="minorHAnsi" w:cstheme="minorHAnsi"/>
          <w:color w:val="000000"/>
          <w:sz w:val="22"/>
          <w:szCs w:val="22"/>
        </w:rPr>
        <w:t xml:space="preserve">que </w:t>
      </w:r>
      <w:r w:rsidRPr="00C34865">
        <w:rPr>
          <w:rFonts w:asciiTheme="minorHAnsi" w:eastAsia="Times New Roman" w:hAnsiTheme="minorHAnsi" w:cstheme="minorHAnsi"/>
          <w:color w:val="000000"/>
          <w:sz w:val="22"/>
          <w:szCs w:val="22"/>
        </w:rPr>
        <w:t xml:space="preserve">: </w:t>
      </w:r>
    </w:p>
    <w:p w:rsidR="00A45229" w:rsidRPr="00C34865" w:rsidRDefault="00907087" w:rsidP="00907087">
      <w:pPr>
        <w:pStyle w:val="Paragraphedeliste"/>
        <w:numPr>
          <w:ilvl w:val="0"/>
          <w:numId w:val="13"/>
        </w:numPr>
        <w:jc w:val="both"/>
        <w:rPr>
          <w:rFonts w:cstheme="minorHAnsi"/>
        </w:rPr>
      </w:pPr>
      <w:r w:rsidRPr="00C34865">
        <w:rPr>
          <w:rFonts w:cstheme="minorHAnsi"/>
        </w:rPr>
        <w:t>L</w:t>
      </w:r>
      <w:r w:rsidR="00A45229" w:rsidRPr="00C34865">
        <w:rPr>
          <w:rFonts w:cstheme="minorHAnsi"/>
        </w:rPr>
        <w:t xml:space="preserve">a fermeture de l’embrayage </w:t>
      </w:r>
      <w:r w:rsidRPr="00C34865">
        <w:rPr>
          <w:rFonts w:cstheme="minorHAnsi"/>
        </w:rPr>
        <w:t>se fasse en 600ms maximum</w:t>
      </w:r>
    </w:p>
    <w:p w:rsidR="00907087" w:rsidRPr="00C34865" w:rsidRDefault="00907087" w:rsidP="00907087">
      <w:pPr>
        <w:pStyle w:val="Paragraphedeliste"/>
        <w:numPr>
          <w:ilvl w:val="0"/>
          <w:numId w:val="13"/>
        </w:numPr>
        <w:jc w:val="both"/>
        <w:rPr>
          <w:rFonts w:cstheme="minorHAnsi"/>
        </w:rPr>
      </w:pPr>
      <w:r w:rsidRPr="00C34865">
        <w:rPr>
          <w:rFonts w:cstheme="minorHAnsi"/>
        </w:rPr>
        <w:t>Les trous d’accélération doivent être limités à moins de 1m/s²</w:t>
      </w:r>
    </w:p>
    <w:p w:rsidR="00907087" w:rsidRPr="00C34865" w:rsidRDefault="00907087" w:rsidP="00112B1F">
      <w:pPr>
        <w:pStyle w:val="Titre2"/>
        <w:rPr>
          <w:rFonts w:asciiTheme="minorHAnsi" w:hAnsiTheme="minorHAnsi" w:cstheme="minorHAnsi"/>
        </w:rPr>
      </w:pPr>
      <w:bookmarkStart w:id="3" w:name="_Toc504497265"/>
      <w:r w:rsidRPr="00C34865">
        <w:rPr>
          <w:rFonts w:asciiTheme="minorHAnsi" w:hAnsiTheme="minorHAnsi" w:cstheme="minorHAnsi"/>
        </w:rPr>
        <w:t>Performances du modèle actuel</w:t>
      </w:r>
      <w:bookmarkEnd w:id="3"/>
    </w:p>
    <w:p w:rsidR="00907087" w:rsidRPr="00C34865" w:rsidRDefault="00907087" w:rsidP="00907087">
      <w:pPr>
        <w:rPr>
          <w:rFonts w:cstheme="minorHAnsi"/>
        </w:rPr>
      </w:pPr>
      <w:r w:rsidRPr="00C34865">
        <w:rPr>
          <w:rFonts w:cstheme="minorHAnsi"/>
        </w:rPr>
        <w:t xml:space="preserve">Nous  visualisons la commande de l’embrayage, la vitesse et l’accélération de la voiture : </w:t>
      </w:r>
    </w:p>
    <w:p w:rsidR="00907087" w:rsidRPr="00C34865" w:rsidRDefault="00907087" w:rsidP="003173BB">
      <w:pPr>
        <w:jc w:val="center"/>
        <w:rPr>
          <w:rFonts w:eastAsiaTheme="minorEastAsia" w:cstheme="minorHAnsi"/>
        </w:rPr>
      </w:pPr>
      <w:r w:rsidRPr="00C34865">
        <w:rPr>
          <w:rFonts w:cstheme="minorHAnsi"/>
          <w:noProof/>
          <w:lang w:eastAsia="fr-FR"/>
        </w:rPr>
        <w:drawing>
          <wp:inline distT="0" distB="0" distL="0" distR="0" wp14:anchorId="2A60AC5A" wp14:editId="59C0D2E8">
            <wp:extent cx="5762625" cy="3942080"/>
            <wp:effectExtent l="19050" t="0" r="9525" b="0"/>
            <wp:docPr id="6" name="Image 6" descr="D:\N7\3 GEA\BEI\UT3\problématique\trou_acc_clu_gbx_60ms_redem_ice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7\3 GEA\BEI\UT3\problématique\trou_acc_clu_gbx_60ms_redem_ice_1_0.jpg"/>
                    <pic:cNvPicPr>
                      <a:picLocks noChangeAspect="1" noChangeArrowheads="1"/>
                    </pic:cNvPicPr>
                  </pic:nvPicPr>
                  <pic:blipFill>
                    <a:blip r:embed="rId7"/>
                    <a:srcRect/>
                    <a:stretch>
                      <a:fillRect/>
                    </a:stretch>
                  </pic:blipFill>
                  <pic:spPr bwMode="auto">
                    <a:xfrm>
                      <a:off x="0" y="0"/>
                      <a:ext cx="5762625" cy="3942080"/>
                    </a:xfrm>
                    <a:prstGeom prst="rect">
                      <a:avLst/>
                    </a:prstGeom>
                    <a:noFill/>
                    <a:ln w="9525">
                      <a:noFill/>
                      <a:miter lim="800000"/>
                      <a:headEnd/>
                      <a:tailEnd/>
                    </a:ln>
                  </pic:spPr>
                </pic:pic>
              </a:graphicData>
            </a:graphic>
          </wp:inline>
        </w:drawing>
      </w:r>
      <w:r w:rsidRPr="00C34865">
        <w:rPr>
          <w:rFonts w:eastAsiaTheme="minorEastAsia" w:cstheme="minorHAnsi"/>
          <w:u w:val="single"/>
        </w:rPr>
        <w:t>Figure 1 : Trou d’accélération (temps de réponse 600ms)</w:t>
      </w:r>
    </w:p>
    <w:p w:rsidR="003173BB" w:rsidRPr="00C34865" w:rsidRDefault="00907087" w:rsidP="003173BB">
      <w:pPr>
        <w:spacing w:after="0"/>
        <w:jc w:val="both"/>
        <w:rPr>
          <w:rFonts w:cstheme="minorHAnsi"/>
        </w:rPr>
      </w:pPr>
      <w:r w:rsidRPr="00C34865">
        <w:rPr>
          <w:rFonts w:eastAsiaTheme="minorEastAsia" w:cstheme="minorHAnsi"/>
        </w:rPr>
        <w:t>Nous remarquons que lorsqu’on démarre l</w:t>
      </w:r>
      <w:r w:rsidR="003173BB" w:rsidRPr="00C34865">
        <w:rPr>
          <w:rFonts w:eastAsiaTheme="minorEastAsia" w:cstheme="minorHAnsi"/>
        </w:rPr>
        <w:t>e moteur</w:t>
      </w:r>
      <w:r w:rsidRPr="00C34865">
        <w:rPr>
          <w:rFonts w:eastAsiaTheme="minorEastAsia" w:cstheme="minorHAnsi"/>
        </w:rPr>
        <w:t xml:space="preserve"> thermique et lorsque nous changeons le rapport de boite à vitesse, il y a des trous d’accélérations qui apparaissent. Ces trous sont sous forme de pics d’amplitude pouvant aller jusqu’à 5m/s². Cependant, le cahier des charges nous impose d’avoir des trous d’accélération  inférieurs à </w:t>
      </w:r>
      <w:r w:rsidRPr="00C34865">
        <w:rPr>
          <w:rFonts w:cstheme="minorHAnsi"/>
        </w:rPr>
        <w:t xml:space="preserve">1m/s². </w:t>
      </w:r>
    </w:p>
    <w:p w:rsidR="003173BB" w:rsidRPr="00C34865" w:rsidRDefault="003173BB" w:rsidP="003173BB">
      <w:pPr>
        <w:spacing w:after="0"/>
        <w:jc w:val="both"/>
        <w:rPr>
          <w:rFonts w:cstheme="minorHAnsi"/>
        </w:rPr>
      </w:pPr>
    </w:p>
    <w:p w:rsidR="003173BB" w:rsidRPr="00C34865" w:rsidRDefault="003173BB" w:rsidP="003173BB">
      <w:pPr>
        <w:spacing w:after="0"/>
        <w:jc w:val="both"/>
        <w:rPr>
          <w:rFonts w:cstheme="minorHAnsi"/>
        </w:rPr>
      </w:pPr>
      <w:r w:rsidRPr="00C34865">
        <w:rPr>
          <w:rFonts w:cstheme="minorHAnsi"/>
        </w:rPr>
        <w:t xml:space="preserve">Nous avons aussi remarqué que la forme de la courbe en S de la réponse temporelle de l’embrayage affecte la profondeur des trous d’accélération. Il ne faut donc pas fermer l’embrayage de façon immédiate et brutale (la commande de l’embrayage passe directement de 1 à 0). </w:t>
      </w:r>
    </w:p>
    <w:p w:rsidR="003173BB" w:rsidRPr="00C34865" w:rsidRDefault="003173BB" w:rsidP="003173BB">
      <w:pPr>
        <w:pStyle w:val="Paragraphedeliste"/>
        <w:numPr>
          <w:ilvl w:val="0"/>
          <w:numId w:val="15"/>
        </w:numPr>
        <w:spacing w:after="0"/>
        <w:jc w:val="both"/>
        <w:rPr>
          <w:rFonts w:cstheme="minorHAnsi"/>
        </w:rPr>
      </w:pPr>
      <w:r w:rsidRPr="00C34865">
        <w:rPr>
          <w:rFonts w:cstheme="minorHAnsi"/>
        </w:rPr>
        <w:t xml:space="preserve">Notre but sera alors de générer une trajectoire en S qui permet de minimiser ces trous d’accélérations. </w:t>
      </w:r>
    </w:p>
    <w:p w:rsidR="00907087" w:rsidRPr="00C34865" w:rsidRDefault="00907087" w:rsidP="00622AAE">
      <w:pPr>
        <w:jc w:val="both"/>
        <w:rPr>
          <w:rFonts w:cstheme="minorHAnsi"/>
        </w:rPr>
      </w:pPr>
    </w:p>
    <w:p w:rsidR="00C36568" w:rsidRPr="00C34865" w:rsidRDefault="00C36568" w:rsidP="00112B1F">
      <w:pPr>
        <w:pStyle w:val="Titre1"/>
        <w:rPr>
          <w:rFonts w:asciiTheme="minorHAnsi" w:hAnsiTheme="minorHAnsi" w:cstheme="minorHAnsi"/>
        </w:rPr>
      </w:pPr>
      <w:bookmarkStart w:id="4" w:name="_Toc504497266"/>
      <w:r w:rsidRPr="00C34865">
        <w:rPr>
          <w:rFonts w:asciiTheme="minorHAnsi" w:hAnsiTheme="minorHAnsi" w:cstheme="minorHAnsi"/>
        </w:rPr>
        <w:lastRenderedPageBreak/>
        <w:t>Etude de l’environnement de travail</w:t>
      </w:r>
      <w:bookmarkEnd w:id="4"/>
    </w:p>
    <w:p w:rsidR="00C36568" w:rsidRPr="00C34865" w:rsidRDefault="00C36568" w:rsidP="00C36568">
      <w:pPr>
        <w:rPr>
          <w:rFonts w:cstheme="minorHAnsi"/>
        </w:rPr>
      </w:pPr>
      <w:r w:rsidRPr="00C34865">
        <w:rPr>
          <w:rFonts w:cstheme="minorHAnsi"/>
        </w:rPr>
        <w:t>Ce schéma représente les éléments importants dans notre simulation :</w:t>
      </w:r>
    </w:p>
    <w:p w:rsidR="00C36568" w:rsidRPr="00C34865" w:rsidRDefault="00C36568" w:rsidP="00C36568">
      <w:pPr>
        <w:rPr>
          <w:rFonts w:cstheme="minorHAnsi"/>
        </w:rPr>
      </w:pPr>
      <w:r w:rsidRPr="00C34865">
        <w:rPr>
          <w:rFonts w:cstheme="minorHAnsi"/>
          <w:noProof/>
          <w:lang w:eastAsia="fr-FR"/>
        </w:rPr>
        <mc:AlternateContent>
          <mc:Choice Requires="wpc">
            <w:drawing>
              <wp:inline distT="0" distB="0" distL="0" distR="0" wp14:anchorId="556802CB" wp14:editId="124010E6">
                <wp:extent cx="6333490" cy="2853055"/>
                <wp:effectExtent l="0" t="0" r="0" b="4445"/>
                <wp:docPr id="14352" name="Zone de dessin 14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a:noFill/>
                        </a:ln>
                      </wpc:whole>
                      <wps:wsp>
                        <wps:cNvPr id="7" name="Text Box 5"/>
                        <wps:cNvSpPr txBox="1">
                          <a:spLocks noChangeArrowheads="1"/>
                        </wps:cNvSpPr>
                        <wps:spPr bwMode="auto">
                          <a:xfrm>
                            <a:off x="5974715" y="958850"/>
                            <a:ext cx="35877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r>
                                <w:rPr>
                                  <w:sz w:val="16"/>
                                  <w:szCs w:val="16"/>
                                </w:rPr>
                                <w:t>V</w:t>
                              </w:r>
                            </w:p>
                          </w:txbxContent>
                        </wps:txbx>
                        <wps:bodyPr rot="0" vert="horz" wrap="square" lIns="91440" tIns="45720" rIns="91440" bIns="45720" anchor="t" anchorCtr="0" upright="1">
                          <a:noAutofit/>
                        </wps:bodyPr>
                      </wps:wsp>
                      <wps:wsp>
                        <wps:cNvPr id="8" name="Text Box 6"/>
                        <wps:cNvSpPr txBox="1">
                          <a:spLocks noChangeArrowheads="1"/>
                        </wps:cNvSpPr>
                        <wps:spPr bwMode="auto">
                          <a:xfrm>
                            <a:off x="51435" y="1036320"/>
                            <a:ext cx="42989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proofErr w:type="spellStart"/>
                              <w:r>
                                <w:rPr>
                                  <w:sz w:val="16"/>
                                  <w:szCs w:val="16"/>
                                </w:rPr>
                                <w:t>Vref</w:t>
                              </w:r>
                              <w:proofErr w:type="spellEnd"/>
                            </w:p>
                          </w:txbxContent>
                        </wps:txbx>
                        <wps:bodyPr rot="0" vert="horz" wrap="square" lIns="91440" tIns="45720" rIns="91440" bIns="45720" anchor="t" anchorCtr="0" upright="1">
                          <a:noAutofit/>
                        </wps:bodyPr>
                      </wps:wsp>
                      <wpg:wgp>
                        <wpg:cNvPr id="9" name="Group 7"/>
                        <wpg:cNvGrpSpPr>
                          <a:grpSpLocks/>
                        </wpg:cNvGrpSpPr>
                        <wpg:grpSpPr bwMode="auto">
                          <a:xfrm>
                            <a:off x="131445" y="469900"/>
                            <a:ext cx="5829935" cy="1860550"/>
                            <a:chOff x="1624" y="3175"/>
                            <a:chExt cx="9181" cy="2930"/>
                          </a:xfrm>
                        </wpg:grpSpPr>
                        <wps:wsp>
                          <wps:cNvPr id="10" name="Rectangle 8"/>
                          <wps:cNvSpPr>
                            <a:spLocks noChangeArrowheads="1"/>
                          </wps:cNvSpPr>
                          <wps:spPr bwMode="auto">
                            <a:xfrm>
                              <a:off x="2560" y="4140"/>
                              <a:ext cx="1026" cy="598"/>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sidRPr="007275E6">
                                  <w:rPr>
                                    <w:sz w:val="16"/>
                                    <w:szCs w:val="16"/>
                                  </w:rPr>
                                  <w:t>Régulateur de vitesse</w:t>
                                </w:r>
                              </w:p>
                            </w:txbxContent>
                          </wps:txbx>
                          <wps:bodyPr rot="0" vert="horz" wrap="square" lIns="91440" tIns="45720" rIns="91440" bIns="45720" anchor="t" anchorCtr="0" upright="1">
                            <a:noAutofit/>
                          </wps:bodyPr>
                        </wps:wsp>
                        <wps:wsp>
                          <wps:cNvPr id="11" name="Oval 9"/>
                          <wps:cNvSpPr>
                            <a:spLocks noChangeArrowheads="1"/>
                          </wps:cNvSpPr>
                          <wps:spPr bwMode="auto">
                            <a:xfrm>
                              <a:off x="2003" y="4281"/>
                              <a:ext cx="355" cy="31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10"/>
                          <wps:cNvCnPr>
                            <a:cxnSpLocks noChangeShapeType="1"/>
                            <a:stCxn id="11" idx="6"/>
                            <a:endCxn id="10" idx="1"/>
                          </wps:cNvCnPr>
                          <wps:spPr bwMode="auto">
                            <a:xfrm>
                              <a:off x="2358" y="4437"/>
                              <a:ext cx="20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1"/>
                          <wps:cNvCnPr>
                            <a:cxnSpLocks noChangeShapeType="1"/>
                            <a:endCxn id="11" idx="2"/>
                          </wps:cNvCnPr>
                          <wps:spPr bwMode="auto">
                            <a:xfrm>
                              <a:off x="1624" y="4436"/>
                              <a:ext cx="37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3898" y="3501"/>
                              <a:ext cx="1343" cy="1549"/>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sidRPr="007275E6">
                                  <w:rPr>
                                    <w:sz w:val="16"/>
                                    <w:szCs w:val="16"/>
                                  </w:rPr>
                                  <w:t>Répartition des couples</w:t>
                                </w:r>
                              </w:p>
                              <w:p w:rsidR="00CE5870" w:rsidRPr="007275E6" w:rsidRDefault="00CE5870" w:rsidP="00C36568">
                                <w:pPr>
                                  <w:jc w:val="center"/>
                                  <w:rPr>
                                    <w:sz w:val="16"/>
                                    <w:szCs w:val="16"/>
                                  </w:rPr>
                                </w:pPr>
                                <w:r w:rsidRPr="007275E6">
                                  <w:rPr>
                                    <w:sz w:val="16"/>
                                    <w:szCs w:val="16"/>
                                  </w:rPr>
                                  <w:t>Minimisation de la consommation</w:t>
                                </w:r>
                              </w:p>
                            </w:txbxContent>
                          </wps:txbx>
                          <wps:bodyPr rot="0" vert="horz" wrap="square" lIns="91440" tIns="45720" rIns="91440" bIns="45720" anchor="t" anchorCtr="0" upright="1">
                            <a:noAutofit/>
                          </wps:bodyPr>
                        </wps:wsp>
                        <wps:wsp>
                          <wps:cNvPr id="15" name="AutoShape 13"/>
                          <wps:cNvCnPr>
                            <a:cxnSpLocks noChangeShapeType="1"/>
                            <a:endCxn id="14" idx="1"/>
                          </wps:cNvCnPr>
                          <wps:spPr bwMode="auto">
                            <a:xfrm flipV="1">
                              <a:off x="3599" y="4276"/>
                              <a:ext cx="299"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4"/>
                          <wps:cNvCnPr>
                            <a:cxnSpLocks noChangeShapeType="1"/>
                            <a:endCxn id="14347" idx="1"/>
                          </wps:cNvCnPr>
                          <wps:spPr bwMode="auto">
                            <a:xfrm>
                              <a:off x="3586" y="4592"/>
                              <a:ext cx="2292" cy="1215"/>
                            </a:xfrm>
                            <a:prstGeom prst="bentConnector3">
                              <a:avLst>
                                <a:gd name="adj1" fmla="val 7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Text Box 15"/>
                          <wps:cNvSpPr txBox="1">
                            <a:spLocks noChangeArrowheads="1"/>
                          </wps:cNvSpPr>
                          <wps:spPr bwMode="auto">
                            <a:xfrm>
                              <a:off x="2175" y="3243"/>
                              <a:ext cx="172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r w:rsidRPr="00B04C08">
                                  <w:rPr>
                                    <w:sz w:val="16"/>
                                    <w:szCs w:val="16"/>
                                  </w:rPr>
                                  <w:t xml:space="preserve">Demande </w:t>
                                </w:r>
                                <w:r>
                                  <w:rPr>
                                    <w:sz w:val="16"/>
                                    <w:szCs w:val="16"/>
                                  </w:rPr>
                                  <w:t xml:space="preserve">du </w:t>
                                </w:r>
                                <w:r w:rsidRPr="00B04C08">
                                  <w:rPr>
                                    <w:sz w:val="16"/>
                                    <w:szCs w:val="16"/>
                                  </w:rPr>
                                  <w:t>couple au niveau des roues</w:t>
                                </w:r>
                              </w:p>
                            </w:txbxContent>
                          </wps:txbx>
                          <wps:bodyPr rot="0" vert="horz" wrap="square" lIns="91440" tIns="45720" rIns="91440" bIns="45720" anchor="t" anchorCtr="0" upright="1">
                            <a:noAutofit/>
                          </wps:bodyPr>
                        </wps:wsp>
                        <wps:wsp>
                          <wps:cNvPr id="18" name="AutoShape 16"/>
                          <wps:cNvCnPr>
                            <a:cxnSpLocks noChangeShapeType="1"/>
                            <a:endCxn id="21" idx="1"/>
                          </wps:cNvCnPr>
                          <wps:spPr bwMode="auto">
                            <a:xfrm>
                              <a:off x="5241" y="3786"/>
                              <a:ext cx="507" cy="1"/>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19" name="Text Box 17"/>
                          <wps:cNvSpPr txBox="1">
                            <a:spLocks noChangeArrowheads="1"/>
                          </wps:cNvSpPr>
                          <wps:spPr bwMode="auto">
                            <a:xfrm>
                              <a:off x="4987" y="3175"/>
                              <a:ext cx="141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C36568" w:rsidRDefault="00CE5870" w:rsidP="00C36568">
                                <w:pPr>
                                  <w:rPr>
                                    <w:b/>
                                    <w:color w:val="7030A0"/>
                                    <w:sz w:val="16"/>
                                    <w:szCs w:val="16"/>
                                  </w:rPr>
                                </w:pPr>
                                <w:proofErr w:type="spellStart"/>
                                <w:r w:rsidRPr="00C36568">
                                  <w:rPr>
                                    <w:b/>
                                    <w:color w:val="7030A0"/>
                                    <w:sz w:val="16"/>
                                    <w:szCs w:val="16"/>
                                  </w:rPr>
                                  <w:t>TQ_ICE_roue_ref</w:t>
                                </w:r>
                                <w:proofErr w:type="spellEnd"/>
                              </w:p>
                            </w:txbxContent>
                          </wps:txbx>
                          <wps:bodyPr rot="0" vert="horz" wrap="square" lIns="91440" tIns="45720" rIns="91440" bIns="45720" anchor="t" anchorCtr="0" upright="1">
                            <a:noAutofit/>
                          </wps:bodyPr>
                        </wps:wsp>
                        <wps:wsp>
                          <wps:cNvPr id="20" name="Text Box 18"/>
                          <wps:cNvSpPr txBox="1">
                            <a:spLocks noChangeArrowheads="1"/>
                          </wps:cNvSpPr>
                          <wps:spPr bwMode="auto">
                            <a:xfrm>
                              <a:off x="4987" y="5118"/>
                              <a:ext cx="1533"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proofErr w:type="spellStart"/>
                                <w:r>
                                  <w:rPr>
                                    <w:sz w:val="16"/>
                                    <w:szCs w:val="16"/>
                                  </w:rPr>
                                  <w:t>TQ_EM_roue_ref</w:t>
                                </w:r>
                                <w:proofErr w:type="spellEnd"/>
                              </w:p>
                            </w:txbxContent>
                          </wps:txbx>
                          <wps:bodyPr rot="0" vert="horz" wrap="square" lIns="91440" tIns="45720" rIns="91440" bIns="45720" anchor="t" anchorCtr="0" upright="1">
                            <a:noAutofit/>
                          </wps:bodyPr>
                        </wps:wsp>
                        <wps:wsp>
                          <wps:cNvPr id="21" name="Rectangle 19"/>
                          <wps:cNvSpPr>
                            <a:spLocks noChangeArrowheads="1"/>
                          </wps:cNvSpPr>
                          <wps:spPr bwMode="auto">
                            <a:xfrm>
                              <a:off x="5748" y="3501"/>
                              <a:ext cx="1057" cy="571"/>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sidRPr="007275E6">
                                  <w:rPr>
                                    <w:sz w:val="16"/>
                                    <w:szCs w:val="16"/>
                                  </w:rPr>
                                  <w:t>Adaptation couple</w:t>
                                </w:r>
                              </w:p>
                            </w:txbxContent>
                          </wps:txbx>
                          <wps:bodyPr rot="0" vert="horz" wrap="square" lIns="91440" tIns="45720" rIns="91440" bIns="45720" anchor="t" anchorCtr="0" upright="1">
                            <a:noAutofit/>
                          </wps:bodyPr>
                        </wps:wsp>
                        <wps:wsp>
                          <wps:cNvPr id="22" name="AutoShape 20"/>
                          <wps:cNvCnPr>
                            <a:cxnSpLocks noChangeShapeType="1"/>
                          </wps:cNvCnPr>
                          <wps:spPr bwMode="auto">
                            <a:xfrm>
                              <a:off x="5241" y="4723"/>
                              <a:ext cx="50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21"/>
                          <wps:cNvSpPr>
                            <a:spLocks noChangeArrowheads="1"/>
                          </wps:cNvSpPr>
                          <wps:spPr bwMode="auto">
                            <a:xfrm>
                              <a:off x="5748" y="4437"/>
                              <a:ext cx="1057" cy="571"/>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sidRPr="007275E6">
                                  <w:rPr>
                                    <w:sz w:val="16"/>
                                    <w:szCs w:val="16"/>
                                  </w:rPr>
                                  <w:t>Adaptation couple</w:t>
                                </w:r>
                              </w:p>
                            </w:txbxContent>
                          </wps:txbx>
                          <wps:bodyPr rot="0" vert="horz" wrap="square" lIns="91440" tIns="45720" rIns="91440" bIns="45720" anchor="t" anchorCtr="0" upright="1">
                            <a:noAutofit/>
                          </wps:bodyPr>
                        </wps:wsp>
                        <wps:wsp>
                          <wps:cNvPr id="24" name="AutoShape 22"/>
                          <wps:cNvCnPr>
                            <a:cxnSpLocks noChangeShapeType="1"/>
                            <a:stCxn id="21" idx="3"/>
                            <a:endCxn id="25" idx="1"/>
                          </wps:cNvCnPr>
                          <wps:spPr bwMode="auto">
                            <a:xfrm>
                              <a:off x="6805" y="3787"/>
                              <a:ext cx="421" cy="1"/>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5" name="Rectangle 23"/>
                          <wps:cNvSpPr>
                            <a:spLocks noChangeArrowheads="1"/>
                          </wps:cNvSpPr>
                          <wps:spPr bwMode="auto">
                            <a:xfrm>
                              <a:off x="7226" y="3624"/>
                              <a:ext cx="581" cy="326"/>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rPr>
                                    <w:sz w:val="16"/>
                                    <w:szCs w:val="16"/>
                                  </w:rPr>
                                </w:pPr>
                                <w:r>
                                  <w:rPr>
                                    <w:sz w:val="16"/>
                                    <w:szCs w:val="16"/>
                                  </w:rPr>
                                  <w:t>ICE</w:t>
                                </w:r>
                              </w:p>
                            </w:txbxContent>
                          </wps:txbx>
                          <wps:bodyPr rot="0" vert="horz" wrap="square" lIns="91440" tIns="45720" rIns="91440" bIns="45720" anchor="t" anchorCtr="0" upright="1">
                            <a:noAutofit/>
                          </wps:bodyPr>
                        </wps:wsp>
                        <wps:wsp>
                          <wps:cNvPr id="26" name="AutoShape 24"/>
                          <wps:cNvCnPr>
                            <a:cxnSpLocks noChangeShapeType="1"/>
                            <a:stCxn id="23" idx="3"/>
                            <a:endCxn id="27" idx="1"/>
                          </wps:cNvCnPr>
                          <wps:spPr bwMode="auto">
                            <a:xfrm>
                              <a:off x="6805" y="4723"/>
                              <a:ext cx="43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Rectangle 25"/>
                          <wps:cNvSpPr>
                            <a:spLocks noChangeArrowheads="1"/>
                          </wps:cNvSpPr>
                          <wps:spPr bwMode="auto">
                            <a:xfrm>
                              <a:off x="7240" y="4532"/>
                              <a:ext cx="567" cy="382"/>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Pr>
                                    <w:sz w:val="16"/>
                                    <w:szCs w:val="16"/>
                                  </w:rPr>
                                  <w:t>EM</w:t>
                                </w:r>
                              </w:p>
                            </w:txbxContent>
                          </wps:txbx>
                          <wps:bodyPr rot="0" vert="horz" wrap="square" lIns="91440" tIns="45720" rIns="91440" bIns="45720" anchor="t" anchorCtr="0" upright="1">
                            <a:noAutofit/>
                          </wps:bodyPr>
                        </wps:wsp>
                        <wps:wsp>
                          <wps:cNvPr id="28" name="Text Box 26"/>
                          <wps:cNvSpPr txBox="1">
                            <a:spLocks noChangeArrowheads="1"/>
                          </wps:cNvSpPr>
                          <wps:spPr bwMode="auto">
                            <a:xfrm>
                              <a:off x="6637" y="3185"/>
                              <a:ext cx="109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C36568" w:rsidRDefault="00CE5870" w:rsidP="00C36568">
                                <w:pPr>
                                  <w:rPr>
                                    <w:b/>
                                    <w:color w:val="7030A0"/>
                                    <w:sz w:val="16"/>
                                    <w:szCs w:val="16"/>
                                  </w:rPr>
                                </w:pPr>
                                <w:proofErr w:type="spellStart"/>
                                <w:r w:rsidRPr="00C36568">
                                  <w:rPr>
                                    <w:b/>
                                    <w:color w:val="7030A0"/>
                                    <w:sz w:val="16"/>
                                    <w:szCs w:val="16"/>
                                  </w:rPr>
                                  <w:t>TQ_ICE_ref</w:t>
                                </w:r>
                                <w:proofErr w:type="spellEnd"/>
                              </w:p>
                            </w:txbxContent>
                          </wps:txbx>
                          <wps:bodyPr rot="0" vert="horz" wrap="square" lIns="91440" tIns="45720" rIns="91440" bIns="45720" anchor="t" anchorCtr="0" upright="1">
                            <a:noAutofit/>
                          </wps:bodyPr>
                        </wps:wsp>
                        <wps:wsp>
                          <wps:cNvPr id="29" name="Text Box 27"/>
                          <wps:cNvSpPr txBox="1">
                            <a:spLocks noChangeArrowheads="1"/>
                          </wps:cNvSpPr>
                          <wps:spPr bwMode="auto">
                            <a:xfrm>
                              <a:off x="6397" y="5050"/>
                              <a:ext cx="109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proofErr w:type="spellStart"/>
                                <w:r>
                                  <w:rPr>
                                    <w:sz w:val="16"/>
                                    <w:szCs w:val="16"/>
                                  </w:rPr>
                                  <w:t>TQ_EM_ref</w:t>
                                </w:r>
                                <w:proofErr w:type="spellEnd"/>
                              </w:p>
                            </w:txbxContent>
                          </wps:txbx>
                          <wps:bodyPr rot="0" vert="horz" wrap="square" lIns="91440" tIns="45720" rIns="91440" bIns="45720" anchor="t" anchorCtr="0" upright="1">
                            <a:noAutofit/>
                          </wps:bodyPr>
                        </wps:wsp>
                        <wps:wsp>
                          <wps:cNvPr id="30" name="Rectangle 28"/>
                          <wps:cNvSpPr>
                            <a:spLocks noChangeArrowheads="1"/>
                          </wps:cNvSpPr>
                          <wps:spPr bwMode="auto">
                            <a:xfrm>
                              <a:off x="8129" y="3624"/>
                              <a:ext cx="756" cy="326"/>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rPr>
                                    <w:sz w:val="16"/>
                                    <w:szCs w:val="16"/>
                                  </w:rPr>
                                </w:pPr>
                                <w:r>
                                  <w:rPr>
                                    <w:sz w:val="16"/>
                                    <w:szCs w:val="16"/>
                                  </w:rPr>
                                  <w:t>CLUTCH</w:t>
                                </w:r>
                              </w:p>
                            </w:txbxContent>
                          </wps:txbx>
                          <wps:bodyPr rot="0" vert="horz" wrap="square" lIns="91440" tIns="45720" rIns="91440" bIns="45720" anchor="t" anchorCtr="0" upright="1">
                            <a:noAutofit/>
                          </wps:bodyPr>
                        </wps:wsp>
                        <wps:wsp>
                          <wps:cNvPr id="31" name="AutoShape 29"/>
                          <wps:cNvCnPr>
                            <a:cxnSpLocks noChangeShapeType="1"/>
                          </wps:cNvCnPr>
                          <wps:spPr bwMode="auto">
                            <a:xfrm>
                              <a:off x="7807" y="3712"/>
                              <a:ext cx="322" cy="1"/>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14336" name="Rectangle 30"/>
                          <wps:cNvSpPr>
                            <a:spLocks noChangeArrowheads="1"/>
                          </wps:cNvSpPr>
                          <wps:spPr bwMode="auto">
                            <a:xfrm>
                              <a:off x="9244" y="3460"/>
                              <a:ext cx="612" cy="652"/>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Pr>
                                    <w:sz w:val="16"/>
                                    <w:szCs w:val="16"/>
                                  </w:rPr>
                                  <w:t>GBX DIFF</w:t>
                                </w:r>
                              </w:p>
                            </w:txbxContent>
                          </wps:txbx>
                          <wps:bodyPr rot="0" vert="horz" wrap="square" lIns="91440" tIns="45720" rIns="91440" bIns="45720" anchor="t" anchorCtr="0" upright="1">
                            <a:noAutofit/>
                          </wps:bodyPr>
                        </wps:wsp>
                        <wps:wsp>
                          <wps:cNvPr id="14337" name="Rectangle 31"/>
                          <wps:cNvSpPr>
                            <a:spLocks noChangeArrowheads="1"/>
                          </wps:cNvSpPr>
                          <wps:spPr bwMode="auto">
                            <a:xfrm>
                              <a:off x="8129" y="4546"/>
                              <a:ext cx="544" cy="358"/>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Pr>
                                    <w:sz w:val="16"/>
                                    <w:szCs w:val="16"/>
                                  </w:rPr>
                                  <w:t>DIFF</w:t>
                                </w:r>
                              </w:p>
                            </w:txbxContent>
                          </wps:txbx>
                          <wps:bodyPr rot="0" vert="horz" wrap="square" lIns="91440" tIns="45720" rIns="91440" bIns="45720" anchor="t" anchorCtr="0" upright="1">
                            <a:noAutofit/>
                          </wps:bodyPr>
                        </wps:wsp>
                        <wps:wsp>
                          <wps:cNvPr id="14339" name="AutoShape 32"/>
                          <wps:cNvCnPr>
                            <a:cxnSpLocks noChangeShapeType="1"/>
                          </wps:cNvCnPr>
                          <wps:spPr bwMode="auto">
                            <a:xfrm flipV="1">
                              <a:off x="8885" y="3701"/>
                              <a:ext cx="359" cy="1"/>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14340" name="AutoShape 33"/>
                          <wps:cNvCnPr>
                            <a:cxnSpLocks noChangeShapeType="1"/>
                            <a:stCxn id="27" idx="3"/>
                            <a:endCxn id="14337" idx="1"/>
                          </wps:cNvCnPr>
                          <wps:spPr bwMode="auto">
                            <a:xfrm>
                              <a:off x="7807" y="4723"/>
                              <a:ext cx="32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41" name="Rectangle 34"/>
                          <wps:cNvSpPr>
                            <a:spLocks noChangeArrowheads="1"/>
                          </wps:cNvSpPr>
                          <wps:spPr bwMode="auto">
                            <a:xfrm>
                              <a:off x="10252" y="3511"/>
                              <a:ext cx="553" cy="1539"/>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Pr>
                                    <w:sz w:val="16"/>
                                    <w:szCs w:val="16"/>
                                  </w:rPr>
                                  <w:t>PLATEFORM</w:t>
                                </w:r>
                              </w:p>
                            </w:txbxContent>
                          </wps:txbx>
                          <wps:bodyPr rot="0" vert="vert" wrap="square" lIns="91440" tIns="45720" rIns="91440" bIns="45720" anchor="t" anchorCtr="0" upright="1">
                            <a:noAutofit/>
                          </wps:bodyPr>
                        </wps:wsp>
                        <wps:wsp>
                          <wps:cNvPr id="14342" name="AutoShape 35"/>
                          <wps:cNvCnPr>
                            <a:cxnSpLocks noChangeShapeType="1"/>
                          </wps:cNvCnPr>
                          <wps:spPr bwMode="auto">
                            <a:xfrm>
                              <a:off x="9856" y="3622"/>
                              <a:ext cx="396" cy="2"/>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14343" name="AutoShape 36"/>
                          <wps:cNvCnPr>
                            <a:cxnSpLocks noChangeShapeType="1"/>
                            <a:stCxn id="14337" idx="3"/>
                          </wps:cNvCnPr>
                          <wps:spPr bwMode="auto">
                            <a:xfrm flipV="1">
                              <a:off x="8673" y="4723"/>
                              <a:ext cx="1579"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44" name="Text Box 37"/>
                          <wps:cNvSpPr txBox="1">
                            <a:spLocks noChangeArrowheads="1"/>
                          </wps:cNvSpPr>
                          <wps:spPr bwMode="auto">
                            <a:xfrm>
                              <a:off x="9775" y="3193"/>
                              <a:ext cx="79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C36568" w:rsidRDefault="00CE5870" w:rsidP="00C36568">
                                <w:pPr>
                                  <w:rPr>
                                    <w:b/>
                                    <w:color w:val="7030A0"/>
                                    <w:sz w:val="16"/>
                                    <w:szCs w:val="16"/>
                                  </w:rPr>
                                </w:pPr>
                                <w:r w:rsidRPr="00C36568">
                                  <w:rPr>
                                    <w:b/>
                                    <w:color w:val="7030A0"/>
                                    <w:sz w:val="16"/>
                                    <w:szCs w:val="16"/>
                                  </w:rPr>
                                  <w:t>FA_TQ</w:t>
                                </w:r>
                              </w:p>
                            </w:txbxContent>
                          </wps:txbx>
                          <wps:bodyPr rot="0" vert="horz" wrap="square" lIns="91440" tIns="45720" rIns="91440" bIns="45720" anchor="t" anchorCtr="0" upright="1">
                            <a:noAutofit/>
                          </wps:bodyPr>
                        </wps:wsp>
                        <wps:wsp>
                          <wps:cNvPr id="14345" name="Text Box 38"/>
                          <wps:cNvSpPr txBox="1">
                            <a:spLocks noChangeArrowheads="1"/>
                          </wps:cNvSpPr>
                          <wps:spPr bwMode="auto">
                            <a:xfrm>
                              <a:off x="9244" y="4792"/>
                              <a:ext cx="83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r>
                                  <w:rPr>
                                    <w:sz w:val="16"/>
                                    <w:szCs w:val="16"/>
                                  </w:rPr>
                                  <w:t>RA_TQ</w:t>
                                </w:r>
                              </w:p>
                            </w:txbxContent>
                          </wps:txbx>
                          <wps:bodyPr rot="0" vert="horz" wrap="square" lIns="91440" tIns="45720" rIns="91440" bIns="45720" anchor="t" anchorCtr="0" upright="1">
                            <a:noAutofit/>
                          </wps:bodyPr>
                        </wps:wsp>
                        <wps:wsp>
                          <wps:cNvPr id="14346" name="AutoShape 39"/>
                          <wps:cNvCnPr>
                            <a:cxnSpLocks noChangeShapeType="1"/>
                            <a:stCxn id="14341" idx="3"/>
                            <a:endCxn id="11" idx="4"/>
                          </wps:cNvCnPr>
                          <wps:spPr bwMode="auto">
                            <a:xfrm flipH="1">
                              <a:off x="2181" y="4281"/>
                              <a:ext cx="8624" cy="311"/>
                            </a:xfrm>
                            <a:prstGeom prst="bentConnector4">
                              <a:avLst>
                                <a:gd name="adj1" fmla="val -4162"/>
                                <a:gd name="adj2" fmla="val 72925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47" name="Rectangle 40"/>
                          <wps:cNvSpPr>
                            <a:spLocks noChangeArrowheads="1"/>
                          </wps:cNvSpPr>
                          <wps:spPr bwMode="auto">
                            <a:xfrm>
                              <a:off x="5878" y="5521"/>
                              <a:ext cx="1057" cy="571"/>
                            </a:xfrm>
                            <a:prstGeom prst="rect">
                              <a:avLst/>
                            </a:prstGeom>
                            <a:solidFill>
                              <a:srgbClr val="FFFFFF"/>
                            </a:solidFill>
                            <a:ln w="9525">
                              <a:solidFill>
                                <a:srgbClr val="000000"/>
                              </a:solidFill>
                              <a:miter lim="800000"/>
                              <a:headEnd/>
                              <a:tailEnd/>
                            </a:ln>
                          </wps:spPr>
                          <wps:txbx>
                            <w:txbxContent>
                              <w:p w:rsidR="00CE5870" w:rsidRPr="007275E6" w:rsidRDefault="00CE5870" w:rsidP="00C36568">
                                <w:pPr>
                                  <w:jc w:val="center"/>
                                  <w:rPr>
                                    <w:sz w:val="16"/>
                                    <w:szCs w:val="16"/>
                                  </w:rPr>
                                </w:pPr>
                                <w:r>
                                  <w:rPr>
                                    <w:sz w:val="16"/>
                                    <w:szCs w:val="16"/>
                                  </w:rPr>
                                  <w:t>Gestion freinage</w:t>
                                </w:r>
                              </w:p>
                            </w:txbxContent>
                          </wps:txbx>
                          <wps:bodyPr rot="0" vert="horz" wrap="square" lIns="91440" tIns="45720" rIns="91440" bIns="45720" anchor="t" anchorCtr="0" upright="1">
                            <a:noAutofit/>
                          </wps:bodyPr>
                        </wps:wsp>
                        <wps:wsp>
                          <wps:cNvPr id="14348" name="AutoShape 41"/>
                          <wps:cNvCnPr>
                            <a:cxnSpLocks noChangeShapeType="1"/>
                            <a:stCxn id="14347" idx="3"/>
                            <a:endCxn id="27" idx="2"/>
                          </wps:cNvCnPr>
                          <wps:spPr bwMode="auto">
                            <a:xfrm flipV="1">
                              <a:off x="6935" y="4914"/>
                              <a:ext cx="589" cy="8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49" name="AutoShape 42"/>
                          <wps:cNvCnPr>
                            <a:cxnSpLocks noChangeShapeType="1"/>
                            <a:stCxn id="14347" idx="3"/>
                            <a:endCxn id="14341" idx="1"/>
                          </wps:cNvCnPr>
                          <wps:spPr bwMode="auto">
                            <a:xfrm flipV="1">
                              <a:off x="6935" y="4281"/>
                              <a:ext cx="3317" cy="1526"/>
                            </a:xfrm>
                            <a:prstGeom prst="bentConnector3">
                              <a:avLst>
                                <a:gd name="adj1" fmla="val 6104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50" name="Text Box 43"/>
                          <wps:cNvSpPr txBox="1">
                            <a:spLocks noChangeArrowheads="1"/>
                          </wps:cNvSpPr>
                          <wps:spPr bwMode="auto">
                            <a:xfrm>
                              <a:off x="2415" y="5298"/>
                              <a:ext cx="172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rPr>
                                    <w:sz w:val="16"/>
                                    <w:szCs w:val="16"/>
                                  </w:rPr>
                                </w:pPr>
                                <w:r w:rsidRPr="00B04C08">
                                  <w:rPr>
                                    <w:sz w:val="16"/>
                                    <w:szCs w:val="16"/>
                                  </w:rPr>
                                  <w:t xml:space="preserve">Demande </w:t>
                                </w:r>
                                <w:r>
                                  <w:rPr>
                                    <w:sz w:val="16"/>
                                    <w:szCs w:val="16"/>
                                  </w:rPr>
                                  <w:t>du freinage</w:t>
                                </w:r>
                                <w:r w:rsidRPr="00B04C08">
                                  <w:rPr>
                                    <w:sz w:val="16"/>
                                    <w:szCs w:val="16"/>
                                  </w:rPr>
                                  <w:t xml:space="preserve"> au niveau des roues</w:t>
                                </w:r>
                              </w:p>
                            </w:txbxContent>
                          </wps:txbx>
                          <wps:bodyPr rot="0" vert="horz" wrap="square" lIns="91440" tIns="45720" rIns="91440" bIns="45720" anchor="t" anchorCtr="0" upright="1">
                            <a:noAutofit/>
                          </wps:bodyPr>
                        </wps:wsp>
                        <wps:wsp>
                          <wps:cNvPr id="14351" name="Text Box 44"/>
                          <wps:cNvSpPr txBox="1">
                            <a:spLocks noChangeArrowheads="1"/>
                          </wps:cNvSpPr>
                          <wps:spPr bwMode="auto">
                            <a:xfrm>
                              <a:off x="8673" y="5521"/>
                              <a:ext cx="1723" cy="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B04C08" w:rsidRDefault="00CE5870" w:rsidP="00C36568">
                                <w:pPr>
                                  <w:jc w:val="center"/>
                                  <w:rPr>
                                    <w:sz w:val="16"/>
                                    <w:szCs w:val="16"/>
                                  </w:rPr>
                                </w:pPr>
                                <w:r>
                                  <w:rPr>
                                    <w:sz w:val="16"/>
                                    <w:szCs w:val="16"/>
                                  </w:rPr>
                                  <w:t>Freinage mécanique FA et RA</w:t>
                                </w:r>
                              </w:p>
                            </w:txbxContent>
                          </wps:txbx>
                          <wps:bodyPr rot="0" vert="horz" wrap="square" lIns="91440" tIns="45720" rIns="91440" bIns="45720" anchor="t" anchorCtr="0" upright="1">
                            <a:noAutofit/>
                          </wps:bodyPr>
                        </wps:wsp>
                      </wpg:wgp>
                      <wps:wsp>
                        <wps:cNvPr id="49" name="AutoShape 35"/>
                        <wps:cNvCnPr>
                          <a:cxnSpLocks noChangeShapeType="1"/>
                        </wps:cNvCnPr>
                        <wps:spPr bwMode="auto">
                          <a:xfrm flipH="1">
                            <a:off x="5344795" y="872490"/>
                            <a:ext cx="251460" cy="127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wps:wsp>
                        <wps:cNvPr id="50" name="Text Box 37"/>
                        <wps:cNvSpPr txBox="1">
                          <a:spLocks noChangeArrowheads="1"/>
                        </wps:cNvSpPr>
                        <wps:spPr bwMode="auto">
                          <a:xfrm>
                            <a:off x="5344795" y="913912"/>
                            <a:ext cx="25146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C36568" w:rsidRDefault="00CE5870" w:rsidP="00C36568">
                              <w:pPr>
                                <w:pStyle w:val="NormalWeb"/>
                                <w:spacing w:before="0" w:beforeAutospacing="0" w:after="200" w:afterAutospacing="0" w:line="276" w:lineRule="auto"/>
                                <w:rPr>
                                  <w:color w:val="C00000"/>
                                  <w:lang w:val="fr-MA"/>
                                </w:rPr>
                              </w:pPr>
                              <w:r w:rsidRPr="00C36568">
                                <w:rPr>
                                  <w:rFonts w:ascii="Calibri" w:eastAsia="Calibri" w:hAnsi="Calibri" w:cs="Arial"/>
                                  <w:b/>
                                  <w:bCs/>
                                  <w:color w:val="C00000"/>
                                  <w:sz w:val="16"/>
                                  <w:szCs w:val="16"/>
                                  <w:lang w:val="fr-MA"/>
                                </w:rPr>
                                <w:t>V</w:t>
                              </w:r>
                            </w:p>
                          </w:txbxContent>
                        </wps:txbx>
                        <wps:bodyPr rot="0" vert="horz" wrap="square" lIns="91440" tIns="45720" rIns="91440" bIns="45720" anchor="t" anchorCtr="0" upright="1">
                          <a:noAutofit/>
                        </wps:bodyPr>
                      </wps:wsp>
                      <wps:wsp>
                        <wps:cNvPr id="51" name="AutoShape 29"/>
                        <wps:cNvCnPr>
                          <a:cxnSpLocks noChangeShapeType="1"/>
                        </wps:cNvCnPr>
                        <wps:spPr bwMode="auto">
                          <a:xfrm flipH="1" flipV="1">
                            <a:off x="4057650" y="910590"/>
                            <a:ext cx="204470" cy="635"/>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wps:wsp>
                        <wps:cNvPr id="53" name="Text Box 37"/>
                        <wps:cNvSpPr txBox="1">
                          <a:spLocks noChangeArrowheads="1"/>
                        </wps:cNvSpPr>
                        <wps:spPr bwMode="auto">
                          <a:xfrm>
                            <a:off x="3995080" y="863600"/>
                            <a:ext cx="30514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900674" w:rsidRDefault="00B237BB" w:rsidP="00900674">
                              <w:pPr>
                                <w:pStyle w:val="NormalWeb"/>
                                <w:spacing w:before="0" w:beforeAutospacing="0" w:after="200" w:afterAutospacing="0" w:line="276" w:lineRule="auto"/>
                                <w:rPr>
                                  <w:color w:val="C00000"/>
                                </w:rPr>
                              </w:pPr>
                              <m:oMathPara>
                                <m:oMath>
                                  <m:sSub>
                                    <m:sSubPr>
                                      <m:ctrlPr>
                                        <w:rPr>
                                          <w:rFonts w:ascii="Cambria Math" w:hAnsi="Cambria Math"/>
                                          <w:i/>
                                          <w:color w:val="C00000"/>
                                        </w:rPr>
                                      </m:ctrlPr>
                                    </m:sSubPr>
                                    <m:e>
                                      <m:r>
                                        <w:rPr>
                                          <w:rFonts w:ascii="Cambria Math" w:hAnsi="Cambria Math"/>
                                          <w:color w:val="C00000"/>
                                        </w:rPr>
                                        <m:t>ω</m:t>
                                      </m:r>
                                    </m:e>
                                    <m:sub>
                                      <m:r>
                                        <w:rPr>
                                          <w:rFonts w:ascii="Cambria Math" w:hAnsi="Cambria Math"/>
                                          <w:color w:val="C00000"/>
                                        </w:rPr>
                                        <m:t>e</m:t>
                                      </m:r>
                                    </m:sub>
                                  </m:sSub>
                                </m:oMath>
                              </m:oMathPara>
                            </w:p>
                          </w:txbxContent>
                        </wps:txbx>
                        <wps:bodyPr rot="0" vert="horz" wrap="square" lIns="91440" tIns="45720" rIns="91440" bIns="45720" anchor="t" anchorCtr="0" upright="1">
                          <a:noAutofit/>
                        </wps:bodyPr>
                      </wps:wsp>
                      <wps:wsp>
                        <wps:cNvPr id="54" name="Text Box 37"/>
                        <wps:cNvSpPr txBox="1">
                          <a:spLocks noChangeArrowheads="1"/>
                        </wps:cNvSpPr>
                        <wps:spPr bwMode="auto">
                          <a:xfrm>
                            <a:off x="4607561" y="883167"/>
                            <a:ext cx="319282"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Default="00B237BB" w:rsidP="00900674">
                              <w:pPr>
                                <w:pStyle w:val="NormalWeb"/>
                                <w:spacing w:before="0" w:beforeAutospacing="0" w:after="200" w:afterAutospacing="0" w:line="276" w:lineRule="auto"/>
                              </w:pPr>
                              <m:oMathPara>
                                <m:oMathParaPr>
                                  <m:jc m:val="centerGroup"/>
                                </m:oMathParaPr>
                                <m:oMath>
                                  <m:sSub>
                                    <m:sSubPr>
                                      <m:ctrlPr>
                                        <w:rPr>
                                          <w:rFonts w:ascii="Cambria Math" w:hAnsi="Cambria Math"/>
                                          <w:i/>
                                          <w:iCs/>
                                          <w:color w:val="C00000"/>
                                        </w:rPr>
                                      </m:ctrlPr>
                                    </m:sSubPr>
                                    <m:e>
                                      <m:r>
                                        <w:rPr>
                                          <w:rFonts w:ascii="Cambria Math" w:hAnsi="Cambria Math"/>
                                          <w:color w:val="C00000"/>
                                        </w:rPr>
                                        <m:t>ω</m:t>
                                      </m:r>
                                    </m:e>
                                    <m:sub>
                                      <m:r>
                                        <w:rPr>
                                          <w:rFonts w:ascii="Cambria Math" w:hAnsi="Cambria Math"/>
                                          <w:color w:val="C00000"/>
                                        </w:rPr>
                                        <m:t>v</m:t>
                                      </m:r>
                                    </m:sub>
                                  </m:sSub>
                                </m:oMath>
                              </m:oMathPara>
                            </w:p>
                          </w:txbxContent>
                        </wps:txbx>
                        <wps:bodyPr rot="0" vert="horz" wrap="square" lIns="91440" tIns="45720" rIns="91440" bIns="45720" anchor="t" anchorCtr="0" upright="1">
                          <a:noAutofit/>
                        </wps:bodyPr>
                      </wps:wsp>
                      <wps:wsp>
                        <wps:cNvPr id="55" name="AutoShape 35"/>
                        <wps:cNvCnPr>
                          <a:cxnSpLocks noChangeShapeType="1"/>
                        </wps:cNvCnPr>
                        <wps:spPr bwMode="auto">
                          <a:xfrm flipH="1">
                            <a:off x="4742180" y="900090"/>
                            <a:ext cx="251460" cy="127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wps:wsp>
                        <wps:cNvPr id="56" name="Text Box 26"/>
                        <wps:cNvSpPr txBox="1">
                          <a:spLocks noChangeArrowheads="1"/>
                        </wps:cNvSpPr>
                        <wps:spPr bwMode="auto">
                          <a:xfrm>
                            <a:off x="3995080" y="462898"/>
                            <a:ext cx="404392" cy="225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Pr="005D4CD7" w:rsidRDefault="00CE5870" w:rsidP="005D4CD7">
                              <w:pPr>
                                <w:pStyle w:val="NormalWeb"/>
                                <w:spacing w:before="0" w:beforeAutospacing="0" w:after="200" w:afterAutospacing="0" w:line="276" w:lineRule="auto"/>
                                <w:rPr>
                                  <w:lang w:val="fr-MA"/>
                                </w:rPr>
                              </w:pPr>
                              <w:proofErr w:type="spellStart"/>
                              <w:r>
                                <w:rPr>
                                  <w:rFonts w:ascii="Calibri" w:eastAsia="Calibri" w:hAnsi="Calibri" w:cs="Arial"/>
                                  <w:b/>
                                  <w:bCs/>
                                  <w:color w:val="7030A0"/>
                                  <w:sz w:val="16"/>
                                  <w:szCs w:val="16"/>
                                  <w:lang w:val="fr-MA"/>
                                </w:rPr>
                                <w:t>T_e</w:t>
                              </w:r>
                              <w:proofErr w:type="spellEnd"/>
                            </w:p>
                          </w:txbxContent>
                        </wps:txbx>
                        <wps:bodyPr rot="0" vert="horz" wrap="square" lIns="91440" tIns="45720" rIns="91440" bIns="45720" anchor="t" anchorCtr="0" upright="1">
                          <a:noAutofit/>
                        </wps:bodyPr>
                      </wps:wsp>
                      <wps:wsp>
                        <wps:cNvPr id="57" name="Text Box 26"/>
                        <wps:cNvSpPr txBox="1">
                          <a:spLocks noChangeArrowheads="1"/>
                        </wps:cNvSpPr>
                        <wps:spPr bwMode="auto">
                          <a:xfrm>
                            <a:off x="4659319" y="463430"/>
                            <a:ext cx="4038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Default="00CE5870" w:rsidP="005D4CD7">
                              <w:pPr>
                                <w:pStyle w:val="NormalWeb"/>
                                <w:spacing w:before="0" w:beforeAutospacing="0" w:after="200" w:afterAutospacing="0" w:line="276" w:lineRule="auto"/>
                              </w:pPr>
                              <w:proofErr w:type="spellStart"/>
                              <w:r>
                                <w:rPr>
                                  <w:rFonts w:ascii="Calibri" w:eastAsia="Calibri" w:hAnsi="Calibri" w:cs="Arial"/>
                                  <w:b/>
                                  <w:bCs/>
                                  <w:color w:val="7030A0"/>
                                  <w:sz w:val="16"/>
                                  <w:szCs w:val="16"/>
                                  <w:lang w:val="fr-MA"/>
                                </w:rPr>
                                <w:t>T_cl</w:t>
                              </w:r>
                              <w:proofErr w:type="spellEnd"/>
                            </w:p>
                          </w:txbxContent>
                        </wps:txbx>
                        <wps:bodyPr rot="0" vert="horz" wrap="square" lIns="91440" tIns="45720" rIns="91440" bIns="45720" anchor="t" anchorCtr="0" upright="1">
                          <a:noAutofit/>
                        </wps:bodyPr>
                      </wps:wsp>
                      <wps:wsp>
                        <wps:cNvPr id="32" name="Connecteur en angle 32"/>
                        <wps:cNvCnPr>
                          <a:stCxn id="56" idx="3"/>
                          <a:endCxn id="30" idx="0"/>
                        </wps:cNvCnPr>
                        <wps:spPr>
                          <a:xfrm>
                            <a:off x="4399472" y="575619"/>
                            <a:ext cx="102678" cy="17939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 name="Text Box 26"/>
                        <wps:cNvSpPr txBox="1">
                          <a:spLocks noChangeArrowheads="1"/>
                        </wps:cNvSpPr>
                        <wps:spPr bwMode="auto">
                          <a:xfrm>
                            <a:off x="4255459" y="276239"/>
                            <a:ext cx="403860" cy="32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70" w:rsidRDefault="00CE5870" w:rsidP="00B700AC">
                              <w:pPr>
                                <w:pStyle w:val="NormalWeb"/>
                                <w:spacing w:before="0" w:beforeAutospacing="0" w:after="200" w:afterAutospacing="0" w:line="276" w:lineRule="auto"/>
                              </w:pPr>
                              <m:oMathPara>
                                <m:oMath>
                                  <m:r>
                                    <w:rPr>
                                      <w:rFonts w:ascii="Cambria Math" w:hAnsi="Cambria Math"/>
                                    </w:rPr>
                                    <m:t>ρ</m:t>
                                  </m:r>
                                </m:oMath>
                              </m:oMathPara>
                            </w:p>
                          </w:txbxContent>
                        </wps:txbx>
                        <wps:bodyPr rot="0" vert="horz" wrap="square" lIns="91440" tIns="45720" rIns="91440" bIns="45720" anchor="t" anchorCtr="0" upright="1">
                          <a:noAutofit/>
                        </wps:bodyPr>
                      </wps:wsp>
                    </wpc:wpc>
                  </a:graphicData>
                </a:graphic>
              </wp:inline>
            </w:drawing>
          </mc:Choice>
          <mc:Fallback>
            <w:pict>
              <v:group id="Zone de dessin 14352" o:spid="_x0000_s1026" editas="canvas" style="width:498.7pt;height:224.65pt;mso-position-horizontal-relative:char;mso-position-vertical-relative:line" coordsize="63334,28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">
                <v:shape id="_x0000_s1027" type="#_x0000_t75" style="position:absolute;width:63334;height:28530;visibility:visible;mso-wrap-style:square" filled="t" fillcolor="white [3201]">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left:59747;top:9588;width:3587;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C34865" w:rsidRPr="00B04C08" w:rsidRDefault="00C34865" w:rsidP="00C36568">
                        <w:pPr>
                          <w:rPr>
                            <w:sz w:val="16"/>
                            <w:szCs w:val="16"/>
                          </w:rPr>
                        </w:pPr>
                        <w:r>
                          <w:rPr>
                            <w:sz w:val="16"/>
                            <w:szCs w:val="16"/>
                          </w:rPr>
                          <w:t>V</w:t>
                        </w:r>
                      </w:p>
                    </w:txbxContent>
                  </v:textbox>
                </v:shape>
                <v:shape id="Text Box 6" o:spid="_x0000_s1029" type="#_x0000_t202" style="position:absolute;left:514;top:10363;width:429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34865" w:rsidRPr="00B04C08" w:rsidRDefault="00C34865" w:rsidP="00C36568">
                        <w:pPr>
                          <w:rPr>
                            <w:sz w:val="16"/>
                            <w:szCs w:val="16"/>
                          </w:rPr>
                        </w:pPr>
                        <w:proofErr w:type="spellStart"/>
                        <w:r>
                          <w:rPr>
                            <w:sz w:val="16"/>
                            <w:szCs w:val="16"/>
                          </w:rPr>
                          <w:t>Vref</w:t>
                        </w:r>
                        <w:proofErr w:type="spellEnd"/>
                      </w:p>
                    </w:txbxContent>
                  </v:textbox>
                </v:shape>
                <v:group id="Group 7" o:spid="_x0000_s1030" style="position:absolute;left:1314;top:4699;width:58299;height:18605" coordorigin="1624,3175" coordsize="9181,2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8" o:spid="_x0000_s1031" style="position:absolute;left:2560;top:4140;width:1026;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C34865" w:rsidRPr="007275E6" w:rsidRDefault="00C34865" w:rsidP="00C36568">
                          <w:pPr>
                            <w:jc w:val="center"/>
                            <w:rPr>
                              <w:sz w:val="16"/>
                              <w:szCs w:val="16"/>
                            </w:rPr>
                          </w:pPr>
                          <w:r w:rsidRPr="007275E6">
                            <w:rPr>
                              <w:sz w:val="16"/>
                              <w:szCs w:val="16"/>
                            </w:rPr>
                            <w:t>Régulateur de vitesse</w:t>
                          </w:r>
                        </w:p>
                      </w:txbxContent>
                    </v:textbox>
                  </v:rect>
                  <v:oval id="Oval 9" o:spid="_x0000_s1032" style="position:absolute;left:2003;top:4281;width:355;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shapetype id="_x0000_t32" coordsize="21600,21600" o:spt="32" o:oned="t" path="m,l21600,21600e" filled="f">
                    <v:path arrowok="t" fillok="f" o:connecttype="none"/>
                    <o:lock v:ext="edit" shapetype="t"/>
                  </v:shapetype>
                  <v:shape id="AutoShape 10" o:spid="_x0000_s1033" type="#_x0000_t32" style="position:absolute;left:2358;top:4437;width:20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11" o:spid="_x0000_s1034" type="#_x0000_t32" style="position:absolute;left:1624;top:4436;width:37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rect id="Rectangle 12" o:spid="_x0000_s1035" style="position:absolute;left:3898;top:3501;width:134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C34865" w:rsidRPr="007275E6" w:rsidRDefault="00C34865" w:rsidP="00C36568">
                          <w:pPr>
                            <w:jc w:val="center"/>
                            <w:rPr>
                              <w:sz w:val="16"/>
                              <w:szCs w:val="16"/>
                            </w:rPr>
                          </w:pPr>
                          <w:r w:rsidRPr="007275E6">
                            <w:rPr>
                              <w:sz w:val="16"/>
                              <w:szCs w:val="16"/>
                            </w:rPr>
                            <w:t>Répartition des couples</w:t>
                          </w:r>
                        </w:p>
                        <w:p w:rsidR="00C34865" w:rsidRPr="007275E6" w:rsidRDefault="00C34865" w:rsidP="00C36568">
                          <w:pPr>
                            <w:jc w:val="center"/>
                            <w:rPr>
                              <w:sz w:val="16"/>
                              <w:szCs w:val="16"/>
                            </w:rPr>
                          </w:pPr>
                          <w:r w:rsidRPr="007275E6">
                            <w:rPr>
                              <w:sz w:val="16"/>
                              <w:szCs w:val="16"/>
                            </w:rPr>
                            <w:t>Minimisation de la consommation</w:t>
                          </w:r>
                        </w:p>
                      </w:txbxContent>
                    </v:textbox>
                  </v:rect>
                  <v:shape id="AutoShape 13" o:spid="_x0000_s1036" type="#_x0000_t32" style="position:absolute;left:3599;top:4276;width:299;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 o:spid="_x0000_s1037" type="#_x0000_t34" style="position:absolute;left:3586;top:4592;width:2292;height:12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PvsUAAADbAAAADwAAAGRycy9kb3ducmV2LnhtbESPQWvCQBCF70L/wzKF3nRTD6GkriKB&#10;loK1xTR6HrJjkjY7G3ZXjf56tyB4m+G9782b2WIwnTiS861lBc+TBARxZXXLtYLy5238AsIHZI2d&#10;ZVJwJg+L+cNohpm2J97QsQi1iCHsM1TQhNBnUvqqIYN+YnviqO2tMxji6mqpHZ5iuOnkNElSabDl&#10;eKHBnvKGqr/iYGKN4vtr+L2k76ttvqNPvV6Vae6Uenoclq8gAg3hbr7RHzpyKfz/Ege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PPvsUAAADbAAAADwAAAAAAAAAA&#10;AAAAAAChAgAAZHJzL2Rvd25yZXYueG1sUEsFBgAAAAAEAAQA+QAAAJMDAAAAAA==&#10;" adj="1583">
                    <v:stroke endarrow="block"/>
                  </v:shape>
                  <v:shape id="Text Box 15" o:spid="_x0000_s1038" type="#_x0000_t202" style="position:absolute;left:2175;top:3243;width:172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C34865" w:rsidRPr="00B04C08" w:rsidRDefault="00C34865" w:rsidP="00C36568">
                          <w:pPr>
                            <w:rPr>
                              <w:sz w:val="16"/>
                              <w:szCs w:val="16"/>
                            </w:rPr>
                          </w:pPr>
                          <w:r w:rsidRPr="00B04C08">
                            <w:rPr>
                              <w:sz w:val="16"/>
                              <w:szCs w:val="16"/>
                            </w:rPr>
                            <w:t xml:space="preserve">Demande </w:t>
                          </w:r>
                          <w:r>
                            <w:rPr>
                              <w:sz w:val="16"/>
                              <w:szCs w:val="16"/>
                            </w:rPr>
                            <w:t xml:space="preserve">du </w:t>
                          </w:r>
                          <w:r w:rsidRPr="00B04C08">
                            <w:rPr>
                              <w:sz w:val="16"/>
                              <w:szCs w:val="16"/>
                            </w:rPr>
                            <w:t>couple au niveau des roues</w:t>
                          </w:r>
                        </w:p>
                      </w:txbxContent>
                    </v:textbox>
                  </v:shape>
                  <v:shape id="AutoShape 16" o:spid="_x0000_s1039" type="#_x0000_t32" style="position:absolute;left:5241;top:3786;width:5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v5cQAAADbAAAADwAAAGRycy9kb3ducmV2LnhtbESPQWvCQBCF7wX/wzKFXkQ3trRIdBUR&#10;Su1Jmopeh+yYhGZnY3aj23/fOQi9vWHefPPecp1cq67Uh8azgdk0A0VcettwZeDw/T6ZgwoR2WLr&#10;mQz8UoD1avSwxNz6G3/RtYiVEgiHHA3UMXa51qGsyWGY+o5YdmffO4wy9pW2Pd4E7lr9nGVv2mHD&#10;8qHGjrY1lT/F4ITyUV2K8d7vhvj6eTylNH7ZHgZjnh7TZgEqUor/5vv1zkp8CStdRI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u/lxAAAANsAAAAPAAAAAAAAAAAA&#10;AAAAAKECAABkcnMvZG93bnJldi54bWxQSwUGAAAAAAQABAD5AAAAkgMAAAAA&#10;" strokecolor="#7030a0">
                    <v:stroke endarrow="block"/>
                  </v:shape>
                  <v:shape id="Text Box 17" o:spid="_x0000_s1040" type="#_x0000_t202" style="position:absolute;left:4987;top:3175;width:1410;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34865" w:rsidRPr="00C36568" w:rsidRDefault="00C34865" w:rsidP="00C36568">
                          <w:pPr>
                            <w:rPr>
                              <w:b/>
                              <w:color w:val="7030A0"/>
                              <w:sz w:val="16"/>
                              <w:szCs w:val="16"/>
                            </w:rPr>
                          </w:pPr>
                          <w:proofErr w:type="spellStart"/>
                          <w:r w:rsidRPr="00C36568">
                            <w:rPr>
                              <w:b/>
                              <w:color w:val="7030A0"/>
                              <w:sz w:val="16"/>
                              <w:szCs w:val="16"/>
                            </w:rPr>
                            <w:t>TQ_ICE_roue_ref</w:t>
                          </w:r>
                          <w:proofErr w:type="spellEnd"/>
                        </w:p>
                      </w:txbxContent>
                    </v:textbox>
                  </v:shape>
                  <v:shape id="Text Box 18" o:spid="_x0000_s1041" type="#_x0000_t202" style="position:absolute;left:4987;top:5118;width:1533;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C34865" w:rsidRPr="00B04C08" w:rsidRDefault="00C34865" w:rsidP="00C36568">
                          <w:pPr>
                            <w:rPr>
                              <w:sz w:val="16"/>
                              <w:szCs w:val="16"/>
                            </w:rPr>
                          </w:pPr>
                          <w:proofErr w:type="spellStart"/>
                          <w:r>
                            <w:rPr>
                              <w:sz w:val="16"/>
                              <w:szCs w:val="16"/>
                            </w:rPr>
                            <w:t>TQ_EM_roue_ref</w:t>
                          </w:r>
                          <w:proofErr w:type="spellEnd"/>
                        </w:p>
                      </w:txbxContent>
                    </v:textbox>
                  </v:shape>
                  <v:rect id="Rectangle 19" o:spid="_x0000_s1042" style="position:absolute;left:5748;top:3501;width:1057;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C34865" w:rsidRPr="007275E6" w:rsidRDefault="00C34865" w:rsidP="00C36568">
                          <w:pPr>
                            <w:jc w:val="center"/>
                            <w:rPr>
                              <w:sz w:val="16"/>
                              <w:szCs w:val="16"/>
                            </w:rPr>
                          </w:pPr>
                          <w:r w:rsidRPr="007275E6">
                            <w:rPr>
                              <w:sz w:val="16"/>
                              <w:szCs w:val="16"/>
                            </w:rPr>
                            <w:t>Adaptation couple</w:t>
                          </w:r>
                        </w:p>
                      </w:txbxContent>
                    </v:textbox>
                  </v:rect>
                  <v:shape id="AutoShape 20" o:spid="_x0000_s1043" type="#_x0000_t32" style="position:absolute;left:5241;top:4723;width:5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rect id="Rectangle 21" o:spid="_x0000_s1044" style="position:absolute;left:5748;top:4437;width:1057;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C34865" w:rsidRPr="007275E6" w:rsidRDefault="00C34865" w:rsidP="00C36568">
                          <w:pPr>
                            <w:jc w:val="center"/>
                            <w:rPr>
                              <w:sz w:val="16"/>
                              <w:szCs w:val="16"/>
                            </w:rPr>
                          </w:pPr>
                          <w:r w:rsidRPr="007275E6">
                            <w:rPr>
                              <w:sz w:val="16"/>
                              <w:szCs w:val="16"/>
                            </w:rPr>
                            <w:t>Adaptation couple</w:t>
                          </w:r>
                        </w:p>
                      </w:txbxContent>
                    </v:textbox>
                  </v:rect>
                  <v:shape id="AutoShape 22" o:spid="_x0000_s1045" type="#_x0000_t32" style="position:absolute;left:6805;top:3787;width:42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vXcQAAADbAAAADwAAAGRycy9kb3ducmV2LnhtbESPQWvCQBSE74L/YXlCL6KbqpWSukoR&#10;SvUkptJeH9lnEsy+TbMbXf+9Kwgeh5n5hlmsgqnFmVpXWVbwOk5AEOdWV1woOPx8jd5BOI+ssbZM&#10;Cq7kYLXs9xaYanvhPZ0zX4gIYZeigtL7JpXS5SUZdGPbEEfvaFuDPsq2kLrFS4SbWk6SZC4NVhwX&#10;SmxoXVJ+yjoTKd/Ffzbc2U3n37a/fyEMp+tDp9TLIHx+gPAU/DP8aG+0gskM7l/iD5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y9dxAAAANsAAAAPAAAAAAAAAAAA&#10;AAAAAKECAABkcnMvZG93bnJldi54bWxQSwUGAAAAAAQABAD5AAAAkgMAAAAA&#10;" strokecolor="#7030a0">
                    <v:stroke endarrow="block"/>
                  </v:shape>
                  <v:rect id="Rectangle 23" o:spid="_x0000_s1046" style="position:absolute;left:7226;top:3624;width:581;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C34865" w:rsidRPr="007275E6" w:rsidRDefault="00C34865" w:rsidP="00C36568">
                          <w:pPr>
                            <w:rPr>
                              <w:sz w:val="16"/>
                              <w:szCs w:val="16"/>
                            </w:rPr>
                          </w:pPr>
                          <w:r>
                            <w:rPr>
                              <w:sz w:val="16"/>
                              <w:szCs w:val="16"/>
                            </w:rPr>
                            <w:t>ICE</w:t>
                          </w:r>
                        </w:p>
                      </w:txbxContent>
                    </v:textbox>
                  </v:rect>
                  <v:shape id="AutoShape 24" o:spid="_x0000_s1047" type="#_x0000_t32" style="position:absolute;left:6805;top:4723;width:4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rect id="Rectangle 25" o:spid="_x0000_s1048" style="position:absolute;left:7240;top:4532;width:567;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C34865" w:rsidRPr="007275E6" w:rsidRDefault="00C34865" w:rsidP="00C36568">
                          <w:pPr>
                            <w:jc w:val="center"/>
                            <w:rPr>
                              <w:sz w:val="16"/>
                              <w:szCs w:val="16"/>
                            </w:rPr>
                          </w:pPr>
                          <w:r>
                            <w:rPr>
                              <w:sz w:val="16"/>
                              <w:szCs w:val="16"/>
                            </w:rPr>
                            <w:t>EM</w:t>
                          </w:r>
                        </w:p>
                      </w:txbxContent>
                    </v:textbox>
                  </v:rect>
                  <v:shape id="Text Box 26" o:spid="_x0000_s1049" type="#_x0000_t202" style="position:absolute;left:6637;top:3185;width:109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34865" w:rsidRPr="00C36568" w:rsidRDefault="00C34865" w:rsidP="00C36568">
                          <w:pPr>
                            <w:rPr>
                              <w:b/>
                              <w:color w:val="7030A0"/>
                              <w:sz w:val="16"/>
                              <w:szCs w:val="16"/>
                            </w:rPr>
                          </w:pPr>
                          <w:proofErr w:type="spellStart"/>
                          <w:r w:rsidRPr="00C36568">
                            <w:rPr>
                              <w:b/>
                              <w:color w:val="7030A0"/>
                              <w:sz w:val="16"/>
                              <w:szCs w:val="16"/>
                            </w:rPr>
                            <w:t>TQ_ICE_ref</w:t>
                          </w:r>
                          <w:proofErr w:type="spellEnd"/>
                        </w:p>
                      </w:txbxContent>
                    </v:textbox>
                  </v:shape>
                  <v:shape id="Text Box 27" o:spid="_x0000_s1050" type="#_x0000_t202" style="position:absolute;left:6397;top:5050;width:1092;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34865" w:rsidRPr="00B04C08" w:rsidRDefault="00C34865" w:rsidP="00C36568">
                          <w:pPr>
                            <w:rPr>
                              <w:sz w:val="16"/>
                              <w:szCs w:val="16"/>
                            </w:rPr>
                          </w:pPr>
                          <w:proofErr w:type="spellStart"/>
                          <w:r>
                            <w:rPr>
                              <w:sz w:val="16"/>
                              <w:szCs w:val="16"/>
                            </w:rPr>
                            <w:t>TQ_EM_ref</w:t>
                          </w:r>
                          <w:proofErr w:type="spellEnd"/>
                        </w:p>
                      </w:txbxContent>
                    </v:textbox>
                  </v:shape>
                  <v:rect id="Rectangle 28" o:spid="_x0000_s1051" style="position:absolute;left:8129;top:3624;width:756;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C34865" w:rsidRPr="007275E6" w:rsidRDefault="00C34865" w:rsidP="00C36568">
                          <w:pPr>
                            <w:rPr>
                              <w:sz w:val="16"/>
                              <w:szCs w:val="16"/>
                            </w:rPr>
                          </w:pPr>
                          <w:r>
                            <w:rPr>
                              <w:sz w:val="16"/>
                              <w:szCs w:val="16"/>
                            </w:rPr>
                            <w:t>CLUTCH</w:t>
                          </w:r>
                        </w:p>
                      </w:txbxContent>
                    </v:textbox>
                  </v:rect>
                  <v:shape id="AutoShape 29" o:spid="_x0000_s1052" type="#_x0000_t32" style="position:absolute;left:7807;top:3712;width:32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0aGMQAAADbAAAADwAAAGRycy9kb3ducmV2LnhtbESPQWvCQBSE7wX/w/KEXqRurFQkdRNE&#10;KLWnYgz2+si+JsHs2zS70e2/7xYEj8PMfMNs8mA6caHBtZYVLOYJCOLK6pZrBeXx7WkNwnlkjZ1l&#10;UvBLDvJs8rDBVNsrH+hS+FpECLsUFTTe96mUrmrIoJvbnjh633Yw6KMcaqkHvEa46eRzkqykwZbj&#10;QoM97RqqzsVoIuW9/ilmn3Y/+peP01cIs+WuHJV6nIbtKwhPwd/Dt/ZeK1gu4P9L/AE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bRoYxAAAANsAAAAPAAAAAAAAAAAA&#10;AAAAAKECAABkcnMvZG93bnJldi54bWxQSwUGAAAAAAQABAD5AAAAkgMAAAAA&#10;" strokecolor="#7030a0">
                    <v:stroke endarrow="block"/>
                  </v:shape>
                  <v:rect id="Rectangle 30" o:spid="_x0000_s1053" style="position:absolute;left:9244;top:3460;width:61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xlMUA&#10;AADeAAAADwAAAGRycy9kb3ducmV2LnhtbERPTWvCQBC9F/wPywi9NRuNSBtdRVos7VGTS2/T7JhE&#10;s7Mhuyapv75bKHibx/uc9XY0jeipc7VlBbMoBkFcWF1zqSDP9k/PIJxH1thYJgU/5GC7mTysMdV2&#10;4AP1R1+KEMIuRQWV920qpSsqMugi2xIH7mQ7gz7ArpS6wyGEm0bO43gpDdYcGips6bWi4nK8GgXf&#10;9TzH2yF7j83LPvGfY3a+fr0p9TgddysQnkZ/F/+7P3SYv0iSJ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HGUxQAAAN4AAAAPAAAAAAAAAAAAAAAAAJgCAABkcnMv&#10;ZG93bnJldi54bWxQSwUGAAAAAAQABAD1AAAAigMAAAAA&#10;">
                    <v:textbox>
                      <w:txbxContent>
                        <w:p w:rsidR="00C34865" w:rsidRPr="007275E6" w:rsidRDefault="00C34865" w:rsidP="00C36568">
                          <w:pPr>
                            <w:jc w:val="center"/>
                            <w:rPr>
                              <w:sz w:val="16"/>
                              <w:szCs w:val="16"/>
                            </w:rPr>
                          </w:pPr>
                          <w:r>
                            <w:rPr>
                              <w:sz w:val="16"/>
                              <w:szCs w:val="16"/>
                            </w:rPr>
                            <w:t>GBX DIFF</w:t>
                          </w:r>
                        </w:p>
                      </w:txbxContent>
                    </v:textbox>
                  </v:rect>
                  <v:rect id="Rectangle 31" o:spid="_x0000_s1054" style="position:absolute;left:8129;top:4546;width:544;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UD8QA&#10;AADeAAAADwAAAGRycy9kb3ducmV2LnhtbERPTWvCQBC9C/6HZQq96aZGWo2uIi0We9R48TZmxySa&#10;nQ3ZVaO/3hWE3ubxPmc6b00lLtS40rKCj34EgjizuuRcwTZd9kYgnEfWWFkmBTdyMJ91O1NMtL3y&#10;mi4bn4sQwi5BBYX3dSKlywoy6Pq2Jg7cwTYGfYBNLnWD1xBuKjmIok9psOTQUGBN3wVlp83ZKNiX&#10;gy3e1+lvZMbL2P+16fG8+1Hq/a1dTEB4av2/+OVe6TB/GMdf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A1A/EAAAA3gAAAA8AAAAAAAAAAAAAAAAAmAIAAGRycy9k&#10;b3ducmV2LnhtbFBLBQYAAAAABAAEAPUAAACJAwAAAAA=&#10;">
                    <v:textbox>
                      <w:txbxContent>
                        <w:p w:rsidR="00C34865" w:rsidRPr="007275E6" w:rsidRDefault="00C34865" w:rsidP="00C36568">
                          <w:pPr>
                            <w:jc w:val="center"/>
                            <w:rPr>
                              <w:sz w:val="16"/>
                              <w:szCs w:val="16"/>
                            </w:rPr>
                          </w:pPr>
                          <w:r>
                            <w:rPr>
                              <w:sz w:val="16"/>
                              <w:szCs w:val="16"/>
                            </w:rPr>
                            <w:t>DIFF</w:t>
                          </w:r>
                        </w:p>
                      </w:txbxContent>
                    </v:textbox>
                  </v:rect>
                  <v:shape id="AutoShape 32" o:spid="_x0000_s1055" type="#_x0000_t32" style="position:absolute;left:8885;top:3701;width:35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aH+MUAAADeAAAADwAAAGRycy9kb3ducmV2LnhtbERPTWvCQBC9F/oflin0ppuqSI2uooLQ&#10;HkRM7aG3ITsma7OzIbtN4r93BaG3ebzPWax6W4mWGm8cK3gbJiCIc6cNFwpOX7vBOwgfkDVWjknB&#10;lTysls9PC0y16/hIbRYKEUPYp6igDKFOpfR5SRb90NXEkTu7xmKIsCmkbrCL4baSoySZSouGY0OJ&#10;NW1Lyn+zP6vgwqYzJ9Q/35/7fNPODtfuss6Uen3p13MQgfrwL364P3ScPxmPZ3B/J94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2aH+MUAAADeAAAADwAAAAAAAAAA&#10;AAAAAAChAgAAZHJzL2Rvd25yZXYueG1sUEsFBgAAAAAEAAQA+QAAAJMDAAAAAA==&#10;" strokecolor="#7030a0">
                    <v:stroke endarrow="block"/>
                  </v:shape>
                  <v:shape id="AutoShape 33" o:spid="_x0000_s1056" type="#_x0000_t32" style="position:absolute;left:7807;top:4723;width:32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W5sgAAADeAAAADwAAAGRycy9kb3ducmV2LnhtbESPQWvCQBCF74X+h2UKvelGK6WmrlIE&#10;RSw9qCW0tyE7TUKzs2F31eiv7xyE3maYN++9b7boXatOFGLj2cBomIEiLr1tuDLweVgNXkDFhGyx&#10;9UwGLhRhMb+/m2Fu/Zl3dNqnSokJxxwN1Cl1udaxrMlhHPqOWG4/PjhMsoZK24BnMXetHmfZs3bY&#10;sCTU2NGypvJ3f3QGvt6nx+JSfNC2GE233xhcvB7Wxjw+9G+voBL16V98+95YqT95mgiA4MgMe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ZW5sgAAADeAAAADwAAAAAA&#10;AAAAAAAAAAChAgAAZHJzL2Rvd25yZXYueG1sUEsFBgAAAAAEAAQA+QAAAJYDAAAAAA==&#10;">
                    <v:stroke endarrow="block"/>
                  </v:shape>
                  <v:rect id="Rectangle 34" o:spid="_x0000_s1057" style="position:absolute;left:10252;top:3511;width:55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0w3sUA&#10;AADeAAAADwAAAGRycy9kb3ducmV2LnhtbERPS2vCQBC+F/oflil4KWbjA5HoKlIoCDm0VYPXITsm&#10;wexsmt3q5t93CwVv8/E9Z70NphU36l1jWcEkSUEQl1Y3XCk4Hd/HSxDOI2tsLZOCgRxsN89Pa8y0&#10;vfMX3Q6+EjGEXYYKau+7TEpX1mTQJbYjjtzF9gZ9hH0ldY/3GG5aOU3ThTTYcGyosaO3msrr4cco&#10;mOXXj1eZ7zCE/XDuvj8LbZtCqdFL2K1AeAr+If5373WcP5/NJ/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TDexQAAAN4AAAAPAAAAAAAAAAAAAAAAAJgCAABkcnMv&#10;ZG93bnJldi54bWxQSwUGAAAAAAQABAD1AAAAigMAAAAA&#10;">
                    <v:textbox style="layout-flow:vertical">
                      <w:txbxContent>
                        <w:p w:rsidR="00C34865" w:rsidRPr="007275E6" w:rsidRDefault="00C34865" w:rsidP="00C36568">
                          <w:pPr>
                            <w:jc w:val="center"/>
                            <w:rPr>
                              <w:sz w:val="16"/>
                              <w:szCs w:val="16"/>
                            </w:rPr>
                          </w:pPr>
                          <w:r>
                            <w:rPr>
                              <w:sz w:val="16"/>
                              <w:szCs w:val="16"/>
                            </w:rPr>
                            <w:t>PLATEFORM</w:t>
                          </w:r>
                        </w:p>
                      </w:txbxContent>
                    </v:textbox>
                  </v:rect>
                  <v:shape id="AutoShape 35" o:spid="_x0000_s1058" type="#_x0000_t32" style="position:absolute;left:9856;top:3622;width:396;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8cMcAAADeAAAADwAAAGRycy9kb3ducmV2LnhtbESPQWvCQBCF74X+h2UKvYhuqlYkukoR&#10;SvUkpqLXITsmwexsmt3o+u9dQehthvfeN2/my2BqcaHWVZYVfAwSEMS51RUXCva/3/0pCOeRNdaW&#10;ScGNHCwXry9zTLW98o4umS9EhLBLUUHpfZNK6fKSDLqBbYijdrKtQR/XtpC6xWuEm1oOk2QiDVYc&#10;L5TY0Kqk/Jx1JlJ+ir+st7Xrzn9uDscQeqPVvlPq/S18zUB4Cv7f/Eyvdaw/Ho2H8Hgnzi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BLxwxwAAAN4AAAAPAAAAAAAA&#10;AAAAAAAAAKECAABkcnMvZG93bnJldi54bWxQSwUGAAAAAAQABAD5AAAAlQMAAAAA&#10;" strokecolor="#7030a0">
                    <v:stroke endarrow="block"/>
                  </v:shape>
                  <v:shape id="AutoShape 36" o:spid="_x0000_s1059" type="#_x0000_t32" style="position:absolute;left:8673;top:4723;width:1579;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hqMMAAADeAAAADwAAAGRycy9kb3ducmV2LnhtbERP32vCMBB+F/wfwgl709SpY9SmosJA&#10;9jJ0g+3xaM422FxKkzX1v18Gg73dx/fzit1oWzFQ741jBctFBoK4ctpwreDj/WX+DMIHZI2tY1Jw&#10;Jw+7cjopMNcu8pmGS6hFCmGfo4ImhC6X0lcNWfQL1xEn7up6iyHBvpa6x5jCbSsfs+xJWjScGhrs&#10;6NhQdbt8WwUmvpmhOx3j4fXzy+tI5r5xRqmH2bjfggg0hn/xn/uk0/z1ar2C33fSD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0oajDAAAA3gAAAA8AAAAAAAAAAAAA&#10;AAAAoQIAAGRycy9kb3ducmV2LnhtbFBLBQYAAAAABAAEAPkAAACRAwAAAAA=&#10;">
                    <v:stroke endarrow="block"/>
                  </v:shape>
                  <v:shape id="Text Box 37" o:spid="_x0000_s1060" type="#_x0000_t202" style="position:absolute;left:9775;top:3193;width:790;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TfMMA&#10;AADeAAAADwAAAGRycy9kb3ducmV2LnhtbERPS2vCQBC+F/wPywjedNeaio2uIhXBk8VHC70N2TEJ&#10;ZmdDdjXpv+8KQm/z8T1nsepsJe7U+NKxhvFIgSDOnCk513A+bYczED4gG6wck4Zf8rBa9l4WmBrX&#10;8oHux5CLGMI+RQ1FCHUqpc8KsuhHriaO3MU1FkOETS5Ng20Mt5V8VWoqLZYcGwqs6aOg7Hq8WQ1f&#10;+8vPd6I+8419q1vXKcn2XWo96HfrOYhAXfgXP907E+cnkySBx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3TfMMAAADeAAAADwAAAAAAAAAAAAAAAACYAgAAZHJzL2Rv&#10;d25yZXYueG1sUEsFBgAAAAAEAAQA9QAAAIgDAAAAAA==&#10;" filled="f" stroked="f">
                    <v:textbox>
                      <w:txbxContent>
                        <w:p w:rsidR="00C34865" w:rsidRPr="00C36568" w:rsidRDefault="00C34865" w:rsidP="00C36568">
                          <w:pPr>
                            <w:rPr>
                              <w:b/>
                              <w:color w:val="7030A0"/>
                              <w:sz w:val="16"/>
                              <w:szCs w:val="16"/>
                            </w:rPr>
                          </w:pPr>
                          <w:r w:rsidRPr="00C36568">
                            <w:rPr>
                              <w:b/>
                              <w:color w:val="7030A0"/>
                              <w:sz w:val="16"/>
                              <w:szCs w:val="16"/>
                            </w:rPr>
                            <w:t>FA_TQ</w:t>
                          </w:r>
                        </w:p>
                      </w:txbxContent>
                    </v:textbox>
                  </v:shape>
                  <v:shape id="Text Box 38" o:spid="_x0000_s1061" type="#_x0000_t202" style="position:absolute;left:9244;top:4792;width:836;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258MA&#10;AADeAAAADwAAAGRycy9kb3ducmV2LnhtbERPS2sCMRC+C/6HMEJvmrRdS7tulKIIPSm1D/A2bGYf&#10;dDNZNtHd/nsjCN7m43tOthpsI87U+dqxhseZAkGcO1NzqeH7azt9BeEDssHGMWn4Jw+r5XiUYWpc&#10;z590PoRSxBD2KWqoQmhTKX1ekUU/cy1x5ArXWQwRdqU0HfYx3DbySakXabHm2FBhS+uK8r/DyWr4&#10;2RXH30Tty42dt70blGT7JrV+mAzvCxCBhnAX39wfJs5PnpM5XN+JN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258MAAADeAAAADwAAAAAAAAAAAAAAAACYAgAAZHJzL2Rv&#10;d25yZXYueG1sUEsFBgAAAAAEAAQA9QAAAIgDAAAAAA==&#10;" filled="f" stroked="f">
                    <v:textbox>
                      <w:txbxContent>
                        <w:p w:rsidR="00C34865" w:rsidRPr="00B04C08" w:rsidRDefault="00C34865" w:rsidP="00C36568">
                          <w:pPr>
                            <w:rPr>
                              <w:sz w:val="16"/>
                              <w:szCs w:val="16"/>
                            </w:rPr>
                          </w:pPr>
                          <w:r>
                            <w:rPr>
                              <w:sz w:val="16"/>
                              <w:szCs w:val="16"/>
                            </w:rPr>
                            <w:t>RA_TQ</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39" o:spid="_x0000_s1062" type="#_x0000_t35" style="position:absolute;left:2181;top:4281;width:8624;height:31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iDcUAAADeAAAADwAAAGRycy9kb3ducmV2LnhtbERPS2vCQBC+C/0PyxR6002sREldQ1Fa&#10;Si+i7cXbkJ0mabKzIbvm8e+7BcHbfHzP2WajaURPnassK4gXEQji3OqKCwXfX2/zDQjnkTU2lknB&#10;RA6y3cNsi6m2A5+oP/tChBB2KSoovW9TKV1ekkG3sC1x4H5sZ9AH2BVSdziEcNPIZRQl0mDFoaHE&#10;lvYl5fX5ahRcnFmv35Olrt2+ju3hOH3+xpVST4/j6wsIT6O/i2/uDx3mr55XCfy/E26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ZiDcUAAADeAAAADwAAAAAAAAAA&#10;AAAAAAChAgAAZHJzL2Rvd25yZXYueG1sUEsFBgAAAAAEAAQA+QAAAJMDAAAAAA==&#10;" adj="-899,157520">
                    <v:stroke endarrow="block"/>
                  </v:shape>
                  <v:rect id="Rectangle 40" o:spid="_x0000_s1063" style="position:absolute;left:5878;top:5521;width:1057;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ncsQA&#10;AADeAAAADwAAAGRycy9kb3ducmV2LnhtbERPS4vCMBC+L+x/CLPgbU194K7VKKIoetR68TY2s23X&#10;ZlKaqNVfbwTB23x8zxlPG1OKC9WusKyg045AEKdWF5wp2CfL718QziNrLC2Tghs5mE4+P8YYa3vl&#10;LV12PhMhhF2MCnLvq1hKl+Zk0LVtRRy4P1sb9AHWmdQ1XkO4KWU3igbSYMGhIceK5jmlp93ZKDgW&#10;3T3et8kqMsNlz2+a5P98WCjV+mpmIxCeGv8Wv9xrHeb3e/0f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Gp3LEAAAA3gAAAA8AAAAAAAAAAAAAAAAAmAIAAGRycy9k&#10;b3ducmV2LnhtbFBLBQYAAAAABAAEAPUAAACJAwAAAAA=&#10;">
                    <v:textbox>
                      <w:txbxContent>
                        <w:p w:rsidR="00C34865" w:rsidRPr="007275E6" w:rsidRDefault="00C34865" w:rsidP="00C36568">
                          <w:pPr>
                            <w:jc w:val="center"/>
                            <w:rPr>
                              <w:sz w:val="16"/>
                              <w:szCs w:val="16"/>
                            </w:rPr>
                          </w:pPr>
                          <w:r>
                            <w:rPr>
                              <w:sz w:val="16"/>
                              <w:szCs w:val="16"/>
                            </w:rPr>
                            <w:t>Gestion freinage</w:t>
                          </w:r>
                        </w:p>
                      </w:txbxContent>
                    </v:textbox>
                  </v:rect>
                  <v:shapetype id="_x0000_t33" coordsize="21600,21600" o:spt="33" o:oned="t" path="m,l21600,r,21600e" filled="f">
                    <v:stroke joinstyle="miter"/>
                    <v:path arrowok="t" fillok="f" o:connecttype="none"/>
                    <o:lock v:ext="edit" shapetype="t"/>
                  </v:shapetype>
                  <v:shape id="AutoShape 41" o:spid="_x0000_s1064" type="#_x0000_t33" style="position:absolute;left:6935;top:4914;width:589;height:8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A4sUAAADeAAAADwAAAGRycy9kb3ducmV2LnhtbESPQW/CMAyF75P2HyJP2m2ktIihQkAI&#10;DW1HYPwAqzFNReNUSQbdv58Pk7jZes/vfV5tRt+rG8XUBTYwnRSgiJtgO24NnL/3bwtQKSNb7AOT&#10;gV9KsFk/P62wtuHOR7qdcqskhFONBlzOQ611ahx5TJMwEIt2CdFjljW22ka8S7jvdVkUc+2xY2lw&#10;ONDOUXM9/XgD2+p9f2ziZ5Xc7jAvx/I6XLoPY15fxu0SVKYxP8z/119W8GfVTHjlHZlB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eA4sUAAADeAAAADwAAAAAAAAAA&#10;AAAAAAChAgAAZHJzL2Rvd25yZXYueG1sUEsFBgAAAAAEAAQA+QAAAJMDAAAAAA==&#10;">
                    <v:stroke endarrow="block"/>
                  </v:shape>
                  <v:shape id="AutoShape 42" o:spid="_x0000_s1065" type="#_x0000_t34" style="position:absolute;left:6935;top:4281;width:3317;height:15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j8YAAADeAAAADwAAAGRycy9kb3ducmV2LnhtbERPTWvCQBC9C/6HZYReim6qQTS6SikU&#10;Q2kPNQoeh+yYRLOzIbuN8d93CwVv83ifs972phYdta6yrOBlEoEgzq2uuFBwyN7HCxDOI2usLZOC&#10;OznYboaDNSba3vibur0vRAhhl6CC0vsmkdLlJRl0E9sQB+5sW4M+wLaQusVbCDe1nEbRXBqsODSU&#10;2NBbSfl1/2MULLPOHt3XZzpNny+zJv7Iut0pU+pp1L+uQHjq/UP87051mB/P4iX8vRNu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oWI/GAAAA3gAAAA8AAAAAAAAA&#10;AAAAAAAAoQIAAGRycy9kb3ducmV2LnhtbFBLBQYAAAAABAAEAPkAAACUAwAAAAA=&#10;" adj="13186">
                    <v:stroke endarrow="block"/>
                  </v:shape>
                  <v:shape id="Text Box 43" o:spid="_x0000_s1066" type="#_x0000_t202" style="position:absolute;left:2415;top:5298;width:172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DoscA&#10;AADeAAAADwAAAGRycy9kb3ducmV2LnhtbESPT2vCQBDF74V+h2WE3nTX+oc2ukqpFHqqqFXobciO&#10;STA7G7JbE7+9cyj0NsO8ee/9luve1+pKbawCWxiPDCjiPLiKCwvfh4/hC6iYkB3WgcnCjSKsV48P&#10;S8xc6HhH130qlJhwzNBCmVKTaR3zkjzGUWiI5XYOrccka1to12In5r7Wz8bMtceKJaHEht5Lyi/7&#10;X2/h+HX+OU3Nttj4WdOF3mj2r9rap0H/tgCVqE//4r/vTyf1p5OZAAi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Q6LHAAAA3gAAAA8AAAAAAAAAAAAAAAAAmAIAAGRy&#10;cy9kb3ducmV2LnhtbFBLBQYAAAAABAAEAPUAAACMAwAAAAA=&#10;" filled="f" stroked="f">
                    <v:textbox>
                      <w:txbxContent>
                        <w:p w:rsidR="00C34865" w:rsidRPr="00B04C08" w:rsidRDefault="00C34865" w:rsidP="00C36568">
                          <w:pPr>
                            <w:rPr>
                              <w:sz w:val="16"/>
                              <w:szCs w:val="16"/>
                            </w:rPr>
                          </w:pPr>
                          <w:r w:rsidRPr="00B04C08">
                            <w:rPr>
                              <w:sz w:val="16"/>
                              <w:szCs w:val="16"/>
                            </w:rPr>
                            <w:t xml:space="preserve">Demande </w:t>
                          </w:r>
                          <w:r>
                            <w:rPr>
                              <w:sz w:val="16"/>
                              <w:szCs w:val="16"/>
                            </w:rPr>
                            <w:t>du freinage</w:t>
                          </w:r>
                          <w:r w:rsidRPr="00B04C08">
                            <w:rPr>
                              <w:sz w:val="16"/>
                              <w:szCs w:val="16"/>
                            </w:rPr>
                            <w:t xml:space="preserve"> au niveau des roues</w:t>
                          </w:r>
                        </w:p>
                      </w:txbxContent>
                    </v:textbox>
                  </v:shape>
                  <v:shape id="Text Box 44" o:spid="_x0000_s1067" type="#_x0000_t202" style="position:absolute;left:8673;top:5521;width:1723;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mOcMA&#10;AADeAAAADwAAAGRycy9kb3ducmV2LnhtbERPS2vCQBC+F/wPywje6q5PNLqKtBQ8tRgf4G3Ijkkw&#10;OxuyWxP/fbdQ6G0+vuest52txIMaXzrWMBoqEMSZMyXnGk7Hj9cFCB+QDVaOScOTPGw3vZc1Jsa1&#10;fKBHGnIRQ9gnqKEIoU6k9FlBFv3Q1cSRu7nGYoiwyaVpsI3htpJjpebSYsmxocCa3grK7um31XD+&#10;vF0vU/WVv9tZ3bpOSbZLqfWg3+1WIAJ14V/8596bOH86mY3g9514g9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mOcMAAADeAAAADwAAAAAAAAAAAAAAAACYAgAAZHJzL2Rv&#10;d25yZXYueG1sUEsFBgAAAAAEAAQA9QAAAIgDAAAAAA==&#10;" filled="f" stroked="f">
                    <v:textbox>
                      <w:txbxContent>
                        <w:p w:rsidR="00C34865" w:rsidRPr="00B04C08" w:rsidRDefault="00C34865" w:rsidP="00C36568">
                          <w:pPr>
                            <w:jc w:val="center"/>
                            <w:rPr>
                              <w:sz w:val="16"/>
                              <w:szCs w:val="16"/>
                            </w:rPr>
                          </w:pPr>
                          <w:r>
                            <w:rPr>
                              <w:sz w:val="16"/>
                              <w:szCs w:val="16"/>
                            </w:rPr>
                            <w:t>Freinage mécanique FA et RA</w:t>
                          </w:r>
                        </w:p>
                      </w:txbxContent>
                    </v:textbox>
                  </v:shape>
                </v:group>
                <v:shape id="AutoShape 35" o:spid="_x0000_s1068" type="#_x0000_t32" style="position:absolute;left:53447;top:8724;width:2515;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feMQAAADbAAAADwAAAGRycy9kb3ducmV2LnhtbESPT4vCMBTE7wv7HcJb2JumLipajSKy&#10;LupF/Hfw9miebbV5KU2q9dsbQdjjMDO/YcbTxhTiRpXLLSvotCMQxInVOacKDvtFawDCeWSNhWVS&#10;8CAH08nnxxhjbe+8pdvOpyJA2MWoIPO+jKV0SUYGXduWxME728qgD7JKpa7wHuCmkD9R1JcGcw4L&#10;GZY0zyi57mqjwJ7q4fU4y/tmxY/e/G+D9e9lrdT3VzMbgfDU+P/wu73UCrpDeH0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6l94xAAAANsAAAAPAAAAAAAAAAAA&#10;AAAAAKECAABkcnMvZG93bnJldi54bWxQSwUGAAAAAAQABAD5AAAAkgMAAAAA&#10;" strokecolor="#c00000">
                  <v:stroke endarrow="block"/>
                </v:shape>
                <v:shape id="Text Box 37" o:spid="_x0000_s1069" type="#_x0000_t202" style="position:absolute;left:53447;top:9139;width:25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C34865" w:rsidRPr="00C36568" w:rsidRDefault="00C34865" w:rsidP="00C36568">
                        <w:pPr>
                          <w:pStyle w:val="NormalWeb"/>
                          <w:spacing w:before="0" w:beforeAutospacing="0" w:after="200" w:afterAutospacing="0" w:line="276" w:lineRule="auto"/>
                          <w:rPr>
                            <w:color w:val="C00000"/>
                            <w:lang w:val="fr-MA"/>
                          </w:rPr>
                        </w:pPr>
                        <w:r w:rsidRPr="00C36568">
                          <w:rPr>
                            <w:rFonts w:ascii="Calibri" w:eastAsia="Calibri" w:hAnsi="Calibri" w:cs="Arial"/>
                            <w:b/>
                            <w:bCs/>
                            <w:color w:val="C00000"/>
                            <w:sz w:val="16"/>
                            <w:szCs w:val="16"/>
                            <w:lang w:val="fr-MA"/>
                          </w:rPr>
                          <w:t>V</w:t>
                        </w:r>
                      </w:p>
                    </w:txbxContent>
                  </v:textbox>
                </v:shape>
                <v:shape id="AutoShape 29" o:spid="_x0000_s1070" type="#_x0000_t32" style="position:absolute;left:40576;top:9105;width:204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tyMUAAADbAAAADwAAAGRycy9kb3ducmV2LnhtbESPQWvCQBSE70L/w/IKXkQ3Sq0SsxEp&#10;CMVTTQvi7Zl93YRm36bZNab/vlsQehxm5hsm2w62ET11vnasYD5LQBCXTtdsFHy876drED4ga2wc&#10;k4If8rDNH0YZptrd+Eh9EYyIEPYpKqhCaFMpfVmRRT9zLXH0Pl1nMUTZGak7vEW4beQiSZ6lxZrj&#10;QoUtvVRUfhVXq+Bt8qTXy1NBxeW8O+jVtzn0ZJQaPw67DYhAQ/gP39uvWsFyDn9f4g+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QtyMUAAADbAAAADwAAAAAAAAAA&#10;AAAAAAChAgAAZHJzL2Rvd25yZXYueG1sUEsFBgAAAAAEAAQA+QAAAJMDAAAAAA==&#10;" strokecolor="#c00000">
                  <v:stroke endarrow="block"/>
                </v:shape>
                <v:shape id="Text Box 37" o:spid="_x0000_s1071" type="#_x0000_t202" style="position:absolute;left:39950;top:8636;width:3052;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C34865" w:rsidRPr="00900674" w:rsidRDefault="00C34865" w:rsidP="00900674">
                        <w:pPr>
                          <w:pStyle w:val="NormalWeb"/>
                          <w:spacing w:before="0" w:beforeAutospacing="0" w:after="200" w:afterAutospacing="0" w:line="276" w:lineRule="auto"/>
                          <w:rPr>
                            <w:color w:val="C00000"/>
                          </w:rPr>
                        </w:pPr>
                        <m:oMathPara>
                          <m:oMath>
                            <m:sSub>
                              <m:sSubPr>
                                <m:ctrlPr>
                                  <w:rPr>
                                    <w:rFonts w:ascii="Cambria Math" w:hAnsi="Cambria Math"/>
                                    <w:i/>
                                    <w:color w:val="C00000"/>
                                  </w:rPr>
                                </m:ctrlPr>
                              </m:sSubPr>
                              <m:e>
                                <m:r>
                                  <w:rPr>
                                    <w:rFonts w:ascii="Cambria Math" w:hAnsi="Cambria Math"/>
                                    <w:color w:val="C00000"/>
                                  </w:rPr>
                                  <m:t>ω</m:t>
                                </m:r>
                              </m:e>
                              <m:sub>
                                <m:r>
                                  <w:rPr>
                                    <w:rFonts w:ascii="Cambria Math" w:hAnsi="Cambria Math"/>
                                    <w:color w:val="C00000"/>
                                  </w:rPr>
                                  <m:t>e</m:t>
                                </m:r>
                              </m:sub>
                            </m:sSub>
                          </m:oMath>
                        </m:oMathPara>
                      </w:p>
                    </w:txbxContent>
                  </v:textbox>
                </v:shape>
                <v:shape id="Text Box 37" o:spid="_x0000_s1072" type="#_x0000_t202" style="position:absolute;left:46075;top:8831;width:3193;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C34865" w:rsidRDefault="00C34865" w:rsidP="00900674">
                        <w:pPr>
                          <w:pStyle w:val="NormalWeb"/>
                          <w:spacing w:before="0" w:beforeAutospacing="0" w:after="200" w:afterAutospacing="0" w:line="276" w:lineRule="auto"/>
                        </w:pPr>
                        <m:oMathPara>
                          <m:oMathParaPr>
                            <m:jc m:val="centerGroup"/>
                          </m:oMathParaPr>
                          <m:oMath>
                            <m:sSub>
                              <m:sSubPr>
                                <m:ctrlPr>
                                  <w:rPr>
                                    <w:rFonts w:ascii="Cambria Math" w:hAnsi="Cambria Math"/>
                                    <w:i/>
                                    <w:iCs/>
                                    <w:color w:val="C00000"/>
                                  </w:rPr>
                                </m:ctrlPr>
                              </m:sSubPr>
                              <m:e>
                                <m:r>
                                  <w:rPr>
                                    <w:rFonts w:ascii="Cambria Math" w:hAnsi="Cambria Math"/>
                                    <w:color w:val="C00000"/>
                                  </w:rPr>
                                  <m:t>ω</m:t>
                                </m:r>
                              </m:e>
                              <m:sub>
                                <m:r>
                                  <w:rPr>
                                    <w:rFonts w:ascii="Cambria Math" w:hAnsi="Cambria Math"/>
                                    <w:color w:val="C00000"/>
                                  </w:rPr>
                                  <m:t>v</m:t>
                                </m:r>
                              </m:sub>
                            </m:sSub>
                          </m:oMath>
                        </m:oMathPara>
                      </w:p>
                    </w:txbxContent>
                  </v:textbox>
                </v:shape>
                <v:shape id="AutoShape 35" o:spid="_x0000_s1073" type="#_x0000_t32" style="position:absolute;left:47421;top:9000;width:2515;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7DoMMAAADbAAAADwAAAGRycy9kb3ducmV2LnhtbESPQYvCMBSE74L/ITxhb5quUNFqFBF3&#10;Wb2I7nrw9miebdfmpTSp1n9vBMHjMDPfMLNFa0pxpdoVlhV8DiIQxKnVBWcK/n6/+mMQziNrLC2T&#10;gjs5WMy7nRkm2t54T9eDz0SAsEtQQe59lUjp0pwMuoGtiIN3trVBH2SdSV3jLcBNKYdRNJIGCw4L&#10;OVa0yim9HBqjwJ6ayeW4LEZmw/d49b3DZv2/Veqj1y6nIDy1/h1+tX+0gjiG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w6DDAAAA2wAAAA8AAAAAAAAAAAAA&#10;AAAAoQIAAGRycy9kb3ducmV2LnhtbFBLBQYAAAAABAAEAPkAAACRAwAAAAA=&#10;" strokecolor="#c00000">
                  <v:stroke endarrow="block"/>
                </v:shape>
                <v:shape id="Text Box 26" o:spid="_x0000_s1074" type="#_x0000_t202" style="position:absolute;left:39950;top:4628;width:4044;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C34865" w:rsidRPr="005D4CD7" w:rsidRDefault="00C34865" w:rsidP="005D4CD7">
                        <w:pPr>
                          <w:pStyle w:val="NormalWeb"/>
                          <w:spacing w:before="0" w:beforeAutospacing="0" w:after="200" w:afterAutospacing="0" w:line="276" w:lineRule="auto"/>
                          <w:rPr>
                            <w:lang w:val="fr-MA"/>
                          </w:rPr>
                        </w:pPr>
                        <w:proofErr w:type="spellStart"/>
                        <w:r>
                          <w:rPr>
                            <w:rFonts w:ascii="Calibri" w:eastAsia="Calibri" w:hAnsi="Calibri" w:cs="Arial"/>
                            <w:b/>
                            <w:bCs/>
                            <w:color w:val="7030A0"/>
                            <w:sz w:val="16"/>
                            <w:szCs w:val="16"/>
                            <w:lang w:val="fr-MA"/>
                          </w:rPr>
                          <w:t>T_e</w:t>
                        </w:r>
                        <w:proofErr w:type="spellEnd"/>
                      </w:p>
                    </w:txbxContent>
                  </v:textbox>
                </v:shape>
                <v:shape id="Text Box 26" o:spid="_x0000_s1075" type="#_x0000_t202" style="position:absolute;left:46593;top:4634;width:4038;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C34865" w:rsidRDefault="00C34865" w:rsidP="005D4CD7">
                        <w:pPr>
                          <w:pStyle w:val="NormalWeb"/>
                          <w:spacing w:before="0" w:beforeAutospacing="0" w:after="200" w:afterAutospacing="0" w:line="276" w:lineRule="auto"/>
                        </w:pPr>
                        <w:proofErr w:type="spellStart"/>
                        <w:r>
                          <w:rPr>
                            <w:rFonts w:ascii="Calibri" w:eastAsia="Calibri" w:hAnsi="Calibri" w:cs="Arial"/>
                            <w:b/>
                            <w:bCs/>
                            <w:color w:val="7030A0"/>
                            <w:sz w:val="16"/>
                            <w:szCs w:val="16"/>
                            <w:lang w:val="fr-MA"/>
                          </w:rPr>
                          <w:t>T_cl</w:t>
                        </w:r>
                        <w:proofErr w:type="spellEnd"/>
                      </w:p>
                    </w:txbxContent>
                  </v:textbox>
                </v:shape>
                <v:shape id="Connecteur en angle 32" o:spid="_x0000_s1076" type="#_x0000_t33" style="position:absolute;left:43994;top:5756;width:1027;height:1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JcQAAADbAAAADwAAAGRycy9kb3ducmV2LnhtbESPQWvCQBSE74X+h+UJvdWNUUqJboLU&#10;BgoVilbw+sw+k2D2bciuuv57Vyj0OMzMN8yiCKYTFxpca1nBZJyAIK6sbrlWsPstX99BOI+ssbNM&#10;Cm7koMifnxaYaXvlDV22vhYRwi5DBY33fSalqxoy6Ma2J47e0Q4GfZRDLfWA1wg3nUyT5E0abDku&#10;NNjTR0PVaXs2ClY/evr5fZudOD2E/dqeSx9WpVIvo7Ccg/AU/H/4r/2lFUxTeHyJP0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644lxAAAANsAAAAPAAAAAAAAAAAA&#10;AAAAAKECAABkcnMvZG93bnJldi54bWxQSwUGAAAAAAQABAD5AAAAkgMAAAAA&#10;" strokecolor="#4579b8 [3044]">
                  <v:stroke endarrow="open"/>
                </v:shape>
                <v:shape id="Text Box 26" o:spid="_x0000_s1077" type="#_x0000_t202" style="position:absolute;left:42554;top:2762;width:4039;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C34865" w:rsidRDefault="00C34865" w:rsidP="00B700AC">
                        <w:pPr>
                          <w:pStyle w:val="NormalWeb"/>
                          <w:spacing w:before="0" w:beforeAutospacing="0" w:after="200" w:afterAutospacing="0" w:line="276" w:lineRule="auto"/>
                        </w:pPr>
                        <m:oMathPara>
                          <m:oMath>
                            <m:r>
                              <w:rPr>
                                <w:rFonts w:ascii="Cambria Math" w:hAnsi="Cambria Math"/>
                              </w:rPr>
                              <m:t>ρ</m:t>
                            </m:r>
                          </m:oMath>
                        </m:oMathPara>
                      </w:p>
                    </w:txbxContent>
                  </v:textbox>
                </v:shape>
                <w10:anchorlock/>
              </v:group>
            </w:pict>
          </mc:Fallback>
        </mc:AlternateContent>
      </w:r>
    </w:p>
    <w:p w:rsidR="00E8294D" w:rsidRPr="00C34865" w:rsidRDefault="00630478" w:rsidP="00E8294D">
      <w:pPr>
        <w:jc w:val="both"/>
        <w:rPr>
          <w:rFonts w:cstheme="minorHAnsi"/>
        </w:rPr>
      </w:pPr>
      <w:r w:rsidRPr="00C34865">
        <w:rPr>
          <w:rFonts w:cstheme="minorHAnsi"/>
        </w:rPr>
        <w:t xml:space="preserve">A partir de ce schéma simplifié, </w:t>
      </w:r>
      <w:r w:rsidR="005D4CD7" w:rsidRPr="00C34865">
        <w:rPr>
          <w:rFonts w:cstheme="minorHAnsi"/>
        </w:rPr>
        <w:t>nous avons identifié l’environnement de travail qui nous concerne et donc les blocs dont nous aurons besoin par la suite pour la commande de l’embrayage.</w:t>
      </w:r>
      <w:r w:rsidR="00F77C9F" w:rsidRPr="00C34865">
        <w:rPr>
          <w:rFonts w:cstheme="minorHAnsi"/>
        </w:rPr>
        <w:t xml:space="preserve"> </w:t>
      </w:r>
      <w:r w:rsidR="005D4CD7" w:rsidRPr="00C34865">
        <w:rPr>
          <w:rFonts w:cstheme="minorHAnsi"/>
        </w:rPr>
        <w:t xml:space="preserve">Nous aurons donc besoin des blocs représentant le moteur thermique, la </w:t>
      </w:r>
      <w:r w:rsidR="003A6AF0" w:rsidRPr="00C34865">
        <w:rPr>
          <w:rFonts w:cstheme="minorHAnsi"/>
        </w:rPr>
        <w:t>machine électrique, l’embrayage</w:t>
      </w:r>
      <w:r w:rsidR="0005576D" w:rsidRPr="00C34865">
        <w:rPr>
          <w:rFonts w:cstheme="minorHAnsi"/>
        </w:rPr>
        <w:t xml:space="preserve">, la boite à vitesse, les différentiels </w:t>
      </w:r>
      <w:r w:rsidR="005D4CD7" w:rsidRPr="00C34865">
        <w:rPr>
          <w:rFonts w:cstheme="minorHAnsi"/>
        </w:rPr>
        <w:t xml:space="preserve">et la plateforme. </w:t>
      </w:r>
    </w:p>
    <w:p w:rsidR="00E8294D" w:rsidRPr="00C34865" w:rsidRDefault="003A6AF0" w:rsidP="00E8294D">
      <w:pPr>
        <w:jc w:val="both"/>
        <w:rPr>
          <w:rFonts w:cstheme="minorHAnsi"/>
        </w:rPr>
      </w:pPr>
      <w:r w:rsidRPr="00C34865">
        <w:rPr>
          <w:rFonts w:cstheme="minorHAnsi"/>
        </w:rPr>
        <w:t>L’embrayage est fermé quand nous avons</w:t>
      </w:r>
      <w:r w:rsidR="00E8294D" w:rsidRPr="00C34865">
        <w:rPr>
          <w:rFonts w:cstheme="minorHAnsi"/>
        </w:rPr>
        <w:t xml:space="preserve"> </w:t>
      </w:r>
      <w:r w:rsidRPr="00C34865">
        <w:rPr>
          <w:rFonts w:cstheme="minorHAnsi"/>
        </w:rPr>
        <w:t>l’égalité des vitesses, nous disposons</w:t>
      </w:r>
      <w:r w:rsidR="00E8294D" w:rsidRPr="00C34865">
        <w:rPr>
          <w:rFonts w:cstheme="minorHAnsi"/>
        </w:rPr>
        <w:t xml:space="preserve"> d’un bloc « </w:t>
      </w:r>
      <w:proofErr w:type="spellStart"/>
      <w:r w:rsidR="00E8294D" w:rsidRPr="00C34865">
        <w:rPr>
          <w:rFonts w:cstheme="minorHAnsi"/>
        </w:rPr>
        <w:t>stuck</w:t>
      </w:r>
      <w:proofErr w:type="spellEnd"/>
      <w:r w:rsidR="00E8294D" w:rsidRPr="00C34865">
        <w:rPr>
          <w:rFonts w:cstheme="minorHAnsi"/>
        </w:rPr>
        <w:t xml:space="preserve"> </w:t>
      </w:r>
      <w:proofErr w:type="spellStart"/>
      <w:r w:rsidR="00E8294D" w:rsidRPr="00C34865">
        <w:rPr>
          <w:rFonts w:cstheme="minorHAnsi"/>
        </w:rPr>
        <w:t>logic</w:t>
      </w:r>
      <w:proofErr w:type="spellEnd"/>
      <w:r w:rsidR="00E8294D" w:rsidRPr="00C34865">
        <w:rPr>
          <w:rFonts w:cstheme="minorHAnsi"/>
        </w:rPr>
        <w:t> » qui permet de savoir l’</w:t>
      </w:r>
      <w:r w:rsidRPr="00C34865">
        <w:rPr>
          <w:rFonts w:cstheme="minorHAnsi"/>
        </w:rPr>
        <w:t>é</w:t>
      </w:r>
      <w:r w:rsidR="00E8294D" w:rsidRPr="00C34865">
        <w:rPr>
          <w:rFonts w:cstheme="minorHAnsi"/>
        </w:rPr>
        <w:t>tat de</w:t>
      </w:r>
      <w:r w:rsidRPr="00C34865">
        <w:rPr>
          <w:rFonts w:cstheme="minorHAnsi"/>
        </w:rPr>
        <w:t xml:space="preserve"> l’embrayage</w:t>
      </w:r>
      <w:r w:rsidR="00E8294D" w:rsidRPr="00C34865">
        <w:rPr>
          <w:rFonts w:cstheme="minorHAnsi"/>
        </w:rPr>
        <w:t xml:space="preserve"> (</w:t>
      </w:r>
      <w:r w:rsidRPr="00C34865">
        <w:rPr>
          <w:rFonts w:cstheme="minorHAnsi"/>
        </w:rPr>
        <w:t>ouvert/fermé</w:t>
      </w:r>
      <w:r w:rsidR="00E8294D" w:rsidRPr="00C34865">
        <w:rPr>
          <w:rFonts w:cstheme="minorHAnsi"/>
        </w:rPr>
        <w:t xml:space="preserve">) (sortie </w:t>
      </w:r>
      <w:proofErr w:type="spellStart"/>
      <w:r w:rsidR="00E8294D" w:rsidRPr="00C34865">
        <w:rPr>
          <w:rFonts w:cstheme="minorHAnsi"/>
        </w:rPr>
        <w:t>clutch</w:t>
      </w:r>
      <w:proofErr w:type="spellEnd"/>
      <w:r w:rsidR="00E8294D" w:rsidRPr="00C34865">
        <w:rPr>
          <w:rFonts w:cstheme="minorHAnsi"/>
        </w:rPr>
        <w:t xml:space="preserve"> </w:t>
      </w:r>
      <w:proofErr w:type="spellStart"/>
      <w:r w:rsidR="00E8294D" w:rsidRPr="00C34865">
        <w:rPr>
          <w:rFonts w:cstheme="minorHAnsi"/>
        </w:rPr>
        <w:t>stuck</w:t>
      </w:r>
      <w:proofErr w:type="spellEnd"/>
      <w:r w:rsidR="00E8294D" w:rsidRPr="00C34865">
        <w:rPr>
          <w:rFonts w:cstheme="minorHAnsi"/>
        </w:rPr>
        <w:t>)</w:t>
      </w:r>
    </w:p>
    <w:p w:rsidR="00E8294D" w:rsidRPr="00C34865" w:rsidRDefault="00E8294D" w:rsidP="00454B93">
      <w:pPr>
        <w:jc w:val="both"/>
        <w:rPr>
          <w:rFonts w:cstheme="minorHAnsi"/>
        </w:rPr>
      </w:pPr>
      <w:r w:rsidRPr="00C34865">
        <w:rPr>
          <w:rFonts w:cstheme="minorHAnsi"/>
        </w:rPr>
        <w:t xml:space="preserve">Afin d’identifier la phase de glissement, nous avons visualisé </w:t>
      </w:r>
      <w:proofErr w:type="spellStart"/>
      <w:r w:rsidRPr="00C34865">
        <w:rPr>
          <w:rFonts w:cstheme="minorHAnsi"/>
        </w:rPr>
        <w:t>clutch</w:t>
      </w:r>
      <w:proofErr w:type="spellEnd"/>
      <w:r w:rsidRPr="00C34865">
        <w:rPr>
          <w:rFonts w:cstheme="minorHAnsi"/>
        </w:rPr>
        <w:t xml:space="preserve"> </w:t>
      </w:r>
      <w:proofErr w:type="spellStart"/>
      <w:r w:rsidRPr="00C34865">
        <w:rPr>
          <w:rFonts w:cstheme="minorHAnsi"/>
        </w:rPr>
        <w:t>stuck</w:t>
      </w:r>
      <w:proofErr w:type="spellEnd"/>
      <w:r w:rsidRPr="00C34865">
        <w:rPr>
          <w:rFonts w:cstheme="minorHAnsi"/>
        </w:rPr>
        <w:t xml:space="preserve"> ainsi que </w:t>
      </w:r>
      <w:proofErr w:type="spellStart"/>
      <w:r w:rsidRPr="00C34865">
        <w:rPr>
          <w:rFonts w:cstheme="minorHAnsi"/>
        </w:rPr>
        <w:t>cmd_clutch_sp</w:t>
      </w:r>
      <w:proofErr w:type="spellEnd"/>
      <w:r w:rsidRPr="00C34865">
        <w:rPr>
          <w:rFonts w:cstheme="minorHAnsi"/>
        </w:rPr>
        <w:t xml:space="preserve"> (demande ouverture </w:t>
      </w:r>
      <w:r w:rsidR="003A6AF0" w:rsidRPr="00C34865">
        <w:rPr>
          <w:rFonts w:cstheme="minorHAnsi"/>
        </w:rPr>
        <w:t>/ fermeture de l’embrayage</w:t>
      </w:r>
      <w:r w:rsidRPr="00C34865">
        <w:rPr>
          <w:rFonts w:cstheme="minorHAnsi"/>
        </w:rPr>
        <w:t>) et n</w:t>
      </w:r>
      <w:r w:rsidR="00454B93" w:rsidRPr="00C34865">
        <w:rPr>
          <w:rFonts w:cstheme="minorHAnsi"/>
        </w:rPr>
        <w:t>ous avons identifié qu’il y a 3 zones qui résumen</w:t>
      </w:r>
      <w:r w:rsidR="00F77C9F" w:rsidRPr="00C34865">
        <w:rPr>
          <w:rFonts w:cstheme="minorHAnsi"/>
        </w:rPr>
        <w:t>t le fonctionnement du système.</w:t>
      </w:r>
    </w:p>
    <w:p w:rsidR="00B700AC" w:rsidRPr="00C34865" w:rsidRDefault="00F77C9F" w:rsidP="00F77C9F">
      <w:pPr>
        <w:jc w:val="center"/>
        <w:rPr>
          <w:rFonts w:cstheme="minorHAnsi"/>
          <w:b/>
        </w:rPr>
      </w:pPr>
      <w:r w:rsidRPr="00C34865">
        <w:rPr>
          <w:rFonts w:cstheme="minorHAnsi"/>
          <w:b/>
          <w:noProof/>
          <w:lang w:eastAsia="fr-FR"/>
        </w:rPr>
        <w:drawing>
          <wp:inline distT="0" distB="0" distL="0" distR="0" wp14:anchorId="3ED4F14A" wp14:editId="0A398465">
            <wp:extent cx="3657600" cy="2743200"/>
            <wp:effectExtent l="0" t="0" r="0" b="0"/>
            <wp:docPr id="35" name="Image 35" descr="F:\be conti\23_01_2018\etats_clu_redemarrage_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e conti\23_01_2018\etats_clu_redemarrage_i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B700AC" w:rsidRPr="00C34865" w:rsidRDefault="00B700AC" w:rsidP="00C34865">
      <w:pPr>
        <w:jc w:val="center"/>
        <w:rPr>
          <w:rFonts w:cstheme="minorHAnsi"/>
          <w:u w:val="single"/>
        </w:rPr>
      </w:pPr>
      <w:r w:rsidRPr="00C34865">
        <w:rPr>
          <w:rFonts w:cstheme="minorHAnsi"/>
          <w:u w:val="single"/>
        </w:rPr>
        <w:t>Figure 2 :</w:t>
      </w:r>
      <w:r w:rsidR="00F77C9F" w:rsidRPr="00C34865">
        <w:rPr>
          <w:rFonts w:cstheme="minorHAnsi"/>
          <w:u w:val="single"/>
        </w:rPr>
        <w:t xml:space="preserve"> Commande embrayage redémarrage ICE</w:t>
      </w:r>
    </w:p>
    <w:tbl>
      <w:tblPr>
        <w:tblStyle w:val="Grilledutableau"/>
        <w:tblW w:w="0" w:type="auto"/>
        <w:tblLook w:val="04A0" w:firstRow="1" w:lastRow="0" w:firstColumn="1" w:lastColumn="0" w:noHBand="0" w:noVBand="1"/>
      </w:tblPr>
      <w:tblGrid>
        <w:gridCol w:w="3070"/>
        <w:gridCol w:w="3071"/>
        <w:gridCol w:w="3071"/>
      </w:tblGrid>
      <w:tr w:rsidR="00454B93" w:rsidRPr="00C34865" w:rsidTr="003A3608">
        <w:tc>
          <w:tcPr>
            <w:tcW w:w="3070" w:type="dxa"/>
            <w:tcBorders>
              <w:top w:val="nil"/>
              <w:left w:val="nil"/>
              <w:bottom w:val="single" w:sz="4" w:space="0" w:color="auto"/>
              <w:right w:val="single" w:sz="4" w:space="0" w:color="auto"/>
            </w:tcBorders>
            <w:vAlign w:val="center"/>
          </w:tcPr>
          <w:p w:rsidR="00454B93" w:rsidRPr="00C34865" w:rsidRDefault="00454B93" w:rsidP="00454B93">
            <w:pPr>
              <w:jc w:val="center"/>
              <w:rPr>
                <w:rFonts w:cstheme="minorHAnsi"/>
              </w:rPr>
            </w:pPr>
          </w:p>
        </w:tc>
        <w:tc>
          <w:tcPr>
            <w:tcW w:w="6142" w:type="dxa"/>
            <w:gridSpan w:val="2"/>
            <w:tcBorders>
              <w:left w:val="single" w:sz="4" w:space="0" w:color="auto"/>
            </w:tcBorders>
            <w:vAlign w:val="center"/>
          </w:tcPr>
          <w:p w:rsidR="00454B93" w:rsidRPr="00C34865" w:rsidRDefault="00454B93" w:rsidP="00454B93">
            <w:pPr>
              <w:jc w:val="center"/>
              <w:rPr>
                <w:rFonts w:cstheme="minorHAnsi"/>
              </w:rPr>
            </w:pPr>
            <w:r w:rsidRPr="00C34865">
              <w:rPr>
                <w:rFonts w:cstheme="minorHAnsi"/>
              </w:rPr>
              <w:t>Deman</w:t>
            </w:r>
            <w:r w:rsidR="003A3608" w:rsidRPr="00C34865">
              <w:rPr>
                <w:rFonts w:cstheme="minorHAnsi"/>
              </w:rPr>
              <w:t>de</w:t>
            </w:r>
          </w:p>
        </w:tc>
      </w:tr>
      <w:tr w:rsidR="00454B93" w:rsidRPr="00C34865" w:rsidTr="003A3608">
        <w:tc>
          <w:tcPr>
            <w:tcW w:w="3070" w:type="dxa"/>
            <w:tcBorders>
              <w:top w:val="single" w:sz="4" w:space="0" w:color="auto"/>
            </w:tcBorders>
            <w:vAlign w:val="center"/>
          </w:tcPr>
          <w:p w:rsidR="00454B93" w:rsidRPr="00C34865" w:rsidRDefault="00454B93" w:rsidP="00454B93">
            <w:pPr>
              <w:jc w:val="center"/>
              <w:rPr>
                <w:rFonts w:cstheme="minorHAnsi"/>
              </w:rPr>
            </w:pPr>
            <w:r w:rsidRPr="00C34865">
              <w:rPr>
                <w:rFonts w:cstheme="minorHAnsi"/>
              </w:rPr>
              <w:t>Etat de l’embrayage</w:t>
            </w:r>
          </w:p>
        </w:tc>
        <w:tc>
          <w:tcPr>
            <w:tcW w:w="3071" w:type="dxa"/>
            <w:vAlign w:val="center"/>
          </w:tcPr>
          <w:p w:rsidR="00454B93" w:rsidRPr="00C34865" w:rsidRDefault="00454B93" w:rsidP="00454B93">
            <w:pPr>
              <w:jc w:val="center"/>
              <w:rPr>
                <w:rFonts w:cstheme="minorHAnsi"/>
              </w:rPr>
            </w:pPr>
            <w:r w:rsidRPr="00C34865">
              <w:rPr>
                <w:rFonts w:cstheme="minorHAnsi"/>
              </w:rPr>
              <w:t>0</w:t>
            </w:r>
            <w:r w:rsidR="003A3608" w:rsidRPr="00C34865">
              <w:rPr>
                <w:rFonts w:cstheme="minorHAnsi"/>
              </w:rPr>
              <w:t> : pour fermer</w:t>
            </w:r>
          </w:p>
        </w:tc>
        <w:tc>
          <w:tcPr>
            <w:tcW w:w="3071" w:type="dxa"/>
            <w:vAlign w:val="center"/>
          </w:tcPr>
          <w:p w:rsidR="00454B93" w:rsidRPr="00C34865" w:rsidRDefault="00454B93" w:rsidP="00454B93">
            <w:pPr>
              <w:jc w:val="center"/>
              <w:rPr>
                <w:rFonts w:cstheme="minorHAnsi"/>
              </w:rPr>
            </w:pPr>
            <w:r w:rsidRPr="00C34865">
              <w:rPr>
                <w:rFonts w:cstheme="minorHAnsi"/>
              </w:rPr>
              <w:t>1</w:t>
            </w:r>
            <w:r w:rsidR="003A3608" w:rsidRPr="00C34865">
              <w:rPr>
                <w:rFonts w:cstheme="minorHAnsi"/>
              </w:rPr>
              <w:t> : pour ouvrir</w:t>
            </w:r>
          </w:p>
        </w:tc>
      </w:tr>
      <w:tr w:rsidR="00454B93" w:rsidRPr="00C34865" w:rsidTr="00454B93">
        <w:tc>
          <w:tcPr>
            <w:tcW w:w="3070" w:type="dxa"/>
            <w:vAlign w:val="center"/>
          </w:tcPr>
          <w:p w:rsidR="00454B93" w:rsidRPr="00C34865" w:rsidRDefault="00454B93" w:rsidP="00454B93">
            <w:pPr>
              <w:jc w:val="center"/>
              <w:rPr>
                <w:rFonts w:cstheme="minorHAnsi"/>
              </w:rPr>
            </w:pPr>
            <w:r w:rsidRPr="00C34865">
              <w:rPr>
                <w:rFonts w:cstheme="minorHAnsi"/>
              </w:rPr>
              <w:t>0 : ouvert</w:t>
            </w:r>
          </w:p>
        </w:tc>
        <w:tc>
          <w:tcPr>
            <w:tcW w:w="3071" w:type="dxa"/>
            <w:vAlign w:val="center"/>
          </w:tcPr>
          <w:p w:rsidR="00454B93" w:rsidRPr="00C34865" w:rsidRDefault="00454B93" w:rsidP="00454B93">
            <w:pPr>
              <w:jc w:val="center"/>
              <w:rPr>
                <w:rFonts w:cstheme="minorHAnsi"/>
              </w:rPr>
            </w:pPr>
            <w:r w:rsidRPr="00C34865">
              <w:rPr>
                <w:rFonts w:cstheme="minorHAnsi"/>
              </w:rPr>
              <w:t>Glissant</w:t>
            </w:r>
          </w:p>
        </w:tc>
        <w:tc>
          <w:tcPr>
            <w:tcW w:w="3071" w:type="dxa"/>
            <w:vAlign w:val="center"/>
          </w:tcPr>
          <w:p w:rsidR="00454B93" w:rsidRPr="00C34865" w:rsidRDefault="00454B93" w:rsidP="00454B93">
            <w:pPr>
              <w:jc w:val="center"/>
              <w:rPr>
                <w:rFonts w:cstheme="minorHAnsi"/>
              </w:rPr>
            </w:pPr>
            <w:r w:rsidRPr="00C34865">
              <w:rPr>
                <w:rFonts w:cstheme="minorHAnsi"/>
              </w:rPr>
              <w:t>2 PFD</w:t>
            </w:r>
          </w:p>
        </w:tc>
      </w:tr>
      <w:tr w:rsidR="00454B93" w:rsidRPr="00C34865" w:rsidTr="00454B93">
        <w:tc>
          <w:tcPr>
            <w:tcW w:w="3070" w:type="dxa"/>
            <w:vAlign w:val="center"/>
          </w:tcPr>
          <w:p w:rsidR="00454B93" w:rsidRPr="00C34865" w:rsidRDefault="00454B93" w:rsidP="00454B93">
            <w:pPr>
              <w:jc w:val="center"/>
              <w:rPr>
                <w:rFonts w:cstheme="minorHAnsi"/>
              </w:rPr>
            </w:pPr>
            <w:r w:rsidRPr="00C34865">
              <w:rPr>
                <w:rFonts w:cstheme="minorHAnsi"/>
              </w:rPr>
              <w:t>1 : fermé</w:t>
            </w:r>
          </w:p>
        </w:tc>
        <w:tc>
          <w:tcPr>
            <w:tcW w:w="3071" w:type="dxa"/>
            <w:vAlign w:val="center"/>
          </w:tcPr>
          <w:p w:rsidR="00454B93" w:rsidRPr="00C34865" w:rsidRDefault="00454B93" w:rsidP="00454B93">
            <w:pPr>
              <w:jc w:val="center"/>
              <w:rPr>
                <w:rFonts w:cstheme="minorHAnsi"/>
              </w:rPr>
            </w:pPr>
            <w:r w:rsidRPr="00C34865">
              <w:rPr>
                <w:rFonts w:cstheme="minorHAnsi"/>
              </w:rPr>
              <w:t>PFD</w:t>
            </w:r>
          </w:p>
        </w:tc>
        <w:tc>
          <w:tcPr>
            <w:tcW w:w="3071" w:type="dxa"/>
            <w:vAlign w:val="center"/>
          </w:tcPr>
          <w:p w:rsidR="00454B93" w:rsidRPr="00C34865" w:rsidRDefault="00E8294D" w:rsidP="00454B93">
            <w:pPr>
              <w:jc w:val="center"/>
              <w:rPr>
                <w:rFonts w:cstheme="minorHAnsi"/>
              </w:rPr>
            </w:pPr>
            <w:r w:rsidRPr="00C34865">
              <w:rPr>
                <w:rFonts w:cstheme="minorHAnsi"/>
              </w:rPr>
              <w:t xml:space="preserve">Ouverture supposée </w:t>
            </w:r>
            <w:proofErr w:type="spellStart"/>
            <w:r w:rsidRPr="00C34865">
              <w:rPr>
                <w:rFonts w:cstheme="minorHAnsi"/>
              </w:rPr>
              <w:t>instantannée</w:t>
            </w:r>
            <w:proofErr w:type="spellEnd"/>
          </w:p>
        </w:tc>
      </w:tr>
    </w:tbl>
    <w:p w:rsidR="003A3608" w:rsidRPr="00C34865" w:rsidRDefault="003A3608" w:rsidP="00454B93">
      <w:pPr>
        <w:jc w:val="both"/>
        <w:rPr>
          <w:rFonts w:cstheme="minorHAnsi"/>
        </w:rPr>
      </w:pPr>
    </w:p>
    <w:p w:rsidR="005D4CD7" w:rsidRPr="00C34865" w:rsidRDefault="003A3608" w:rsidP="00622AAE">
      <w:pPr>
        <w:jc w:val="both"/>
        <w:rPr>
          <w:rFonts w:cstheme="minorHAnsi"/>
        </w:rPr>
      </w:pPr>
      <w:r w:rsidRPr="00C34865">
        <w:rPr>
          <w:rFonts w:cstheme="minorHAnsi"/>
        </w:rPr>
        <w:t xml:space="preserve">Le correcteur que nous mettrons en place ne sera utilisé que dans chaque passage par le mode glissant. </w:t>
      </w:r>
    </w:p>
    <w:p w:rsidR="0005576D" w:rsidRPr="00C34865" w:rsidRDefault="0005576D" w:rsidP="0005576D">
      <w:pPr>
        <w:jc w:val="both"/>
        <w:rPr>
          <w:rFonts w:cstheme="minorHAnsi"/>
        </w:rPr>
      </w:pPr>
      <w:r w:rsidRPr="00C34865">
        <w:rPr>
          <w:rFonts w:cstheme="minorHAnsi"/>
        </w:rPr>
        <w:t xml:space="preserve">De plus, nous avons identifié trois paramètres de réglage : </w:t>
      </w:r>
    </w:p>
    <w:p w:rsidR="0005576D" w:rsidRPr="00C34865" w:rsidRDefault="0005576D" w:rsidP="0005576D">
      <w:pPr>
        <w:pStyle w:val="Paragraphedeliste"/>
        <w:numPr>
          <w:ilvl w:val="0"/>
          <w:numId w:val="13"/>
        </w:numPr>
        <w:jc w:val="both"/>
        <w:rPr>
          <w:rFonts w:cstheme="minorHAnsi"/>
        </w:rPr>
      </w:pPr>
      <m:oMath>
        <m:r>
          <w:rPr>
            <w:rFonts w:ascii="Cambria Math" w:hAnsi="Cambria Math" w:cstheme="minorHAnsi"/>
          </w:rPr>
          <m:t>ρ</m:t>
        </m:r>
      </m:oMath>
      <w:r w:rsidRPr="00C34865">
        <w:rPr>
          <w:rFonts w:eastAsiaTheme="minorEastAsia" w:cstheme="minorHAnsi"/>
        </w:rPr>
        <w:t xml:space="preserve"> représentant le niveau de </w:t>
      </w:r>
      <w:r w:rsidRPr="00C34865">
        <w:rPr>
          <w:rFonts w:cstheme="minorHAnsi"/>
        </w:rPr>
        <w:t>fermeture de l’embrayage [0..1]</w:t>
      </w:r>
    </w:p>
    <w:p w:rsidR="0005576D" w:rsidRPr="00C34865" w:rsidRDefault="0005576D" w:rsidP="0005576D">
      <w:pPr>
        <w:pStyle w:val="Paragraphedeliste"/>
        <w:numPr>
          <w:ilvl w:val="0"/>
          <w:numId w:val="13"/>
        </w:numPr>
        <w:jc w:val="both"/>
        <w:rPr>
          <w:rFonts w:cstheme="minorHAnsi"/>
        </w:rPr>
      </w:pPr>
      <w:r w:rsidRPr="00C34865">
        <w:rPr>
          <w:rFonts w:cstheme="minorHAnsi"/>
        </w:rPr>
        <w:t>TQ_ICE</w:t>
      </w:r>
    </w:p>
    <w:p w:rsidR="0005576D" w:rsidRPr="00C34865" w:rsidRDefault="0005576D" w:rsidP="0005576D">
      <w:pPr>
        <w:pStyle w:val="Paragraphedeliste"/>
        <w:numPr>
          <w:ilvl w:val="0"/>
          <w:numId w:val="13"/>
        </w:numPr>
        <w:jc w:val="both"/>
        <w:rPr>
          <w:rFonts w:cstheme="minorHAnsi"/>
        </w:rPr>
      </w:pPr>
      <w:r w:rsidRPr="00C34865">
        <w:rPr>
          <w:rFonts w:cstheme="minorHAnsi"/>
        </w:rPr>
        <w:t>TQ_EM</w:t>
      </w:r>
    </w:p>
    <w:p w:rsidR="00A45229" w:rsidRPr="00C34865" w:rsidRDefault="00A45229" w:rsidP="00622AAE">
      <w:pPr>
        <w:jc w:val="both"/>
        <w:rPr>
          <w:rFonts w:eastAsia="Times New Roman" w:cstheme="minorHAnsi"/>
          <w:color w:val="000000"/>
          <w:lang w:eastAsia="fr-FR"/>
        </w:rPr>
      </w:pPr>
    </w:p>
    <w:p w:rsidR="000E1539" w:rsidRPr="00C34865" w:rsidRDefault="00D11CDD" w:rsidP="00112B1F">
      <w:pPr>
        <w:pStyle w:val="Titre1"/>
        <w:rPr>
          <w:rFonts w:asciiTheme="minorHAnsi" w:hAnsiTheme="minorHAnsi" w:cstheme="minorHAnsi"/>
        </w:rPr>
      </w:pPr>
      <w:bookmarkStart w:id="5" w:name="_Toc504497267"/>
      <w:r w:rsidRPr="00C34865">
        <w:rPr>
          <w:rFonts w:asciiTheme="minorHAnsi" w:hAnsiTheme="minorHAnsi" w:cstheme="minorHAnsi"/>
        </w:rPr>
        <w:t>S</w:t>
      </w:r>
      <w:r w:rsidR="000E1539" w:rsidRPr="00C34865">
        <w:rPr>
          <w:rFonts w:asciiTheme="minorHAnsi" w:hAnsiTheme="minorHAnsi" w:cstheme="minorHAnsi"/>
        </w:rPr>
        <w:t>ous-modèle</w:t>
      </w:r>
      <w:bookmarkEnd w:id="5"/>
    </w:p>
    <w:p w:rsidR="000E1539" w:rsidRPr="00C34865" w:rsidRDefault="000E1539" w:rsidP="000E1539">
      <w:pPr>
        <w:jc w:val="both"/>
        <w:rPr>
          <w:rFonts w:eastAsia="Times New Roman" w:cstheme="minorHAnsi"/>
          <w:color w:val="000000"/>
          <w:lang w:eastAsia="fr-FR"/>
        </w:rPr>
      </w:pPr>
      <w:r w:rsidRPr="00C34865">
        <w:rPr>
          <w:rFonts w:eastAsia="Times New Roman" w:cstheme="minorHAnsi"/>
          <w:color w:val="000000"/>
          <w:lang w:eastAsia="fr-FR"/>
        </w:rPr>
        <w:t>Nous avons tout d'abord extrait un sous modèle contenant uniquement les blocs qui nous seront utile pour notre étude de la commande de l’embrayage.</w:t>
      </w:r>
    </w:p>
    <w:p w:rsidR="007478E4" w:rsidRPr="00C34865" w:rsidRDefault="007478E4" w:rsidP="00112B1F">
      <w:pPr>
        <w:pStyle w:val="Titre2"/>
        <w:numPr>
          <w:ilvl w:val="0"/>
          <w:numId w:val="22"/>
        </w:numPr>
        <w:rPr>
          <w:rFonts w:asciiTheme="minorHAnsi" w:hAnsiTheme="minorHAnsi" w:cstheme="minorHAnsi"/>
          <w:lang w:eastAsia="fr-FR"/>
        </w:rPr>
      </w:pPr>
      <w:bookmarkStart w:id="6" w:name="_Toc504497268"/>
      <w:r w:rsidRPr="00C34865">
        <w:rPr>
          <w:rFonts w:asciiTheme="minorHAnsi" w:hAnsiTheme="minorHAnsi" w:cstheme="minorHAnsi"/>
          <w:lang w:eastAsia="fr-FR"/>
        </w:rPr>
        <w:t>Blocs utilisés et hypothèses</w:t>
      </w:r>
      <w:bookmarkEnd w:id="6"/>
      <w:r w:rsidRPr="00C34865">
        <w:rPr>
          <w:rFonts w:asciiTheme="minorHAnsi" w:hAnsiTheme="minorHAnsi" w:cstheme="minorHAnsi"/>
          <w:lang w:eastAsia="fr-FR"/>
        </w:rPr>
        <w:t xml:space="preserve"> </w:t>
      </w:r>
    </w:p>
    <w:p w:rsidR="000E1539" w:rsidRPr="00C34865" w:rsidRDefault="000E1539" w:rsidP="000E1539">
      <w:pPr>
        <w:jc w:val="both"/>
        <w:rPr>
          <w:rFonts w:eastAsia="Times New Roman" w:cstheme="minorHAnsi"/>
          <w:color w:val="000000"/>
          <w:lang w:eastAsia="fr-FR"/>
        </w:rPr>
      </w:pPr>
      <w:r w:rsidRPr="00C34865">
        <w:rPr>
          <w:rFonts w:eastAsia="Times New Roman" w:cstheme="minorHAnsi"/>
          <w:color w:val="000000"/>
          <w:lang w:eastAsia="fr-FR"/>
        </w:rPr>
        <w:t xml:space="preserve">Nous avons repris </w:t>
      </w:r>
      <w:r w:rsidR="00D01F3B" w:rsidRPr="00C34865">
        <w:rPr>
          <w:rFonts w:eastAsia="Times New Roman" w:cstheme="minorHAnsi"/>
          <w:color w:val="000000"/>
          <w:lang w:eastAsia="fr-FR"/>
        </w:rPr>
        <w:t xml:space="preserve">les parties </w:t>
      </w:r>
      <w:r w:rsidRPr="00C34865">
        <w:rPr>
          <w:rFonts w:eastAsia="Times New Roman" w:cstheme="minorHAnsi"/>
          <w:color w:val="000000"/>
          <w:lang w:eastAsia="fr-FR"/>
        </w:rPr>
        <w:t>suivant</w:t>
      </w:r>
      <w:r w:rsidR="00D01F3B" w:rsidRPr="00C34865">
        <w:rPr>
          <w:rFonts w:eastAsia="Times New Roman" w:cstheme="minorHAnsi"/>
          <w:color w:val="000000"/>
          <w:lang w:eastAsia="fr-FR"/>
        </w:rPr>
        <w:t>e</w:t>
      </w:r>
      <w:r w:rsidRPr="00C34865">
        <w:rPr>
          <w:rFonts w:eastAsia="Times New Roman" w:cstheme="minorHAnsi"/>
          <w:color w:val="000000"/>
          <w:lang w:eastAsia="fr-FR"/>
        </w:rPr>
        <w:t>s :</w:t>
      </w:r>
    </w:p>
    <w:p w:rsidR="000E1539" w:rsidRPr="00C34865" w:rsidRDefault="000E1539" w:rsidP="000E1539">
      <w:pPr>
        <w:pStyle w:val="Paragraphedeliste"/>
        <w:numPr>
          <w:ilvl w:val="0"/>
          <w:numId w:val="4"/>
        </w:numPr>
        <w:jc w:val="both"/>
        <w:rPr>
          <w:rFonts w:eastAsia="Times New Roman" w:cstheme="minorHAnsi"/>
          <w:color w:val="000000"/>
          <w:lang w:eastAsia="fr-FR"/>
        </w:rPr>
      </w:pPr>
      <w:r w:rsidRPr="00C34865">
        <w:rPr>
          <w:rFonts w:eastAsia="Times New Roman" w:cstheme="minorHAnsi"/>
          <w:color w:val="000000"/>
          <w:lang w:eastAsia="fr-FR"/>
        </w:rPr>
        <w:t xml:space="preserve">La fonction de transfert en boucle fermée du moteur thermique </w:t>
      </w:r>
    </w:p>
    <w:p w:rsidR="0005576D" w:rsidRPr="00C34865" w:rsidRDefault="000E1539" w:rsidP="0005576D">
      <w:pPr>
        <w:pStyle w:val="Paragraphedeliste"/>
        <w:numPr>
          <w:ilvl w:val="0"/>
          <w:numId w:val="5"/>
        </w:numPr>
        <w:jc w:val="both"/>
        <w:rPr>
          <w:rFonts w:eastAsia="Times New Roman" w:cstheme="minorHAnsi"/>
          <w:color w:val="000000"/>
          <w:lang w:eastAsia="fr-FR"/>
        </w:rPr>
      </w:pPr>
      <w:r w:rsidRPr="00C34865">
        <w:rPr>
          <w:rFonts w:eastAsia="Times New Roman" w:cstheme="minorHAnsi"/>
          <w:color w:val="000000"/>
          <w:lang w:eastAsia="fr-FR"/>
        </w:rPr>
        <w:t>Nous avons négligé tous les frottements</w:t>
      </w:r>
      <w:r w:rsidR="00CB57A3" w:rsidRPr="00C34865">
        <w:rPr>
          <w:rFonts w:eastAsia="Times New Roman" w:cstheme="minorHAnsi"/>
          <w:color w:val="000000"/>
          <w:lang w:eastAsia="fr-FR"/>
        </w:rPr>
        <w:t xml:space="preserve"> du moteur thermique</w:t>
      </w:r>
      <w:r w:rsidR="0005576D" w:rsidRPr="00C34865">
        <w:rPr>
          <w:rFonts w:eastAsia="Times New Roman" w:cstheme="minorHAnsi"/>
          <w:color w:val="000000"/>
          <w:lang w:eastAsia="fr-FR"/>
        </w:rPr>
        <w:t xml:space="preserve"> (on suppose que nous faisons une commande en couple effectif)</w:t>
      </w:r>
    </w:p>
    <w:p w:rsidR="00D01F3B" w:rsidRPr="00C34865" w:rsidRDefault="00D01F3B" w:rsidP="00D01F3B">
      <w:pPr>
        <w:pStyle w:val="Paragraphedeliste"/>
        <w:ind w:left="1440"/>
        <w:jc w:val="both"/>
        <w:rPr>
          <w:rFonts w:eastAsia="Times New Roman" w:cstheme="minorHAnsi"/>
          <w:color w:val="000000"/>
          <w:lang w:eastAsia="fr-FR"/>
        </w:rPr>
      </w:pPr>
    </w:p>
    <w:p w:rsidR="000E1539" w:rsidRPr="00C34865" w:rsidRDefault="00D01F3B" w:rsidP="000E1539">
      <w:pPr>
        <w:pStyle w:val="Paragraphedeliste"/>
        <w:numPr>
          <w:ilvl w:val="0"/>
          <w:numId w:val="6"/>
        </w:numPr>
        <w:jc w:val="both"/>
        <w:rPr>
          <w:rFonts w:eastAsia="Times New Roman" w:cstheme="minorHAnsi"/>
          <w:color w:val="000000"/>
          <w:lang w:eastAsia="fr-FR"/>
        </w:rPr>
      </w:pPr>
      <w:r w:rsidRPr="00C34865">
        <w:rPr>
          <w:rFonts w:eastAsia="Times New Roman" w:cstheme="minorHAnsi"/>
          <w:color w:val="000000"/>
          <w:lang w:eastAsia="fr-FR"/>
        </w:rPr>
        <w:t xml:space="preserve">Le bloc </w:t>
      </w:r>
      <w:proofErr w:type="spellStart"/>
      <w:r w:rsidRPr="00C34865">
        <w:rPr>
          <w:rFonts w:eastAsia="Times New Roman" w:cstheme="minorHAnsi"/>
          <w:color w:val="000000"/>
          <w:lang w:eastAsia="fr-FR"/>
        </w:rPr>
        <w:t>Clutch</w:t>
      </w:r>
      <w:proofErr w:type="spellEnd"/>
      <w:r w:rsidRPr="00C34865">
        <w:rPr>
          <w:rFonts w:eastAsia="Times New Roman" w:cstheme="minorHAnsi"/>
          <w:color w:val="000000"/>
          <w:lang w:eastAsia="fr-FR"/>
        </w:rPr>
        <w:t xml:space="preserve"> en sa totalité. Nous </w:t>
      </w:r>
      <w:r w:rsidR="000E1539" w:rsidRPr="00C34865">
        <w:rPr>
          <w:rFonts w:eastAsia="Times New Roman" w:cstheme="minorHAnsi"/>
          <w:color w:val="000000"/>
          <w:lang w:eastAsia="fr-FR"/>
        </w:rPr>
        <w:t xml:space="preserve">ne </w:t>
      </w:r>
      <w:r w:rsidRPr="00C34865">
        <w:rPr>
          <w:rFonts w:eastAsia="Times New Roman" w:cstheme="minorHAnsi"/>
          <w:color w:val="000000"/>
          <w:lang w:eastAsia="fr-FR"/>
        </w:rPr>
        <w:t>l’avons pas simplifié</w:t>
      </w:r>
      <w:r w:rsidR="000E1539" w:rsidRPr="00C34865">
        <w:rPr>
          <w:rFonts w:eastAsia="Times New Roman" w:cstheme="minorHAnsi"/>
          <w:color w:val="000000"/>
          <w:lang w:eastAsia="fr-FR"/>
        </w:rPr>
        <w:t>, car c'est celui que l'on va commander avec son bloc de commande.</w:t>
      </w:r>
    </w:p>
    <w:p w:rsidR="00CB57A3" w:rsidRPr="00C34865" w:rsidRDefault="00CB57A3" w:rsidP="00CB57A3">
      <w:pPr>
        <w:pStyle w:val="Paragraphedeliste"/>
        <w:jc w:val="both"/>
        <w:rPr>
          <w:rFonts w:eastAsia="Times New Roman" w:cstheme="minorHAnsi"/>
          <w:color w:val="000000"/>
          <w:lang w:eastAsia="fr-FR"/>
        </w:rPr>
      </w:pPr>
    </w:p>
    <w:p w:rsidR="00CB57A3" w:rsidRPr="00C34865" w:rsidRDefault="000E1539" w:rsidP="000E1539">
      <w:pPr>
        <w:pStyle w:val="Paragraphedeliste"/>
        <w:numPr>
          <w:ilvl w:val="0"/>
          <w:numId w:val="6"/>
        </w:numPr>
        <w:jc w:val="both"/>
        <w:rPr>
          <w:rFonts w:eastAsia="Times New Roman" w:cstheme="minorHAnsi"/>
          <w:color w:val="000000"/>
          <w:lang w:eastAsia="fr-FR"/>
        </w:rPr>
      </w:pPr>
      <w:r w:rsidRPr="00C34865">
        <w:rPr>
          <w:rFonts w:eastAsia="Times New Roman" w:cstheme="minorHAnsi"/>
          <w:color w:val="000000"/>
          <w:lang w:eastAsia="fr-FR"/>
        </w:rPr>
        <w:t>La boite de vitesse avec les différentiels</w:t>
      </w:r>
    </w:p>
    <w:p w:rsidR="00CB57A3" w:rsidRPr="00C34865" w:rsidRDefault="00CB57A3" w:rsidP="00CB57A3">
      <w:pPr>
        <w:pStyle w:val="Paragraphedeliste"/>
        <w:rPr>
          <w:rFonts w:eastAsia="Times New Roman" w:cstheme="minorHAnsi"/>
          <w:color w:val="000000"/>
          <w:lang w:eastAsia="fr-FR"/>
        </w:rPr>
      </w:pPr>
    </w:p>
    <w:p w:rsidR="00CB57A3" w:rsidRPr="00C34865" w:rsidRDefault="00CB57A3" w:rsidP="000E1539">
      <w:pPr>
        <w:pStyle w:val="Paragraphedeliste"/>
        <w:numPr>
          <w:ilvl w:val="0"/>
          <w:numId w:val="6"/>
        </w:numPr>
        <w:jc w:val="both"/>
        <w:rPr>
          <w:rFonts w:eastAsia="Times New Roman" w:cstheme="minorHAnsi"/>
          <w:color w:val="000000"/>
          <w:lang w:eastAsia="fr-FR"/>
        </w:rPr>
      </w:pPr>
      <w:r w:rsidRPr="00C34865">
        <w:rPr>
          <w:rFonts w:eastAsia="Times New Roman" w:cstheme="minorHAnsi"/>
          <w:color w:val="000000"/>
          <w:lang w:eastAsia="fr-FR"/>
        </w:rPr>
        <w:t>La fonction de transfert</w:t>
      </w:r>
      <w:r w:rsidR="000E1539" w:rsidRPr="00C34865">
        <w:rPr>
          <w:rFonts w:eastAsia="Times New Roman" w:cstheme="minorHAnsi"/>
          <w:color w:val="000000"/>
          <w:lang w:eastAsia="fr-FR"/>
        </w:rPr>
        <w:t xml:space="preserve"> </w:t>
      </w:r>
      <w:r w:rsidRPr="00C34865">
        <w:rPr>
          <w:rFonts w:eastAsia="Times New Roman" w:cstheme="minorHAnsi"/>
          <w:color w:val="000000"/>
          <w:lang w:eastAsia="fr-FR"/>
        </w:rPr>
        <w:t xml:space="preserve">en boucle fermée </w:t>
      </w:r>
      <w:r w:rsidR="000E1539" w:rsidRPr="00C34865">
        <w:rPr>
          <w:rFonts w:eastAsia="Times New Roman" w:cstheme="minorHAnsi"/>
          <w:color w:val="000000"/>
          <w:lang w:eastAsia="fr-FR"/>
        </w:rPr>
        <w:t>de la machine électrique</w:t>
      </w:r>
    </w:p>
    <w:p w:rsidR="00CB57A3" w:rsidRPr="00C34865" w:rsidRDefault="00CB57A3" w:rsidP="000E1539">
      <w:pPr>
        <w:pStyle w:val="Paragraphedeliste"/>
        <w:numPr>
          <w:ilvl w:val="0"/>
          <w:numId w:val="5"/>
        </w:numPr>
        <w:jc w:val="both"/>
        <w:rPr>
          <w:rFonts w:eastAsia="Times New Roman" w:cstheme="minorHAnsi"/>
          <w:color w:val="000000"/>
          <w:lang w:eastAsia="fr-FR"/>
        </w:rPr>
      </w:pPr>
      <w:r w:rsidRPr="00C34865">
        <w:rPr>
          <w:rFonts w:eastAsia="Times New Roman" w:cstheme="minorHAnsi"/>
          <w:color w:val="000000"/>
          <w:lang w:eastAsia="fr-FR"/>
        </w:rPr>
        <w:t xml:space="preserve">Nous avons négligé tous les frottements de la machine électrique </w:t>
      </w:r>
    </w:p>
    <w:p w:rsidR="00CB57A3" w:rsidRPr="00C34865" w:rsidRDefault="00CB57A3" w:rsidP="00CB57A3">
      <w:pPr>
        <w:pStyle w:val="Paragraphedeliste"/>
        <w:ind w:left="1440"/>
        <w:jc w:val="both"/>
        <w:rPr>
          <w:rFonts w:eastAsia="Times New Roman" w:cstheme="minorHAnsi"/>
          <w:color w:val="000000"/>
          <w:lang w:eastAsia="fr-FR"/>
        </w:rPr>
      </w:pPr>
    </w:p>
    <w:p w:rsidR="00CB57A3" w:rsidRPr="00C34865" w:rsidRDefault="00CB57A3" w:rsidP="00CB57A3">
      <w:pPr>
        <w:pStyle w:val="Paragraphedeliste"/>
        <w:numPr>
          <w:ilvl w:val="0"/>
          <w:numId w:val="7"/>
        </w:numPr>
        <w:jc w:val="both"/>
        <w:rPr>
          <w:rFonts w:eastAsia="Times New Roman" w:cstheme="minorHAnsi"/>
          <w:color w:val="000000"/>
          <w:lang w:eastAsia="fr-FR"/>
        </w:rPr>
      </w:pPr>
      <w:r w:rsidRPr="00C34865">
        <w:rPr>
          <w:rFonts w:eastAsia="Times New Roman" w:cstheme="minorHAnsi"/>
          <w:color w:val="000000"/>
          <w:lang w:eastAsia="fr-FR"/>
        </w:rPr>
        <w:t>La plateforme :</w:t>
      </w:r>
    </w:p>
    <w:p w:rsidR="00CB57A3" w:rsidRPr="00C34865" w:rsidRDefault="00CB57A3" w:rsidP="00CB57A3">
      <w:pPr>
        <w:pStyle w:val="Paragraphedeliste"/>
        <w:numPr>
          <w:ilvl w:val="0"/>
          <w:numId w:val="5"/>
        </w:numPr>
        <w:jc w:val="both"/>
        <w:rPr>
          <w:rFonts w:eastAsia="Times New Roman" w:cstheme="minorHAnsi"/>
          <w:color w:val="000000"/>
          <w:lang w:eastAsia="fr-FR"/>
        </w:rPr>
      </w:pPr>
      <w:r w:rsidRPr="00C34865">
        <w:rPr>
          <w:rFonts w:eastAsia="Times New Roman" w:cstheme="minorHAnsi"/>
          <w:color w:val="000000"/>
          <w:lang w:eastAsia="fr-FR"/>
        </w:rPr>
        <w:t xml:space="preserve">Il n’y a pas de </w:t>
      </w:r>
      <w:r w:rsidR="000E1539" w:rsidRPr="00C34865">
        <w:rPr>
          <w:rFonts w:eastAsia="Times New Roman" w:cstheme="minorHAnsi"/>
          <w:color w:val="000000"/>
          <w:lang w:eastAsia="fr-FR"/>
        </w:rPr>
        <w:t xml:space="preserve">freinage </w:t>
      </w:r>
    </w:p>
    <w:p w:rsidR="000E1539" w:rsidRPr="00C34865" w:rsidRDefault="00CB57A3" w:rsidP="00CB57A3">
      <w:pPr>
        <w:pStyle w:val="Paragraphedeliste"/>
        <w:numPr>
          <w:ilvl w:val="0"/>
          <w:numId w:val="5"/>
        </w:numPr>
        <w:jc w:val="both"/>
        <w:rPr>
          <w:rFonts w:eastAsia="Times New Roman" w:cstheme="minorHAnsi"/>
          <w:color w:val="000000"/>
          <w:lang w:eastAsia="fr-FR"/>
        </w:rPr>
      </w:pPr>
      <w:r w:rsidRPr="00C34865">
        <w:rPr>
          <w:rFonts w:eastAsia="Times New Roman" w:cstheme="minorHAnsi"/>
          <w:color w:val="000000"/>
          <w:lang w:eastAsia="fr-FR"/>
        </w:rPr>
        <w:t xml:space="preserve">Les </w:t>
      </w:r>
      <w:r w:rsidR="000E1539" w:rsidRPr="00C34865">
        <w:rPr>
          <w:rFonts w:eastAsia="Times New Roman" w:cstheme="minorHAnsi"/>
          <w:color w:val="000000"/>
          <w:lang w:eastAsia="fr-FR"/>
        </w:rPr>
        <w:t>frot</w:t>
      </w:r>
      <w:r w:rsidRPr="00C34865">
        <w:rPr>
          <w:rFonts w:eastAsia="Times New Roman" w:cstheme="minorHAnsi"/>
          <w:color w:val="000000"/>
          <w:lang w:eastAsia="fr-FR"/>
        </w:rPr>
        <w:t>tements liés à l’environnement sont considérés</w:t>
      </w:r>
      <w:r w:rsidR="00E4092C" w:rsidRPr="00C34865">
        <w:rPr>
          <w:rFonts w:eastAsia="Times New Roman" w:cstheme="minorHAnsi"/>
          <w:color w:val="000000"/>
          <w:lang w:eastAsia="fr-FR"/>
        </w:rPr>
        <w:t xml:space="preserve"> nuls</w:t>
      </w: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C34865" w:rsidRPr="00C34865" w:rsidRDefault="00C34865" w:rsidP="000E1539">
      <w:pPr>
        <w:pStyle w:val="Standard"/>
        <w:jc w:val="both"/>
        <w:rPr>
          <w:rFonts w:asciiTheme="minorHAnsi" w:eastAsia="Times New Roman" w:hAnsiTheme="minorHAnsi" w:cstheme="minorHAnsi"/>
          <w:color w:val="000000"/>
          <w:kern w:val="0"/>
          <w:sz w:val="22"/>
          <w:szCs w:val="22"/>
        </w:rPr>
      </w:pPr>
    </w:p>
    <w:p w:rsidR="000D3808" w:rsidRPr="00C34865" w:rsidRDefault="000D3808" w:rsidP="000E1539">
      <w:pPr>
        <w:pStyle w:val="Standard"/>
        <w:jc w:val="both"/>
        <w:rPr>
          <w:rFonts w:asciiTheme="minorHAnsi" w:eastAsia="Times New Roman" w:hAnsiTheme="minorHAnsi" w:cstheme="minorHAnsi"/>
          <w:color w:val="000000"/>
          <w:kern w:val="0"/>
          <w:sz w:val="22"/>
          <w:szCs w:val="22"/>
        </w:rPr>
      </w:pPr>
    </w:p>
    <w:p w:rsidR="000E1539" w:rsidRPr="00C34865" w:rsidRDefault="007478E4" w:rsidP="000E1539">
      <w:pPr>
        <w:pStyle w:val="Standard"/>
        <w:jc w:val="both"/>
        <w:rPr>
          <w:rFonts w:asciiTheme="minorHAnsi" w:eastAsia="Times New Roman" w:hAnsiTheme="minorHAnsi" w:cstheme="minorHAnsi"/>
          <w:color w:val="000000"/>
          <w:kern w:val="0"/>
          <w:sz w:val="22"/>
          <w:szCs w:val="22"/>
        </w:rPr>
      </w:pPr>
      <w:r w:rsidRPr="00C34865">
        <w:rPr>
          <w:rFonts w:asciiTheme="minorHAnsi" w:eastAsia="Times New Roman" w:hAnsiTheme="minorHAnsi" w:cstheme="minorHAnsi"/>
          <w:color w:val="000000"/>
          <w:kern w:val="0"/>
          <w:sz w:val="22"/>
          <w:szCs w:val="22"/>
        </w:rPr>
        <w:lastRenderedPageBreak/>
        <w:t>Nous avons créé</w:t>
      </w:r>
      <w:r w:rsidR="007B72BE" w:rsidRPr="00C34865">
        <w:rPr>
          <w:rFonts w:asciiTheme="minorHAnsi" w:eastAsia="Times New Roman" w:hAnsiTheme="minorHAnsi" w:cstheme="minorHAnsi"/>
          <w:color w:val="000000"/>
          <w:kern w:val="0"/>
          <w:sz w:val="22"/>
          <w:szCs w:val="22"/>
        </w:rPr>
        <w:t xml:space="preserve"> </w:t>
      </w:r>
      <w:r w:rsidR="00515397" w:rsidRPr="00C34865">
        <w:rPr>
          <w:rFonts w:asciiTheme="minorHAnsi" w:eastAsia="Times New Roman" w:hAnsiTheme="minorHAnsi" w:cstheme="minorHAnsi"/>
          <w:color w:val="000000"/>
          <w:kern w:val="0"/>
          <w:sz w:val="22"/>
          <w:szCs w:val="22"/>
        </w:rPr>
        <w:t>le bloc suivant :</w:t>
      </w:r>
    </w:p>
    <w:p w:rsidR="00F435C0" w:rsidRPr="00C34865" w:rsidRDefault="00734E74" w:rsidP="00734E74">
      <w:pPr>
        <w:jc w:val="center"/>
        <w:rPr>
          <w:rFonts w:cstheme="minorHAnsi"/>
        </w:rPr>
      </w:pPr>
      <w:r w:rsidRPr="00C34865">
        <w:rPr>
          <w:rFonts w:cstheme="minorHAnsi"/>
          <w:noProof/>
          <w:lang w:eastAsia="fr-FR"/>
        </w:rPr>
        <w:drawing>
          <wp:inline distT="0" distB="0" distL="0" distR="0" wp14:anchorId="5B98C85E" wp14:editId="0F4BA866">
            <wp:extent cx="3397984" cy="3314700"/>
            <wp:effectExtent l="0" t="0" r="0" b="0"/>
            <wp:docPr id="14357" name="Image 14357" descr="F:\be conti\capture_sous_systè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e conti\capture_sous_systè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013" cy="3316679"/>
                    </a:xfrm>
                    <a:prstGeom prst="rect">
                      <a:avLst/>
                    </a:prstGeom>
                    <a:noFill/>
                    <a:ln>
                      <a:noFill/>
                    </a:ln>
                  </pic:spPr>
                </pic:pic>
              </a:graphicData>
            </a:graphic>
          </wp:inline>
        </w:drawing>
      </w:r>
    </w:p>
    <w:p w:rsidR="00F435C0" w:rsidRPr="00C34865" w:rsidRDefault="0037645B" w:rsidP="00F435C0">
      <w:pPr>
        <w:rPr>
          <w:rFonts w:cstheme="minorHAnsi"/>
        </w:rPr>
      </w:pPr>
      <w:r w:rsidRPr="00C34865">
        <w:rPr>
          <w:rFonts w:cstheme="minorHAnsi"/>
          <w:noProof/>
          <w:lang w:eastAsia="fr-FR"/>
        </w:rPr>
        <w:drawing>
          <wp:inline distT="0" distB="0" distL="0" distR="0" wp14:anchorId="64881A42" wp14:editId="54644193">
            <wp:extent cx="6352534" cy="3149798"/>
            <wp:effectExtent l="0" t="0" r="0" b="0"/>
            <wp:docPr id="1" name="Image 1" descr="F:\be conti\sous_mod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e conti\sous_mode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4448" cy="3155705"/>
                    </a:xfrm>
                    <a:prstGeom prst="rect">
                      <a:avLst/>
                    </a:prstGeom>
                    <a:noFill/>
                    <a:ln>
                      <a:noFill/>
                    </a:ln>
                  </pic:spPr>
                </pic:pic>
              </a:graphicData>
            </a:graphic>
          </wp:inline>
        </w:drawing>
      </w:r>
    </w:p>
    <w:p w:rsidR="007B72BE" w:rsidRPr="00C34865" w:rsidRDefault="007B72BE" w:rsidP="00F435C0">
      <w:pPr>
        <w:rPr>
          <w:rFonts w:cstheme="minorHAnsi"/>
        </w:rPr>
      </w:pPr>
    </w:p>
    <w:p w:rsidR="007478E4" w:rsidRPr="00C34865" w:rsidRDefault="007478E4" w:rsidP="00112B1F">
      <w:pPr>
        <w:pStyle w:val="Titre2"/>
        <w:rPr>
          <w:rFonts w:asciiTheme="minorHAnsi" w:hAnsiTheme="minorHAnsi" w:cstheme="minorHAnsi"/>
          <w:lang w:eastAsia="fr-FR"/>
        </w:rPr>
      </w:pPr>
      <w:bookmarkStart w:id="7" w:name="_Toc504497269"/>
      <w:r w:rsidRPr="00C34865">
        <w:rPr>
          <w:rFonts w:asciiTheme="minorHAnsi" w:hAnsiTheme="minorHAnsi" w:cstheme="minorHAnsi"/>
          <w:lang w:eastAsia="fr-FR"/>
        </w:rPr>
        <w:t>Validation du sous-modèle</w:t>
      </w:r>
      <w:bookmarkEnd w:id="7"/>
      <w:r w:rsidRPr="00C34865">
        <w:rPr>
          <w:rFonts w:asciiTheme="minorHAnsi" w:hAnsiTheme="minorHAnsi" w:cstheme="minorHAnsi"/>
          <w:lang w:eastAsia="fr-FR"/>
        </w:rPr>
        <w:t xml:space="preserve">  </w:t>
      </w:r>
    </w:p>
    <w:p w:rsidR="00D2663E" w:rsidRPr="00C34865" w:rsidRDefault="00D2663E" w:rsidP="00A95842">
      <w:pPr>
        <w:jc w:val="both"/>
        <w:rPr>
          <w:rFonts w:cstheme="minorHAnsi"/>
        </w:rPr>
      </w:pPr>
      <w:r w:rsidRPr="00C34865">
        <w:rPr>
          <w:rFonts w:cstheme="minorHAnsi"/>
        </w:rPr>
        <w:t xml:space="preserve">Pour valider le sous-modèle, nous l’avons rajouté dans le fichier Simulink du modèle global, et toutes les entrées où il y avait des </w:t>
      </w:r>
      <w:proofErr w:type="spellStart"/>
      <w:r w:rsidRPr="00C34865">
        <w:rPr>
          <w:rFonts w:cstheme="minorHAnsi"/>
        </w:rPr>
        <w:t>steps</w:t>
      </w:r>
      <w:proofErr w:type="spellEnd"/>
      <w:r w:rsidRPr="00C34865">
        <w:rPr>
          <w:rFonts w:cstheme="minorHAnsi"/>
        </w:rPr>
        <w:t xml:space="preserve"> sont remplacées par les entrées correspondantes venant directement du modèle global. </w:t>
      </w:r>
    </w:p>
    <w:p w:rsidR="00F435C0" w:rsidRPr="00C34865" w:rsidRDefault="00D2663E" w:rsidP="00A95842">
      <w:pPr>
        <w:jc w:val="both"/>
        <w:rPr>
          <w:rFonts w:cstheme="minorHAnsi"/>
        </w:rPr>
      </w:pPr>
      <w:r w:rsidRPr="00C34865">
        <w:rPr>
          <w:rFonts w:cstheme="minorHAnsi"/>
        </w:rPr>
        <w:t>Nous avons ensuite comparé</w:t>
      </w:r>
      <w:r w:rsidR="00A95842" w:rsidRPr="00C34865">
        <w:rPr>
          <w:rFonts w:cstheme="minorHAnsi"/>
        </w:rPr>
        <w:t xml:space="preserve"> la vitesse et l’accélération du véhicule entre le modèle global et le sous-modèle.</w:t>
      </w:r>
    </w:p>
    <w:p w:rsidR="00F435C0" w:rsidRPr="00C34865" w:rsidRDefault="007B72BE" w:rsidP="00515397">
      <w:pPr>
        <w:jc w:val="center"/>
        <w:rPr>
          <w:rFonts w:cstheme="minorHAnsi"/>
        </w:rPr>
      </w:pPr>
      <w:r w:rsidRPr="00C34865">
        <w:rPr>
          <w:rFonts w:cstheme="minorHAnsi"/>
          <w:noProof/>
          <w:lang w:eastAsia="fr-FR"/>
        </w:rPr>
        <w:lastRenderedPageBreak/>
        <w:drawing>
          <wp:inline distT="0" distB="0" distL="0" distR="0" wp14:anchorId="253477F3" wp14:editId="68EA6D0E">
            <wp:extent cx="4133850" cy="3100388"/>
            <wp:effectExtent l="0" t="0" r="0" b="5080"/>
            <wp:docPr id="14354" name="Image 14354" descr="F:\be conti\vite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e conti\vites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069" cy="3106552"/>
                    </a:xfrm>
                    <a:prstGeom prst="rect">
                      <a:avLst/>
                    </a:prstGeom>
                    <a:noFill/>
                    <a:ln>
                      <a:noFill/>
                    </a:ln>
                  </pic:spPr>
                </pic:pic>
              </a:graphicData>
            </a:graphic>
          </wp:inline>
        </w:drawing>
      </w:r>
    </w:p>
    <w:p w:rsidR="00F435C0" w:rsidRPr="00C34865" w:rsidRDefault="00B700AC" w:rsidP="00515397">
      <w:pPr>
        <w:jc w:val="center"/>
        <w:rPr>
          <w:rFonts w:cstheme="minorHAnsi"/>
          <w:u w:val="single"/>
        </w:rPr>
      </w:pPr>
      <w:r w:rsidRPr="00C34865">
        <w:rPr>
          <w:rFonts w:cstheme="minorHAnsi"/>
          <w:u w:val="single"/>
        </w:rPr>
        <w:t>Figure 3</w:t>
      </w:r>
      <w:r w:rsidR="00515397" w:rsidRPr="00C34865">
        <w:rPr>
          <w:rFonts w:cstheme="minorHAnsi"/>
          <w:u w:val="single"/>
        </w:rPr>
        <w:t> : Comparaison de la vitesse du véhicule entre le modèle global et le sous modèle</w:t>
      </w:r>
    </w:p>
    <w:p w:rsidR="00F435C0" w:rsidRPr="00C34865" w:rsidRDefault="007B72BE" w:rsidP="0091094B">
      <w:pPr>
        <w:jc w:val="center"/>
        <w:rPr>
          <w:rFonts w:cstheme="minorHAnsi"/>
        </w:rPr>
      </w:pPr>
      <w:r w:rsidRPr="00C34865">
        <w:rPr>
          <w:rFonts w:cstheme="minorHAnsi"/>
          <w:noProof/>
          <w:lang w:eastAsia="fr-FR"/>
        </w:rPr>
        <w:drawing>
          <wp:inline distT="0" distB="0" distL="0" distR="0" wp14:anchorId="0466B2BE" wp14:editId="72E3D1C7">
            <wp:extent cx="4787900" cy="3590925"/>
            <wp:effectExtent l="0" t="0" r="0" b="9525"/>
            <wp:docPr id="14355" name="Image 14355" descr="F:\be conti\accel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e conti\acceler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0953" cy="3593215"/>
                    </a:xfrm>
                    <a:prstGeom prst="rect">
                      <a:avLst/>
                    </a:prstGeom>
                    <a:noFill/>
                    <a:ln>
                      <a:noFill/>
                    </a:ln>
                  </pic:spPr>
                </pic:pic>
              </a:graphicData>
            </a:graphic>
          </wp:inline>
        </w:drawing>
      </w:r>
    </w:p>
    <w:p w:rsidR="00515397" w:rsidRPr="00C34865" w:rsidRDefault="00B700AC" w:rsidP="00515397">
      <w:pPr>
        <w:jc w:val="center"/>
        <w:rPr>
          <w:rFonts w:eastAsia="Times New Roman" w:cstheme="minorHAnsi"/>
          <w:color w:val="000000"/>
          <w:u w:val="single"/>
          <w:lang w:eastAsia="fr-FR"/>
        </w:rPr>
      </w:pPr>
      <w:r w:rsidRPr="00C34865">
        <w:rPr>
          <w:rFonts w:eastAsia="Times New Roman" w:cstheme="minorHAnsi"/>
          <w:color w:val="000000"/>
          <w:u w:val="single"/>
          <w:lang w:eastAsia="fr-FR"/>
        </w:rPr>
        <w:t>Figure 4</w:t>
      </w:r>
      <w:r w:rsidR="00515397" w:rsidRPr="00C34865">
        <w:rPr>
          <w:rFonts w:eastAsia="Times New Roman" w:cstheme="minorHAnsi"/>
          <w:color w:val="000000"/>
          <w:u w:val="single"/>
          <w:lang w:eastAsia="fr-FR"/>
        </w:rPr>
        <w:t> : Comparaison de l’accélération du véhicule entre le modèle global et le sous modèle</w:t>
      </w:r>
    </w:p>
    <w:p w:rsidR="007478E4" w:rsidRPr="00C34865" w:rsidRDefault="007478E4" w:rsidP="0091094B">
      <w:pPr>
        <w:pStyle w:val="Standard"/>
        <w:jc w:val="both"/>
        <w:rPr>
          <w:rFonts w:asciiTheme="minorHAnsi" w:eastAsia="Times New Roman" w:hAnsiTheme="minorHAnsi" w:cstheme="minorHAnsi"/>
          <w:color w:val="000000"/>
          <w:kern w:val="0"/>
          <w:sz w:val="22"/>
          <w:szCs w:val="22"/>
        </w:rPr>
      </w:pPr>
    </w:p>
    <w:p w:rsidR="0091094B" w:rsidRPr="00C34865" w:rsidRDefault="0091094B" w:rsidP="007478E4">
      <w:pPr>
        <w:pStyle w:val="Standard"/>
        <w:spacing w:line="276" w:lineRule="auto"/>
        <w:jc w:val="both"/>
        <w:rPr>
          <w:rFonts w:asciiTheme="minorHAnsi" w:eastAsia="Times New Roman" w:hAnsiTheme="minorHAnsi" w:cstheme="minorHAnsi"/>
          <w:color w:val="000000"/>
          <w:kern w:val="0"/>
          <w:sz w:val="22"/>
          <w:szCs w:val="22"/>
        </w:rPr>
      </w:pPr>
      <w:r w:rsidRPr="00C34865">
        <w:rPr>
          <w:rFonts w:asciiTheme="minorHAnsi" w:eastAsia="Times New Roman" w:hAnsiTheme="minorHAnsi" w:cstheme="minorHAnsi"/>
          <w:color w:val="000000"/>
          <w:kern w:val="0"/>
          <w:sz w:val="22"/>
          <w:szCs w:val="22"/>
        </w:rPr>
        <w:t>Nous remarquons qu'il y a de légères différences entre les deux modèles. En effet, ces différences sont dues au fait que nous avons négligé tous les frottements</w:t>
      </w:r>
      <w:r w:rsidR="007478E4" w:rsidRPr="00C34865">
        <w:rPr>
          <w:rFonts w:asciiTheme="minorHAnsi" w:eastAsia="Times New Roman" w:hAnsiTheme="minorHAnsi" w:cstheme="minorHAnsi"/>
          <w:color w:val="000000"/>
          <w:kern w:val="0"/>
          <w:sz w:val="22"/>
          <w:szCs w:val="22"/>
        </w:rPr>
        <w:t xml:space="preserve"> dans les blocs du moteur thermique et de la machine électrique</w:t>
      </w:r>
      <w:r w:rsidRPr="00C34865">
        <w:rPr>
          <w:rFonts w:asciiTheme="minorHAnsi" w:eastAsia="Times New Roman" w:hAnsiTheme="minorHAnsi" w:cstheme="minorHAnsi"/>
          <w:color w:val="000000"/>
          <w:kern w:val="0"/>
          <w:sz w:val="22"/>
          <w:szCs w:val="22"/>
        </w:rPr>
        <w:t>. Cependant le modèle reste globalement acceptable et utilisable pour la suite de notre étude.</w:t>
      </w:r>
    </w:p>
    <w:p w:rsidR="00F435C0" w:rsidRPr="00C34865" w:rsidRDefault="00F435C0" w:rsidP="00F435C0">
      <w:pPr>
        <w:rPr>
          <w:rFonts w:cstheme="minorHAnsi"/>
        </w:rPr>
      </w:pPr>
    </w:p>
    <w:p w:rsidR="00F435C0" w:rsidRPr="00C34865" w:rsidRDefault="00A95842" w:rsidP="00112B1F">
      <w:pPr>
        <w:pStyle w:val="Titre1"/>
        <w:rPr>
          <w:rFonts w:asciiTheme="minorHAnsi" w:hAnsiTheme="minorHAnsi" w:cstheme="minorHAnsi"/>
        </w:rPr>
      </w:pPr>
      <w:bookmarkStart w:id="8" w:name="_Toc504497270"/>
      <w:r w:rsidRPr="00C34865">
        <w:rPr>
          <w:rFonts w:asciiTheme="minorHAnsi" w:hAnsiTheme="minorHAnsi" w:cstheme="minorHAnsi"/>
        </w:rPr>
        <w:lastRenderedPageBreak/>
        <w:t>Modélisation</w:t>
      </w:r>
      <w:bookmarkEnd w:id="8"/>
    </w:p>
    <w:p w:rsidR="007478E4" w:rsidRPr="00C34865" w:rsidRDefault="007478E4" w:rsidP="00D11CDD">
      <w:pPr>
        <w:jc w:val="both"/>
        <w:rPr>
          <w:rFonts w:cstheme="minorHAnsi"/>
        </w:rPr>
      </w:pPr>
      <w:r w:rsidRPr="00C34865">
        <w:rPr>
          <w:rFonts w:cstheme="minorHAnsi"/>
        </w:rPr>
        <w:t>Dans cette partie, nous avons modélisé toutes les parties qui sont en relation avec la commande de l’embrayage.</w:t>
      </w:r>
    </w:p>
    <w:p w:rsidR="007478E4" w:rsidRPr="00C34865" w:rsidRDefault="007478E4" w:rsidP="00D11CDD">
      <w:pPr>
        <w:jc w:val="both"/>
        <w:rPr>
          <w:rFonts w:cstheme="minorHAnsi"/>
        </w:rPr>
      </w:pPr>
      <w:r w:rsidRPr="00C34865">
        <w:rPr>
          <w:rFonts w:cstheme="minorHAnsi"/>
        </w:rPr>
        <w:t>Nous avons tout d’abord défini toutes les équations représentant le comportement de notre système. Nous avons ensuite, à partir de ces é</w:t>
      </w:r>
      <w:r w:rsidR="00D11CDD" w:rsidRPr="00C34865">
        <w:rPr>
          <w:rFonts w:cstheme="minorHAnsi"/>
        </w:rPr>
        <w:t xml:space="preserve">quations, </w:t>
      </w:r>
      <w:r w:rsidRPr="00C34865">
        <w:rPr>
          <w:rFonts w:cstheme="minorHAnsi"/>
        </w:rPr>
        <w:t xml:space="preserve">identifié un modèle d’état de notre système. </w:t>
      </w:r>
      <w:r w:rsidR="005D7FD1" w:rsidRPr="00C34865">
        <w:rPr>
          <w:rFonts w:cstheme="minorHAnsi"/>
        </w:rPr>
        <w:t>Et nous avons à la fin comparé notre modèle d’état sous Simulink avec le sous-modèle défini dans la partie précédente.</w:t>
      </w:r>
    </w:p>
    <w:p w:rsidR="007478E4" w:rsidRPr="00C34865" w:rsidRDefault="007478E4" w:rsidP="00112B1F">
      <w:pPr>
        <w:pStyle w:val="Titre2"/>
        <w:numPr>
          <w:ilvl w:val="0"/>
          <w:numId w:val="23"/>
        </w:numPr>
        <w:rPr>
          <w:rFonts w:asciiTheme="minorHAnsi" w:hAnsiTheme="minorHAnsi" w:cstheme="minorHAnsi"/>
        </w:rPr>
      </w:pPr>
      <w:bookmarkStart w:id="9" w:name="_Toc504497271"/>
      <w:r w:rsidRPr="00C34865">
        <w:rPr>
          <w:rFonts w:asciiTheme="minorHAnsi" w:hAnsiTheme="minorHAnsi" w:cstheme="minorHAnsi"/>
        </w:rPr>
        <w:t>Equations</w:t>
      </w:r>
      <w:bookmarkEnd w:id="9"/>
    </w:p>
    <w:p w:rsidR="009C27C6" w:rsidRPr="00C34865" w:rsidRDefault="009C27C6" w:rsidP="009C27C6">
      <w:pPr>
        <w:rPr>
          <w:rFonts w:cstheme="minorHAnsi"/>
        </w:rPr>
      </w:pPr>
      <w:r w:rsidRPr="00C34865">
        <w:rPr>
          <w:rFonts w:cstheme="minorHAnsi"/>
        </w:rPr>
        <w:t>Le schéma représentant l’axe avant est le suivant :</w:t>
      </w:r>
    </w:p>
    <w:p w:rsidR="00F435C0" w:rsidRPr="00C34865" w:rsidRDefault="009C27C6" w:rsidP="00F93619">
      <w:pPr>
        <w:jc w:val="center"/>
        <w:rPr>
          <w:rFonts w:cstheme="minorHAnsi"/>
        </w:rPr>
      </w:pPr>
      <w:r w:rsidRPr="00C34865">
        <w:rPr>
          <w:rFonts w:cstheme="minorHAnsi"/>
          <w:noProof/>
          <w:lang w:eastAsia="fr-FR"/>
        </w:rPr>
        <w:drawing>
          <wp:inline distT="0" distB="0" distL="0" distR="0" wp14:anchorId="28F3A652" wp14:editId="26406857">
            <wp:extent cx="5400675" cy="1809795"/>
            <wp:effectExtent l="0" t="0" r="0" b="0"/>
            <wp:docPr id="14338" name="Picture 2" descr="D:\N7\3 GEA\BEI\UT3\clutch in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D:\N7\3 GEA\BEI\UT3\clutch inital.png"/>
                    <pic:cNvPicPr>
                      <a:picLocks noChangeAspect="1" noChangeArrowheads="1"/>
                    </pic:cNvPicPr>
                  </pic:nvPicPr>
                  <pic:blipFill>
                    <a:blip r:embed="rId13"/>
                    <a:srcRect/>
                    <a:stretch>
                      <a:fillRect/>
                    </a:stretch>
                  </pic:blipFill>
                  <pic:spPr bwMode="auto">
                    <a:xfrm>
                      <a:off x="0" y="0"/>
                      <a:ext cx="5398890" cy="1809197"/>
                    </a:xfrm>
                    <a:prstGeom prst="rect">
                      <a:avLst/>
                    </a:prstGeom>
                    <a:noFill/>
                  </pic:spPr>
                </pic:pic>
              </a:graphicData>
            </a:graphic>
          </wp:inline>
        </w:drawing>
      </w:r>
    </w:p>
    <w:p w:rsidR="009C27C6" w:rsidRPr="00C34865" w:rsidRDefault="005D7FD1" w:rsidP="009C27C6">
      <w:pPr>
        <w:jc w:val="both"/>
        <w:rPr>
          <w:rFonts w:cstheme="minorHAnsi"/>
        </w:rPr>
      </w:pPr>
      <w:r w:rsidRPr="00C34865">
        <w:rPr>
          <w:rFonts w:cstheme="minorHAnsi"/>
        </w:rPr>
        <w:t>Nous avons déterminé</w:t>
      </w:r>
      <w:r w:rsidR="009C27C6" w:rsidRPr="00C34865">
        <w:rPr>
          <w:rFonts w:cstheme="minorHAnsi"/>
        </w:rPr>
        <w:t xml:space="preserve"> les équations qui nous seront utiles pour la réalisation de notre modèle d’état. </w:t>
      </w:r>
    </w:p>
    <w:p w:rsidR="00287CFE" w:rsidRPr="00C34865" w:rsidRDefault="00287CFE" w:rsidP="009C27C6">
      <w:pPr>
        <w:jc w:val="both"/>
        <w:rPr>
          <w:rFonts w:cstheme="minorHAnsi"/>
        </w:rPr>
      </w:pPr>
      <w:r w:rsidRPr="00C34865">
        <w:rPr>
          <w:rFonts w:cstheme="minorHAnsi"/>
        </w:rPr>
        <w:t>Nous avons utilisé les notations suivantes :</w:t>
      </w:r>
    </w:p>
    <w:tbl>
      <w:tblPr>
        <w:tblStyle w:val="Grilledutableau"/>
        <w:tblW w:w="0" w:type="auto"/>
        <w:tblLook w:val="04A0" w:firstRow="1" w:lastRow="0" w:firstColumn="1" w:lastColumn="0" w:noHBand="0" w:noVBand="1"/>
      </w:tblPr>
      <w:tblGrid>
        <w:gridCol w:w="2287"/>
        <w:gridCol w:w="2776"/>
        <w:gridCol w:w="4225"/>
      </w:tblGrid>
      <w:tr w:rsidR="000B69FF" w:rsidRPr="00C34865" w:rsidTr="000B69FF">
        <w:tc>
          <w:tcPr>
            <w:tcW w:w="2287" w:type="dxa"/>
          </w:tcPr>
          <w:p w:rsidR="000B69FF" w:rsidRPr="00C34865" w:rsidRDefault="000B69FF" w:rsidP="00287CFE">
            <w:pPr>
              <w:jc w:val="center"/>
              <w:rPr>
                <w:rFonts w:cstheme="minorHAnsi"/>
              </w:rPr>
            </w:pPr>
          </w:p>
        </w:tc>
        <w:tc>
          <w:tcPr>
            <w:tcW w:w="2776" w:type="dxa"/>
          </w:tcPr>
          <w:p w:rsidR="000B69FF" w:rsidRPr="00C34865" w:rsidRDefault="000B69FF" w:rsidP="00287CFE">
            <w:pPr>
              <w:jc w:val="center"/>
              <w:rPr>
                <w:rFonts w:cstheme="minorHAnsi"/>
              </w:rPr>
            </w:pPr>
            <w:r w:rsidRPr="00C34865">
              <w:rPr>
                <w:rFonts w:cstheme="minorHAnsi"/>
              </w:rPr>
              <w:t>Notations</w:t>
            </w:r>
          </w:p>
        </w:tc>
        <w:tc>
          <w:tcPr>
            <w:tcW w:w="4225" w:type="dxa"/>
          </w:tcPr>
          <w:p w:rsidR="000B69FF" w:rsidRPr="00C34865" w:rsidRDefault="000B69FF" w:rsidP="00287CFE">
            <w:pPr>
              <w:jc w:val="center"/>
              <w:rPr>
                <w:rFonts w:cstheme="minorHAnsi"/>
              </w:rPr>
            </w:pPr>
            <w:r w:rsidRPr="00C34865">
              <w:rPr>
                <w:rFonts w:cstheme="minorHAnsi"/>
              </w:rPr>
              <w:t>Significations</w:t>
            </w:r>
          </w:p>
        </w:tc>
      </w:tr>
      <w:tr w:rsidR="000B69FF" w:rsidRPr="00C34865" w:rsidTr="000B69FF">
        <w:tc>
          <w:tcPr>
            <w:tcW w:w="2287" w:type="dxa"/>
            <w:vMerge w:val="restart"/>
            <w:vAlign w:val="center"/>
          </w:tcPr>
          <w:p w:rsidR="000B69FF" w:rsidRPr="00C34865" w:rsidRDefault="000B69FF" w:rsidP="000B69FF">
            <w:pPr>
              <w:jc w:val="center"/>
              <w:rPr>
                <w:rFonts w:eastAsia="Calibri" w:cstheme="minorHAnsi"/>
              </w:rPr>
            </w:pPr>
            <w:r w:rsidRPr="00C34865">
              <w:rPr>
                <w:rFonts w:eastAsia="Calibri" w:cstheme="minorHAnsi"/>
              </w:rPr>
              <w:t>Variables</w:t>
            </w:r>
          </w:p>
        </w:tc>
        <w:tc>
          <w:tcPr>
            <w:tcW w:w="2776" w:type="dxa"/>
          </w:tcPr>
          <w:p w:rsidR="000B69FF" w:rsidRPr="00C34865" w:rsidRDefault="00B237BB" w:rsidP="00287CFE">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m:t>
                    </m:r>
                  </m:sub>
                </m:sSub>
              </m:oMath>
            </m:oMathPara>
          </w:p>
        </w:tc>
        <w:tc>
          <w:tcPr>
            <w:tcW w:w="4225" w:type="dxa"/>
          </w:tcPr>
          <w:p w:rsidR="000B69FF" w:rsidRPr="00C34865" w:rsidRDefault="000B69FF" w:rsidP="00287CFE">
            <w:pPr>
              <w:jc w:val="center"/>
              <w:rPr>
                <w:rFonts w:cstheme="minorHAnsi"/>
              </w:rPr>
            </w:pPr>
            <w:r w:rsidRPr="00C34865">
              <w:rPr>
                <w:rFonts w:cstheme="minorHAnsi"/>
              </w:rPr>
              <w:t>Couple du moteur thermique</w:t>
            </w:r>
          </w:p>
        </w:tc>
      </w:tr>
      <w:tr w:rsidR="000B69FF" w:rsidRPr="00C34865" w:rsidTr="000B69FF">
        <w:tc>
          <w:tcPr>
            <w:tcW w:w="2287" w:type="dxa"/>
            <w:vMerge/>
          </w:tcPr>
          <w:p w:rsidR="000B69FF" w:rsidRPr="00C34865" w:rsidRDefault="000B69FF" w:rsidP="00287CFE">
            <w:pPr>
              <w:jc w:val="center"/>
              <w:rPr>
                <w:rFonts w:eastAsia="Calibri" w:cstheme="minorHAnsi"/>
              </w:rPr>
            </w:pPr>
          </w:p>
        </w:tc>
        <w:tc>
          <w:tcPr>
            <w:tcW w:w="2776" w:type="dxa"/>
          </w:tcPr>
          <w:p w:rsidR="000B69FF" w:rsidRPr="00C34865" w:rsidRDefault="00B237BB" w:rsidP="00287CFE">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oMath>
            </m:oMathPara>
          </w:p>
        </w:tc>
        <w:tc>
          <w:tcPr>
            <w:tcW w:w="4225" w:type="dxa"/>
          </w:tcPr>
          <w:p w:rsidR="000B69FF" w:rsidRPr="00C34865" w:rsidRDefault="000B69FF" w:rsidP="00287CFE">
            <w:pPr>
              <w:jc w:val="center"/>
              <w:rPr>
                <w:rFonts w:cstheme="minorHAnsi"/>
              </w:rPr>
            </w:pPr>
            <w:r w:rsidRPr="00C34865">
              <w:rPr>
                <w:rFonts w:cstheme="minorHAnsi"/>
              </w:rPr>
              <w:t>Couple en sortie de l’embrayage</w:t>
            </w:r>
          </w:p>
        </w:tc>
      </w:tr>
      <w:tr w:rsidR="000B69FF" w:rsidRPr="00C34865" w:rsidTr="000B69FF">
        <w:tc>
          <w:tcPr>
            <w:tcW w:w="2287" w:type="dxa"/>
            <w:vMerge/>
          </w:tcPr>
          <w:p w:rsidR="000B69FF" w:rsidRPr="00C34865" w:rsidRDefault="000B69FF">
            <w:pPr>
              <w:rPr>
                <w:rFonts w:eastAsia="Calibri" w:cstheme="minorHAnsi"/>
              </w:rPr>
            </w:pPr>
          </w:p>
        </w:tc>
        <w:tc>
          <w:tcPr>
            <w:tcW w:w="2776" w:type="dxa"/>
          </w:tcPr>
          <w:p w:rsidR="000B69FF" w:rsidRPr="00C34865" w:rsidRDefault="00B237BB">
            <w:pPr>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em</m:t>
                    </m:r>
                  </m:sub>
                </m:sSub>
              </m:oMath>
            </m:oMathPara>
          </w:p>
        </w:tc>
        <w:tc>
          <w:tcPr>
            <w:tcW w:w="4225" w:type="dxa"/>
          </w:tcPr>
          <w:p w:rsidR="000B69FF" w:rsidRPr="00C34865" w:rsidRDefault="000B69FF" w:rsidP="00287CFE">
            <w:pPr>
              <w:jc w:val="center"/>
              <w:rPr>
                <w:rFonts w:cstheme="minorHAnsi"/>
              </w:rPr>
            </w:pPr>
            <w:r w:rsidRPr="00C34865">
              <w:rPr>
                <w:rFonts w:cstheme="minorHAnsi"/>
              </w:rPr>
              <w:t>Couple de la machine électrique</w:t>
            </w:r>
          </w:p>
        </w:tc>
      </w:tr>
      <w:tr w:rsidR="000B69FF" w:rsidRPr="00C34865" w:rsidTr="000B69FF">
        <w:tc>
          <w:tcPr>
            <w:tcW w:w="2287" w:type="dxa"/>
            <w:vMerge/>
          </w:tcPr>
          <w:p w:rsidR="000B69FF" w:rsidRPr="00C34865" w:rsidRDefault="000B69FF" w:rsidP="00287CFE">
            <w:pPr>
              <w:jc w:val="center"/>
              <w:rPr>
                <w:rFonts w:eastAsia="Calibri" w:cstheme="minorHAnsi"/>
              </w:rPr>
            </w:pPr>
          </w:p>
        </w:tc>
        <w:tc>
          <w:tcPr>
            <w:tcW w:w="2776" w:type="dxa"/>
          </w:tcPr>
          <w:p w:rsidR="000B69FF" w:rsidRPr="00C34865" w:rsidRDefault="00B237BB" w:rsidP="00287CFE">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e</m:t>
                    </m:r>
                  </m:sub>
                </m:sSub>
              </m:oMath>
            </m:oMathPara>
          </w:p>
        </w:tc>
        <w:tc>
          <w:tcPr>
            <w:tcW w:w="4225" w:type="dxa"/>
          </w:tcPr>
          <w:p w:rsidR="000B69FF" w:rsidRPr="00C34865" w:rsidRDefault="000B69FF" w:rsidP="00287CFE">
            <w:pPr>
              <w:jc w:val="center"/>
              <w:rPr>
                <w:rFonts w:cstheme="minorHAnsi"/>
              </w:rPr>
            </w:pPr>
            <w:r w:rsidRPr="00C34865">
              <w:rPr>
                <w:rFonts w:cstheme="minorHAnsi"/>
              </w:rPr>
              <w:t>Vitesse de rotation en entrée de l’embrayage</w:t>
            </w:r>
          </w:p>
        </w:tc>
      </w:tr>
      <w:tr w:rsidR="000B69FF" w:rsidRPr="00C34865" w:rsidTr="000B69FF">
        <w:tc>
          <w:tcPr>
            <w:tcW w:w="2287" w:type="dxa"/>
            <w:vMerge/>
          </w:tcPr>
          <w:p w:rsidR="000B69FF" w:rsidRPr="00C34865" w:rsidRDefault="000B69FF" w:rsidP="00287CFE">
            <w:pPr>
              <w:jc w:val="center"/>
              <w:rPr>
                <w:rFonts w:eastAsia="Times New Roman" w:cstheme="minorHAnsi"/>
              </w:rPr>
            </w:pPr>
          </w:p>
        </w:tc>
        <w:tc>
          <w:tcPr>
            <w:tcW w:w="2776" w:type="dxa"/>
          </w:tcPr>
          <w:p w:rsidR="000B69FF" w:rsidRPr="00C34865" w:rsidRDefault="00B237BB" w:rsidP="00287CFE">
            <w:pPr>
              <w:jc w:val="center"/>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oMath>
            </m:oMathPara>
          </w:p>
        </w:tc>
        <w:tc>
          <w:tcPr>
            <w:tcW w:w="4225" w:type="dxa"/>
          </w:tcPr>
          <w:p w:rsidR="000B69FF" w:rsidRPr="00C34865" w:rsidRDefault="000B69FF" w:rsidP="00287CFE">
            <w:pPr>
              <w:jc w:val="center"/>
              <w:rPr>
                <w:rFonts w:cstheme="minorHAnsi"/>
              </w:rPr>
            </w:pPr>
            <w:r w:rsidRPr="00C34865">
              <w:rPr>
                <w:rFonts w:cstheme="minorHAnsi"/>
              </w:rPr>
              <w:t>Vitesse de rotation en sortie de l’embrayage</w:t>
            </w:r>
          </w:p>
        </w:tc>
      </w:tr>
      <w:tr w:rsidR="000B69FF" w:rsidRPr="00C34865" w:rsidTr="000B69FF">
        <w:tc>
          <w:tcPr>
            <w:tcW w:w="2287" w:type="dxa"/>
            <w:vMerge/>
          </w:tcPr>
          <w:p w:rsidR="000B69FF" w:rsidRPr="00C34865" w:rsidRDefault="000B69FF" w:rsidP="001D5791">
            <w:pPr>
              <w:jc w:val="center"/>
              <w:rPr>
                <w:rFonts w:eastAsia="Times New Roman" w:cstheme="minorHAnsi"/>
              </w:rPr>
            </w:pPr>
          </w:p>
        </w:tc>
        <w:tc>
          <w:tcPr>
            <w:tcW w:w="2776" w:type="dxa"/>
          </w:tcPr>
          <w:p w:rsidR="000B69FF" w:rsidRPr="00C34865" w:rsidRDefault="000B69FF" w:rsidP="001D5791">
            <w:pPr>
              <w:jc w:val="center"/>
              <w:rPr>
                <w:rFonts w:cstheme="minorHAnsi"/>
              </w:rPr>
            </w:pPr>
            <m:oMathPara>
              <m:oMath>
                <m:r>
                  <w:rPr>
                    <w:rFonts w:ascii="Cambria Math" w:hAnsi="Cambria Math" w:cstheme="minorHAnsi"/>
                  </w:rPr>
                  <m:t>ρ</m:t>
                </m:r>
              </m:oMath>
            </m:oMathPara>
          </w:p>
        </w:tc>
        <w:tc>
          <w:tcPr>
            <w:tcW w:w="4225" w:type="dxa"/>
          </w:tcPr>
          <w:p w:rsidR="000B69FF" w:rsidRPr="00C34865" w:rsidRDefault="000B69FF" w:rsidP="001D5791">
            <w:pPr>
              <w:jc w:val="center"/>
              <w:rPr>
                <w:rFonts w:cstheme="minorHAnsi"/>
              </w:rPr>
            </w:pPr>
            <w:r w:rsidRPr="00C34865">
              <w:rPr>
                <w:rFonts w:cstheme="minorHAnsi"/>
              </w:rPr>
              <w:t xml:space="preserve">Sensibilité (taux de couple transmis)  </w:t>
            </w:r>
          </w:p>
        </w:tc>
      </w:tr>
      <w:tr w:rsidR="000B69FF" w:rsidRPr="00C34865" w:rsidTr="000B69FF">
        <w:tc>
          <w:tcPr>
            <w:tcW w:w="2287" w:type="dxa"/>
            <w:vMerge w:val="restart"/>
            <w:vAlign w:val="center"/>
          </w:tcPr>
          <w:p w:rsidR="000B69FF" w:rsidRPr="00C34865" w:rsidRDefault="000B69FF" w:rsidP="000B69FF">
            <w:pPr>
              <w:jc w:val="center"/>
              <w:rPr>
                <w:rFonts w:eastAsia="Times New Roman" w:cstheme="minorHAnsi"/>
              </w:rPr>
            </w:pPr>
            <w:r w:rsidRPr="00C34865">
              <w:rPr>
                <w:rFonts w:eastAsia="Times New Roman" w:cstheme="minorHAnsi"/>
              </w:rPr>
              <w:t>Constantes</w:t>
            </w:r>
          </w:p>
        </w:tc>
        <w:tc>
          <w:tcPr>
            <w:tcW w:w="2776" w:type="dxa"/>
          </w:tcPr>
          <w:p w:rsidR="000B69FF" w:rsidRPr="00C34865" w:rsidRDefault="00B237BB" w:rsidP="00287CFE">
            <w:pPr>
              <w:jc w:val="center"/>
              <w:rPr>
                <w:rFonts w:cstheme="minorHAnsi"/>
              </w:rPr>
            </w:pPr>
            <m:oMathPara>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e</m:t>
                    </m:r>
                  </m:sub>
                </m:sSub>
              </m:oMath>
            </m:oMathPara>
          </w:p>
        </w:tc>
        <w:tc>
          <w:tcPr>
            <w:tcW w:w="4225" w:type="dxa"/>
          </w:tcPr>
          <w:p w:rsidR="000B69FF" w:rsidRPr="00C34865" w:rsidRDefault="000B69FF" w:rsidP="00287CFE">
            <w:pPr>
              <w:jc w:val="center"/>
              <w:rPr>
                <w:rFonts w:cstheme="minorHAnsi"/>
              </w:rPr>
            </w:pPr>
            <w:proofErr w:type="spellStart"/>
            <w:r w:rsidRPr="00C34865">
              <w:rPr>
                <w:rFonts w:cstheme="minorHAnsi"/>
              </w:rPr>
              <w:t>fa_ice_inertia</w:t>
            </w:r>
            <w:proofErr w:type="spellEnd"/>
          </w:p>
        </w:tc>
      </w:tr>
      <w:tr w:rsidR="000B69FF" w:rsidRPr="00C34865" w:rsidTr="000B69FF">
        <w:tc>
          <w:tcPr>
            <w:tcW w:w="2287" w:type="dxa"/>
            <w:vMerge/>
          </w:tcPr>
          <w:p w:rsidR="000B69FF" w:rsidRPr="00C34865" w:rsidRDefault="000B69FF">
            <w:pPr>
              <w:rPr>
                <w:rFonts w:eastAsia="Times New Roman" w:cstheme="minorHAnsi"/>
              </w:rPr>
            </w:pPr>
          </w:p>
        </w:tc>
        <w:tc>
          <w:tcPr>
            <w:tcW w:w="2776" w:type="dxa"/>
          </w:tcPr>
          <w:p w:rsidR="000B69FF" w:rsidRPr="00C34865" w:rsidRDefault="00B237BB">
            <w:pPr>
              <w:rPr>
                <w:rFonts w:cstheme="minorHAnsi"/>
              </w:rPr>
            </w:pPr>
            <m:oMathPara>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max</m:t>
                    </m:r>
                  </m:sub>
                </m:sSub>
              </m:oMath>
            </m:oMathPara>
          </w:p>
        </w:tc>
        <w:tc>
          <w:tcPr>
            <w:tcW w:w="4225" w:type="dxa"/>
          </w:tcPr>
          <w:p w:rsidR="000B69FF" w:rsidRPr="00C34865" w:rsidRDefault="000B69FF" w:rsidP="000B69FF">
            <w:pPr>
              <w:jc w:val="center"/>
              <w:rPr>
                <w:rFonts w:cstheme="minorHAnsi"/>
              </w:rPr>
            </w:pPr>
            <w:proofErr w:type="spellStart"/>
            <w:r w:rsidRPr="00C34865">
              <w:rPr>
                <w:rFonts w:cstheme="minorHAnsi"/>
              </w:rPr>
              <w:t>fa_max_tq_clu</w:t>
            </w:r>
            <w:proofErr w:type="spellEnd"/>
          </w:p>
        </w:tc>
      </w:tr>
      <w:tr w:rsidR="000B69FF" w:rsidRPr="00C34865" w:rsidTr="000B69FF">
        <w:tc>
          <w:tcPr>
            <w:tcW w:w="2287" w:type="dxa"/>
            <w:vMerge/>
          </w:tcPr>
          <w:p w:rsidR="000B69FF" w:rsidRPr="00C34865" w:rsidRDefault="000B69FF" w:rsidP="00287CFE">
            <w:pPr>
              <w:jc w:val="center"/>
              <w:rPr>
                <w:rFonts w:eastAsia="Times New Roman" w:cstheme="minorHAnsi"/>
              </w:rPr>
            </w:pPr>
          </w:p>
        </w:tc>
        <w:tc>
          <w:tcPr>
            <w:tcW w:w="2776" w:type="dxa"/>
          </w:tcPr>
          <w:p w:rsidR="000B69FF" w:rsidRPr="00C34865" w:rsidRDefault="00B237BB" w:rsidP="00287CFE">
            <w:pPr>
              <w:jc w:val="center"/>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oMath>
            </m:oMathPara>
          </w:p>
        </w:tc>
        <w:tc>
          <w:tcPr>
            <w:tcW w:w="4225" w:type="dxa"/>
          </w:tcPr>
          <w:p w:rsidR="000B69FF" w:rsidRPr="00C34865" w:rsidRDefault="000B69FF" w:rsidP="00287CFE">
            <w:pPr>
              <w:jc w:val="center"/>
              <w:rPr>
                <w:rFonts w:cstheme="minorHAnsi"/>
              </w:rPr>
            </w:pPr>
            <w:proofErr w:type="spellStart"/>
            <w:r w:rsidRPr="00C34865">
              <w:rPr>
                <w:rFonts w:cstheme="minorHAnsi"/>
              </w:rPr>
              <w:t>pla_wheel_radius</w:t>
            </w:r>
            <w:proofErr w:type="spellEnd"/>
          </w:p>
        </w:tc>
      </w:tr>
      <w:tr w:rsidR="000B69FF" w:rsidRPr="00C34865" w:rsidTr="000B69FF">
        <w:tc>
          <w:tcPr>
            <w:tcW w:w="2287" w:type="dxa"/>
            <w:vMerge/>
          </w:tcPr>
          <w:p w:rsidR="000B69FF" w:rsidRPr="00C34865" w:rsidRDefault="000B69FF" w:rsidP="003C2E94">
            <w:pPr>
              <w:jc w:val="center"/>
              <w:rPr>
                <w:rFonts w:eastAsia="Times New Roman" w:cstheme="minorHAnsi"/>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fa_differential_ratio</w:t>
            </w:r>
            <w:proofErr w:type="spellEnd"/>
          </w:p>
        </w:tc>
      </w:tr>
      <w:tr w:rsidR="000B69FF" w:rsidRPr="00C34865" w:rsidTr="000B69FF">
        <w:tc>
          <w:tcPr>
            <w:tcW w:w="2287" w:type="dxa"/>
            <w:vMerge/>
          </w:tcPr>
          <w:p w:rsidR="000B69FF" w:rsidRPr="00C34865" w:rsidRDefault="000B69FF" w:rsidP="003C2E94">
            <w:pPr>
              <w:jc w:val="center"/>
              <w:rPr>
                <w:rFonts w:eastAsia="Times New Roman" w:cstheme="minorHAnsi"/>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sub>
                </m:sSub>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fa_gearbox_ratio</w:t>
            </w:r>
            <w:proofErr w:type="spellEnd"/>
          </w:p>
        </w:tc>
      </w:tr>
      <w:tr w:rsidR="000B69FF" w:rsidRPr="00C34865" w:rsidTr="000B69FF">
        <w:tc>
          <w:tcPr>
            <w:tcW w:w="2287" w:type="dxa"/>
            <w:vMerge/>
          </w:tcPr>
          <w:p w:rsidR="000B69FF" w:rsidRPr="00C34865" w:rsidRDefault="000B69FF" w:rsidP="003C2E94">
            <w:pPr>
              <w:jc w:val="center"/>
              <w:rPr>
                <w:rFonts w:eastAsia="Times New Roman" w:cstheme="minorHAnsi"/>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1</m:t>
                    </m:r>
                  </m:sub>
                </m:sSub>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fa_gearbox_efficiency</w:t>
            </w:r>
            <w:proofErr w:type="spellEnd"/>
          </w:p>
        </w:tc>
      </w:tr>
      <w:tr w:rsidR="000B69FF" w:rsidRPr="00C34865" w:rsidTr="000B69FF">
        <w:tc>
          <w:tcPr>
            <w:tcW w:w="2287" w:type="dxa"/>
            <w:vMerge/>
          </w:tcPr>
          <w:p w:rsidR="000B69FF" w:rsidRPr="00C34865" w:rsidRDefault="000B69FF" w:rsidP="003C2E94">
            <w:pPr>
              <w:jc w:val="center"/>
              <w:rPr>
                <w:rFonts w:eastAsia="Times New Roman" w:cstheme="minorHAnsi"/>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2</m:t>
                    </m:r>
                  </m:sub>
                </m:sSub>
              </m:oMath>
            </m:oMathPara>
          </w:p>
        </w:tc>
        <w:tc>
          <w:tcPr>
            <w:tcW w:w="4225" w:type="dxa"/>
          </w:tcPr>
          <w:p w:rsidR="000B69FF" w:rsidRPr="00C34865" w:rsidRDefault="000B69FF" w:rsidP="003C2E94">
            <w:pPr>
              <w:jc w:val="center"/>
              <w:rPr>
                <w:rFonts w:cstheme="minorHAnsi"/>
              </w:rPr>
            </w:pPr>
            <w:r w:rsidRPr="00C34865">
              <w:rPr>
                <w:rFonts w:cstheme="minorHAnsi"/>
              </w:rPr>
              <w:t xml:space="preserve">2 - </w:t>
            </w:r>
            <w:proofErr w:type="spellStart"/>
            <w:r w:rsidRPr="00C34865">
              <w:rPr>
                <w:rFonts w:cstheme="minorHAnsi"/>
              </w:rPr>
              <w:t>fa_gearbox_efficiency</w:t>
            </w:r>
            <w:proofErr w:type="spellEnd"/>
          </w:p>
        </w:tc>
      </w:tr>
      <w:tr w:rsidR="000B69FF" w:rsidRPr="00C34865" w:rsidTr="000B69FF">
        <w:tc>
          <w:tcPr>
            <w:tcW w:w="2287" w:type="dxa"/>
            <w:vMerge/>
          </w:tcPr>
          <w:p w:rsidR="000B69FF" w:rsidRPr="00C34865" w:rsidRDefault="000B69FF" w:rsidP="00287CFE">
            <w:pPr>
              <w:jc w:val="center"/>
              <w:rPr>
                <w:rFonts w:eastAsia="Times New Roman" w:cstheme="minorHAnsi"/>
              </w:rPr>
            </w:pPr>
          </w:p>
        </w:tc>
        <w:tc>
          <w:tcPr>
            <w:tcW w:w="2776" w:type="dxa"/>
          </w:tcPr>
          <w:p w:rsidR="000B69FF" w:rsidRPr="00C34865" w:rsidRDefault="00B237BB" w:rsidP="00287CFE">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em1</m:t>
                    </m:r>
                  </m:sub>
                </m:sSub>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ra_transmission_efficiency</w:t>
            </w:r>
            <w:proofErr w:type="spellEnd"/>
          </w:p>
        </w:tc>
      </w:tr>
      <w:tr w:rsidR="000B69FF" w:rsidRPr="00C34865" w:rsidTr="000B69FF">
        <w:tc>
          <w:tcPr>
            <w:tcW w:w="2287" w:type="dxa"/>
            <w:vMerge/>
          </w:tcPr>
          <w:p w:rsidR="000B69FF" w:rsidRPr="00C34865" w:rsidRDefault="000B69FF" w:rsidP="00287CFE">
            <w:pPr>
              <w:jc w:val="center"/>
              <w:rPr>
                <w:rFonts w:eastAsia="Times New Roman" w:cstheme="minorHAnsi"/>
              </w:rPr>
            </w:pPr>
          </w:p>
        </w:tc>
        <w:tc>
          <w:tcPr>
            <w:tcW w:w="2776" w:type="dxa"/>
          </w:tcPr>
          <w:p w:rsidR="000B69FF" w:rsidRPr="00C34865" w:rsidRDefault="00B237BB" w:rsidP="00287CFE">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em2</m:t>
                    </m:r>
                  </m:sub>
                </m:sSub>
              </m:oMath>
            </m:oMathPara>
          </w:p>
        </w:tc>
        <w:tc>
          <w:tcPr>
            <w:tcW w:w="4225" w:type="dxa"/>
          </w:tcPr>
          <w:p w:rsidR="000B69FF" w:rsidRPr="00C34865" w:rsidRDefault="000B69FF" w:rsidP="003C2E94">
            <w:pPr>
              <w:jc w:val="center"/>
              <w:rPr>
                <w:rFonts w:cstheme="minorHAnsi"/>
              </w:rPr>
            </w:pPr>
            <w:r w:rsidRPr="00C34865">
              <w:rPr>
                <w:rFonts w:cstheme="minorHAnsi"/>
              </w:rPr>
              <w:t xml:space="preserve">2 - </w:t>
            </w:r>
            <w:proofErr w:type="spellStart"/>
            <w:r w:rsidRPr="00C34865">
              <w:rPr>
                <w:rFonts w:cstheme="minorHAnsi"/>
              </w:rPr>
              <w:t>ra_transmission_efficiency</w:t>
            </w:r>
            <w:proofErr w:type="spellEnd"/>
          </w:p>
        </w:tc>
      </w:tr>
      <w:tr w:rsidR="000B69FF" w:rsidRPr="00C34865" w:rsidTr="000B69FF">
        <w:tc>
          <w:tcPr>
            <w:tcW w:w="2287" w:type="dxa"/>
            <w:vMerge/>
          </w:tcPr>
          <w:p w:rsidR="000B69FF" w:rsidRPr="00C34865" w:rsidRDefault="000B69FF" w:rsidP="003C2E94">
            <w:pPr>
              <w:jc w:val="center"/>
              <w:rPr>
                <w:rFonts w:eastAsia="Times New Roman" w:cstheme="minorHAnsi"/>
              </w:rPr>
            </w:pPr>
          </w:p>
        </w:tc>
        <w:tc>
          <w:tcPr>
            <w:tcW w:w="2776" w:type="dxa"/>
          </w:tcPr>
          <w:p w:rsidR="000B69FF" w:rsidRPr="00C34865" w:rsidRDefault="000B69FF" w:rsidP="003C2E94">
            <w:pPr>
              <w:jc w:val="center"/>
              <w:rPr>
                <w:rFonts w:eastAsia="Calibri" w:cstheme="minorHAnsi"/>
              </w:rPr>
            </w:pPr>
            <m:oMathPara>
              <m:oMath>
                <m:r>
                  <w:rPr>
                    <w:rFonts w:ascii="Cambria Math" w:eastAsiaTheme="minorEastAsia" w:hAnsi="Cambria Math" w:cstheme="minorHAnsi"/>
                  </w:rPr>
                  <m:t>m</m:t>
                </m:r>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pla_equivalent_weight</w:t>
            </w:r>
            <w:proofErr w:type="spellEnd"/>
          </w:p>
        </w:tc>
      </w:tr>
      <w:tr w:rsidR="000B69FF" w:rsidRPr="00C34865" w:rsidTr="000B69FF">
        <w:tc>
          <w:tcPr>
            <w:tcW w:w="2287" w:type="dxa"/>
          </w:tcPr>
          <w:p w:rsidR="000B69FF" w:rsidRPr="00C34865" w:rsidRDefault="000B69FF" w:rsidP="00287CFE">
            <w:pPr>
              <w:jc w:val="center"/>
              <w:rPr>
                <w:rFonts w:eastAsia="Times New Roman" w:cstheme="minorHAnsi"/>
              </w:rPr>
            </w:pPr>
          </w:p>
        </w:tc>
        <w:tc>
          <w:tcPr>
            <w:tcW w:w="2776" w:type="dxa"/>
          </w:tcPr>
          <w:p w:rsidR="000B69FF" w:rsidRPr="00C34865" w:rsidRDefault="00B237BB" w:rsidP="00287CFE">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aero</m:t>
                    </m:r>
                  </m:sub>
                </m:sSub>
              </m:oMath>
            </m:oMathPara>
          </w:p>
        </w:tc>
        <w:tc>
          <w:tcPr>
            <w:tcW w:w="4225" w:type="dxa"/>
          </w:tcPr>
          <w:p w:rsidR="000B69FF" w:rsidRPr="00C34865" w:rsidRDefault="000B69FF" w:rsidP="003C2E94">
            <w:pPr>
              <w:jc w:val="center"/>
              <w:rPr>
                <w:rFonts w:cstheme="minorHAnsi"/>
              </w:rPr>
            </w:pPr>
            <w:proofErr w:type="spellStart"/>
            <w:r w:rsidRPr="00C34865">
              <w:rPr>
                <w:rFonts w:cstheme="minorHAnsi"/>
              </w:rPr>
              <w:t>pla_kaero</w:t>
            </w:r>
            <w:proofErr w:type="spellEnd"/>
          </w:p>
        </w:tc>
      </w:tr>
      <w:tr w:rsidR="000B69FF" w:rsidRPr="00B237BB" w:rsidTr="000B69FF">
        <w:tc>
          <w:tcPr>
            <w:tcW w:w="2287" w:type="dxa"/>
          </w:tcPr>
          <w:p w:rsidR="000B69FF" w:rsidRPr="00C34865" w:rsidRDefault="000B69FF" w:rsidP="003C2E94">
            <w:pPr>
              <w:jc w:val="center"/>
              <w:rPr>
                <w:rFonts w:eastAsia="Times New Roman" w:cstheme="minorHAnsi"/>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oMath>
            </m:oMathPara>
          </w:p>
        </w:tc>
        <w:tc>
          <w:tcPr>
            <w:tcW w:w="4225" w:type="dxa"/>
          </w:tcPr>
          <w:p w:rsidR="000B69FF" w:rsidRPr="00C34865" w:rsidRDefault="000B69FF" w:rsidP="003C2E94">
            <w:pPr>
              <w:jc w:val="center"/>
              <w:rPr>
                <w:rFonts w:cstheme="minorHAnsi"/>
                <w:lang w:val="en-US"/>
              </w:rPr>
            </w:pPr>
            <w:proofErr w:type="spellStart"/>
            <w:r w:rsidRPr="00C34865">
              <w:rPr>
                <w:rFonts w:cstheme="minorHAnsi"/>
                <w:lang w:val="en-US"/>
              </w:rPr>
              <w:t>pla_k</w:t>
            </w:r>
            <w:proofErr w:type="spellEnd"/>
            <w:r w:rsidRPr="00C34865">
              <w:rPr>
                <w:rFonts w:cstheme="minorHAnsi"/>
                <w:lang w:val="en-US"/>
              </w:rPr>
              <w:t>*g*</w:t>
            </w:r>
            <w:proofErr w:type="spellStart"/>
            <w:r w:rsidRPr="00C34865">
              <w:rPr>
                <w:rFonts w:cstheme="minorHAnsi"/>
                <w:lang w:val="en-US"/>
              </w:rPr>
              <w:t>pla_equivalent_weight</w:t>
            </w:r>
            <w:proofErr w:type="spellEnd"/>
          </w:p>
        </w:tc>
      </w:tr>
      <w:tr w:rsidR="000B69FF" w:rsidRPr="00B237BB" w:rsidTr="000B69FF">
        <w:tc>
          <w:tcPr>
            <w:tcW w:w="2287" w:type="dxa"/>
          </w:tcPr>
          <w:p w:rsidR="000B69FF" w:rsidRPr="00C34865" w:rsidRDefault="000B69FF" w:rsidP="003C2E94">
            <w:pPr>
              <w:jc w:val="center"/>
              <w:rPr>
                <w:rFonts w:eastAsia="Times New Roman" w:cstheme="minorHAnsi"/>
                <w:lang w:val="en-US"/>
              </w:rPr>
            </w:pPr>
          </w:p>
        </w:tc>
        <w:tc>
          <w:tcPr>
            <w:tcW w:w="2776" w:type="dxa"/>
          </w:tcPr>
          <w:p w:rsidR="000B69FF" w:rsidRPr="00C34865" w:rsidRDefault="00B237BB" w:rsidP="003C2E94">
            <w:pPr>
              <w:jc w:val="center"/>
              <w:rPr>
                <w:rFonts w:eastAsia="Calibr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oMath>
            </m:oMathPara>
          </w:p>
        </w:tc>
        <w:tc>
          <w:tcPr>
            <w:tcW w:w="4225" w:type="dxa"/>
          </w:tcPr>
          <w:p w:rsidR="000B69FF" w:rsidRPr="00C34865" w:rsidRDefault="000B69FF" w:rsidP="003C2E94">
            <w:pPr>
              <w:jc w:val="center"/>
              <w:rPr>
                <w:rFonts w:cstheme="minorHAnsi"/>
                <w:lang w:val="en-US"/>
              </w:rPr>
            </w:pPr>
            <w:r w:rsidRPr="00C34865">
              <w:rPr>
                <w:rFonts w:cstheme="minorHAnsi"/>
                <w:lang w:val="en-US"/>
              </w:rPr>
              <w:t>9.80665*</w:t>
            </w:r>
            <w:proofErr w:type="spellStart"/>
            <w:r w:rsidRPr="00C34865">
              <w:rPr>
                <w:rFonts w:cstheme="minorHAnsi"/>
                <w:lang w:val="en-US"/>
              </w:rPr>
              <w:t>pla_equivalent_weight</w:t>
            </w:r>
            <w:proofErr w:type="spellEnd"/>
            <w:r w:rsidRPr="00C34865">
              <w:rPr>
                <w:rFonts w:cstheme="minorHAnsi"/>
                <w:lang w:val="en-US"/>
              </w:rPr>
              <w:t>*</w:t>
            </w:r>
            <w:proofErr w:type="spellStart"/>
            <w:r w:rsidRPr="00C34865">
              <w:rPr>
                <w:rFonts w:cstheme="minorHAnsi"/>
                <w:lang w:val="en-US"/>
              </w:rPr>
              <w:t>pla_f</w:t>
            </w:r>
            <w:proofErr w:type="spellEnd"/>
          </w:p>
        </w:tc>
      </w:tr>
    </w:tbl>
    <w:p w:rsidR="009067C3" w:rsidRPr="00C34865" w:rsidRDefault="00523AC5" w:rsidP="00523AC5">
      <w:pPr>
        <w:rPr>
          <w:rFonts w:cstheme="minorHAnsi"/>
          <w:b/>
        </w:rPr>
      </w:pPr>
      <w:r w:rsidRPr="00C34865">
        <w:rPr>
          <w:rFonts w:cstheme="minorHAnsi"/>
          <w:b/>
        </w:rPr>
        <w:lastRenderedPageBreak/>
        <w:t>En amont</w:t>
      </w:r>
    </w:p>
    <w:p w:rsidR="00523AC5" w:rsidRPr="00C34865" w:rsidRDefault="00B237BB" w:rsidP="00523AC5">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e</m:t>
              </m:r>
            </m:sub>
          </m:sSub>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e</m:t>
                  </m:r>
                </m:sub>
              </m:sSub>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oMath>
      </m:oMathPara>
    </w:p>
    <w:p w:rsidR="00523AC5" w:rsidRPr="00C34865" w:rsidRDefault="00523AC5" w:rsidP="00523AC5">
      <w:pPr>
        <w:rPr>
          <w:rFonts w:eastAsiaTheme="minorEastAsia" w:cstheme="minorHAnsi"/>
        </w:rPr>
      </w:pPr>
      <w:r w:rsidRPr="00C34865">
        <w:rPr>
          <w:rFonts w:eastAsiaTheme="minorEastAsia" w:cstheme="minorHAnsi"/>
        </w:rPr>
        <w:t xml:space="preserve">Avec : </w:t>
      </w:r>
    </w:p>
    <w:p w:rsidR="00D05221" w:rsidRPr="00C34865" w:rsidRDefault="00B237BB" w:rsidP="00A724EC">
      <w:pP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=ρ.</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fmax</m:t>
              </m:r>
            </m:sub>
          </m:sSub>
          <m:r>
            <w:rPr>
              <w:rFonts w:ascii="Cambria Math" w:hAnsi="Cambria Math" w:cstheme="minorHAnsi"/>
            </w:rPr>
            <m:t>=ρ.</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max</m:t>
              </m:r>
            </m:sub>
          </m:sSub>
          <m:r>
            <w:rPr>
              <w:rFonts w:ascii="Cambria Math" w:eastAsiaTheme="minorEastAsia" w:hAnsi="Cambria Math" w:cstheme="minorHAnsi"/>
            </w:rPr>
            <m:t>.sgn(</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r>
            <w:rPr>
              <w:rFonts w:ascii="Cambria Math" w:eastAsiaTheme="minorEastAsia" w:hAnsi="Cambria Math" w:cstheme="minorHAnsi"/>
            </w:rPr>
            <m:t>)</m:t>
          </m:r>
        </m:oMath>
      </m:oMathPara>
      <w:bookmarkStart w:id="10" w:name="_GoBack"/>
      <w:bookmarkEnd w:id="10"/>
    </w:p>
    <w:p w:rsidR="00D05221" w:rsidRPr="00C34865" w:rsidRDefault="00D05221" w:rsidP="00D05221">
      <w:pPr>
        <w:rPr>
          <w:rFonts w:eastAsiaTheme="minorEastAsia" w:cstheme="minorHAnsi"/>
        </w:rPr>
      </w:pPr>
    </w:p>
    <w:p w:rsidR="00D05221" w:rsidRPr="00C34865" w:rsidRDefault="00D05221" w:rsidP="00D05221">
      <w:pPr>
        <w:rPr>
          <w:rFonts w:eastAsiaTheme="minorEastAsia" w:cstheme="minorHAnsi"/>
          <w:b/>
        </w:rPr>
      </w:pPr>
      <w:r w:rsidRPr="00C34865">
        <w:rPr>
          <w:rFonts w:eastAsiaTheme="minorEastAsia" w:cstheme="minorHAnsi"/>
          <w:b/>
        </w:rPr>
        <w:t>En aval </w:t>
      </w:r>
    </w:p>
    <w:p w:rsidR="007E5552" w:rsidRPr="00C34865" w:rsidRDefault="00D05221" w:rsidP="007E5552">
      <w:pPr>
        <w:rPr>
          <w:rFonts w:eastAsiaTheme="minorEastAsia" w:cstheme="minorHAnsi"/>
        </w:rPr>
      </w:pPr>
      <m:oMathPara>
        <m:oMath>
          <m:r>
            <w:rPr>
              <w:rFonts w:ascii="Cambria Math" w:eastAsiaTheme="minorEastAsia" w:hAnsi="Cambria Math" w:cstheme="minorHAnsi"/>
            </w:rPr>
            <m:t>m.</m:t>
          </m:r>
          <m:f>
            <m:fPr>
              <m:ctrlPr>
                <w:rPr>
                  <w:rFonts w:ascii="Cambria Math" w:eastAsiaTheme="minorEastAsia" w:hAnsi="Cambria Math" w:cstheme="minorHAnsi"/>
                  <w:i/>
                </w:rPr>
              </m:ctrlPr>
            </m:fPr>
            <m:num>
              <m:r>
                <w:rPr>
                  <w:rFonts w:ascii="Cambria Math" w:eastAsiaTheme="minorEastAsia" w:hAnsi="Cambria Math" w:cstheme="minorHAnsi"/>
                </w:rPr>
                <m:t>dV</m:t>
              </m:r>
            </m:num>
            <m:den>
              <m:r>
                <w:rPr>
                  <w:rFonts w:ascii="Cambria Math" w:eastAsiaTheme="minorEastAsia" w:hAnsi="Cambria Math" w:cstheme="minorHAnsi"/>
                </w:rPr>
                <m:t>dt</m:t>
              </m:r>
            </m:den>
          </m:f>
          <m:r>
            <w:rPr>
              <w:rFonts w:ascii="Cambria Math" w:eastAsiaTheme="minorEastAsia" w:hAnsi="Cambria Math" w:cstheme="minorHAnsi"/>
            </w:rPr>
            <m:t>=</m:t>
          </m:r>
          <m:nary>
            <m:naryPr>
              <m:chr m:val="∑"/>
              <m:limLoc m:val="undOvr"/>
              <m:subHide m:val="1"/>
              <m:supHide m:val="1"/>
              <m:ctrlPr>
                <w:rPr>
                  <w:rFonts w:ascii="Cambria Math" w:eastAsiaTheme="minorEastAsia" w:hAnsi="Cambria Math" w:cstheme="minorHAnsi"/>
                  <w:i/>
                </w:rPr>
              </m:ctrlPr>
            </m:naryPr>
            <m:sub/>
            <m:sup/>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ext</m:t>
                  </m:r>
                </m:sub>
              </m:sSub>
            </m:e>
          </m:nary>
        </m:oMath>
      </m:oMathPara>
    </w:p>
    <w:p w:rsidR="0005576D" w:rsidRPr="00C34865" w:rsidRDefault="0005576D" w:rsidP="007E5552">
      <w:pPr>
        <w:rPr>
          <w:rFonts w:eastAsiaTheme="minorEastAsia" w:cstheme="minorHAnsi"/>
        </w:rPr>
      </w:pPr>
      <w:r w:rsidRPr="00C34865">
        <w:rPr>
          <w:rFonts w:eastAsiaTheme="minorEastAsia" w:cstheme="minorHAnsi"/>
        </w:rPr>
        <w:t xml:space="preserve">Comme on s’intéresse à la </w:t>
      </w:r>
      <w:proofErr w:type="gramStart"/>
      <w:r w:rsidRPr="00C34865">
        <w:rPr>
          <w:rFonts w:eastAsiaTheme="minorEastAsia" w:cstheme="minorHAnsi"/>
        </w:rPr>
        <w:t xml:space="preserve">variable </w:t>
      </w:r>
      <m:oMath>
        <m:sSub>
          <m:sSubPr>
            <m:ctrlPr>
              <w:rPr>
                <w:rFonts w:ascii="Cambria Math" w:eastAsiaTheme="minorEastAsia" w:hAnsi="Cambria Math" w:cstheme="minorHAnsi"/>
                <w:i/>
              </w:rPr>
            </m:ctrlPr>
          </m:sSubPr>
          <m:e>
            <w:proofErr w:type="gramEnd"/>
            <m:r>
              <w:rPr>
                <w:rFonts w:ascii="Cambria Math" w:eastAsiaTheme="minorEastAsia" w:hAnsi="Cambria Math" w:cstheme="minorHAnsi"/>
              </w:rPr>
              <m:t>ω</m:t>
            </m:r>
          </m:e>
          <m:sub>
            <m:r>
              <w:rPr>
                <w:rFonts w:ascii="Cambria Math" w:eastAsiaTheme="minorEastAsia" w:hAnsi="Cambria Math" w:cstheme="minorHAnsi"/>
              </w:rPr>
              <m:t>v</m:t>
            </m:r>
          </m:sub>
        </m:sSub>
      </m:oMath>
      <w:r w:rsidRPr="00C34865">
        <w:rPr>
          <w:rFonts w:eastAsiaTheme="minorEastAsia" w:cstheme="minorHAnsi"/>
        </w:rPr>
        <w:t xml:space="preserve"> , nous allons </w:t>
      </w:r>
      <w:r w:rsidR="003A6AF0" w:rsidRPr="00C34865">
        <w:rPr>
          <w:rFonts w:eastAsiaTheme="minorEastAsia" w:cstheme="minorHAnsi"/>
        </w:rPr>
        <w:t>déterminer</w:t>
      </w:r>
      <w:r w:rsidRPr="00C34865">
        <w:rPr>
          <w:rFonts w:eastAsiaTheme="minorEastAsia" w:cstheme="minorHAnsi"/>
        </w:rPr>
        <w:t xml:space="preserve"> cette variable en fonction de la vitesse de la voiture.</w:t>
      </w:r>
    </w:p>
    <w:p w:rsidR="009C27C6" w:rsidRPr="00C34865" w:rsidRDefault="009C27C6" w:rsidP="007E5552">
      <w:pPr>
        <w:rPr>
          <w:rFonts w:eastAsiaTheme="minorEastAsia" w:cstheme="minorHAnsi"/>
        </w:rPr>
      </w:pPr>
      <w:r w:rsidRPr="00C34865">
        <w:rPr>
          <w:rFonts w:eastAsiaTheme="minorEastAsia" w:cstheme="minorHAnsi"/>
        </w:rPr>
        <w:t>On a :</w:t>
      </w:r>
    </w:p>
    <w:p w:rsidR="009C27C6" w:rsidRPr="00C34865" w:rsidRDefault="00B237BB" w:rsidP="007E5552">
      <w:pPr>
        <w:rPr>
          <w:rFonts w:eastAsiaTheme="minorEastAsia" w:cstheme="minorHAnsi"/>
        </w:rPr>
      </w:pPr>
      <m:oMathPara>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r>
                    <w:rPr>
                      <w:rFonts w:ascii="Cambria Math" w:eastAsiaTheme="minorEastAsia" w:hAnsi="Cambria Math" w:cstheme="minorHAnsi"/>
                    </w:rPr>
                    <m:t>V=</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roue</m:t>
                      </m:r>
                    </m:sub>
                  </m:sSub>
                </m:e>
                <m:e>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roue</m:t>
                      </m:r>
                    </m:sub>
                  </m:sSub>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sub>
                      </m:sSub>
                    </m:den>
                  </m:f>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e>
              </m:eqArr>
              <m:r>
                <w:rPr>
                  <w:rFonts w:ascii="Cambria Math" w:eastAsiaTheme="minorEastAsia" w:hAnsi="Cambria Math" w:cstheme="minorHAnsi"/>
                </w:rPr>
                <m:t xml:space="preserve">  ⟹ </m:t>
              </m:r>
            </m:e>
          </m:d>
          <m:r>
            <w:rPr>
              <w:rFonts w:ascii="Cambria Math" w:eastAsiaTheme="minorEastAsia" w:hAnsi="Cambria Math" w:cstheme="minorHAnsi"/>
            </w:rPr>
            <m:t>V=</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sub>
              </m:sSub>
            </m:den>
          </m:f>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oMath>
      </m:oMathPara>
    </w:p>
    <w:p w:rsidR="007E5552" w:rsidRPr="00C34865" w:rsidRDefault="007E5552" w:rsidP="007E5552">
      <w:pPr>
        <w:rPr>
          <w:rFonts w:eastAsiaTheme="minorEastAsia" w:cstheme="minorHAnsi"/>
        </w:rPr>
      </w:pPr>
      <w:r w:rsidRPr="00C34865">
        <w:rPr>
          <w:rFonts w:eastAsiaTheme="minorEastAsia" w:cstheme="minorHAnsi"/>
        </w:rPr>
        <w:t>Les forces :</w:t>
      </w:r>
    </w:p>
    <w:p w:rsidR="007E5552" w:rsidRPr="00C34865" w:rsidRDefault="009C27C6" w:rsidP="007E5552">
      <w:pPr>
        <w:pStyle w:val="Paragraphedeliste"/>
        <w:numPr>
          <w:ilvl w:val="0"/>
          <w:numId w:val="1"/>
        </w:numPr>
        <w:rPr>
          <w:rFonts w:eastAsiaTheme="minorEastAsia" w:cstheme="minorHAnsi"/>
        </w:rPr>
      </w:pPr>
      <w:r w:rsidRPr="00C34865">
        <w:rPr>
          <w:rFonts w:eastAsiaTheme="minorEastAsia" w:cstheme="minorHAnsi"/>
        </w:rPr>
        <w:t>Pour le m</w:t>
      </w:r>
      <w:r w:rsidR="007E5552" w:rsidRPr="00C34865">
        <w:rPr>
          <w:rFonts w:eastAsiaTheme="minorEastAsia" w:cstheme="minorHAnsi"/>
        </w:rPr>
        <w:t xml:space="preserve">oteur thermique : </w:t>
      </w:r>
    </w:p>
    <w:p w:rsidR="009F3626" w:rsidRPr="00C34865" w:rsidRDefault="00B237BB" w:rsidP="009F3626">
      <w:pPr>
        <w:pStyle w:val="Paragraphedeliste"/>
        <w:rPr>
          <w:rFonts w:eastAsiaTheme="minorEastAsia" w:cstheme="minorHAnsi"/>
        </w:rPr>
      </w:pPr>
      <m:oMathPara>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ICE</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cl_roue</m:t>
                      </m:r>
                    </m:sub>
                  </m:sSub>
                </m:e>
                <m:e>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roue</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sub>
                  </m:sSub>
                  <m:r>
                    <w:rPr>
                      <w:rFonts w:ascii="Cambria Math" w:eastAsiaTheme="minorEastAsia" w:hAnsi="Cambria Math" w:cstheme="minorHAnsi"/>
                    </w:rPr>
                    <m:t>.η.</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cl</m:t>
                      </m:r>
                    </m:sub>
                  </m:sSub>
                </m:e>
              </m:eqArr>
              <m:r>
                <w:rPr>
                  <w:rFonts w:ascii="Cambria Math" w:eastAsiaTheme="minorEastAsia" w:hAnsi="Cambria Math" w:cstheme="minorHAnsi"/>
                </w:rPr>
                <m:t xml:space="preserve">  ⟹ </m:t>
              </m:r>
            </m:e>
          </m:d>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ICE</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den>
          </m:f>
          <m:r>
            <w:rPr>
              <w:rFonts w:ascii="Cambria Math" w:eastAsiaTheme="minorEastAsia" w:hAnsi="Cambria Math" w:cstheme="minorHAnsi"/>
            </w:rPr>
            <m:t xml:space="preserve">. η .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cl</m:t>
              </m:r>
            </m:sub>
          </m:sSub>
          <m:r>
            <w:rPr>
              <w:rFonts w:ascii="Cambria Math" w:eastAsiaTheme="minorEastAsia" w:hAnsi="Cambria Math" w:cstheme="minorHAnsi"/>
            </w:rPr>
            <m:t xml:space="preserve"> </m:t>
          </m:r>
        </m:oMath>
      </m:oMathPara>
    </w:p>
    <w:p w:rsidR="005C4EDA" w:rsidRPr="00C34865" w:rsidRDefault="005C4EDA" w:rsidP="009F3626">
      <w:pPr>
        <w:pStyle w:val="Paragraphedeliste"/>
        <w:rPr>
          <w:rFonts w:eastAsiaTheme="minorEastAsia" w:cstheme="minorHAnsi"/>
        </w:rPr>
      </w:pPr>
    </w:p>
    <w:p w:rsidR="0005576D" w:rsidRPr="00C34865" w:rsidRDefault="0005576D" w:rsidP="0005576D">
      <w:pPr>
        <w:rPr>
          <w:rFonts w:eastAsiaTheme="minorEastAsia" w:cstheme="minorHAnsi"/>
        </w:rPr>
      </w:pPr>
      <w:r w:rsidRPr="00C34865">
        <w:rPr>
          <w:rFonts w:eastAsiaTheme="minorEastAsia" w:cstheme="minorHAnsi"/>
        </w:rPr>
        <w:t>Avec :</w:t>
      </w:r>
    </w:p>
    <w:p w:rsidR="0005576D" w:rsidRPr="00C34865" w:rsidRDefault="0005576D" w:rsidP="009F3626">
      <w:pPr>
        <w:pStyle w:val="Paragraphedeliste"/>
        <w:rPr>
          <w:rFonts w:eastAsiaTheme="minorEastAsia" w:cstheme="minorHAnsi"/>
        </w:rPr>
      </w:pPr>
    </w:p>
    <w:p w:rsidR="0005576D" w:rsidRPr="00C34865" w:rsidRDefault="0005576D" w:rsidP="0005576D">
      <w:pPr>
        <w:pStyle w:val="Paragraphedeliste"/>
        <w:rPr>
          <w:rFonts w:eastAsiaTheme="minorEastAsia" w:cstheme="minorHAnsi"/>
        </w:rPr>
      </w:pPr>
      <m:oMathPara>
        <m:oMath>
          <m:r>
            <w:rPr>
              <w:rFonts w:ascii="Cambria Math" w:eastAsiaTheme="minorEastAsia" w:hAnsi="Cambria Math" w:cstheme="minorHAnsi"/>
            </w:rPr>
            <m:t>η:</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1</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GB</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eff</m:t>
                          </m:r>
                        </m:sub>
                      </m:sSub>
                    </m:sub>
                  </m:sSub>
                  <m:r>
                    <w:rPr>
                      <w:rFonts w:ascii="Cambria Math" w:eastAsiaTheme="minorEastAsia" w:hAnsi="Cambria Math" w:cstheme="minorHAnsi"/>
                    </w:rPr>
                    <m:t xml:space="preserve">              si couple le machine thermique*Vitesse de la voiture&gt;0</m:t>
                  </m:r>
                </m:e>
                <m:e>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2</m:t>
                      </m:r>
                    </m:sub>
                  </m:sSub>
                  <m:r>
                    <w:rPr>
                      <w:rFonts w:ascii="Cambria Math" w:eastAsiaTheme="minorEastAsia" w:hAnsi="Cambria Math" w:cstheme="minorHAnsi"/>
                    </w:rPr>
                    <m:t>=2-f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GB</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eff</m:t>
                          </m:r>
                        </m:sub>
                      </m:sSub>
                    </m:sub>
                  </m:sSub>
                  <m:r>
                    <w:rPr>
                      <w:rFonts w:ascii="Cambria Math" w:eastAsiaTheme="minorEastAsia" w:hAnsi="Cambria Math" w:cstheme="minorHAnsi"/>
                    </w:rPr>
                    <m:t xml:space="preserve">                                                                                                          sinon               </m:t>
                  </m:r>
                </m:e>
              </m:eqArr>
            </m:e>
          </m:d>
        </m:oMath>
      </m:oMathPara>
    </w:p>
    <w:p w:rsidR="0005576D" w:rsidRPr="00C34865" w:rsidRDefault="00D83738" w:rsidP="003A6AF0">
      <w:pPr>
        <w:rPr>
          <w:rFonts w:eastAsiaTheme="minorEastAsia" w:cstheme="minorHAnsi"/>
        </w:rPr>
      </w:pPr>
      <m:oMath>
        <m:r>
          <w:rPr>
            <w:rFonts w:ascii="Cambria Math" w:eastAsiaTheme="minorEastAsia" w:hAnsi="Cambria Math" w:cstheme="minorHAnsi"/>
          </w:rPr>
          <m:t>η</m:t>
        </m:r>
      </m:oMath>
      <w:r w:rsidRPr="00C34865">
        <w:rPr>
          <w:rFonts w:eastAsiaTheme="minorEastAsia" w:cstheme="minorHAnsi"/>
        </w:rPr>
        <w:t xml:space="preserve"> </w:t>
      </w:r>
      <w:proofErr w:type="gramStart"/>
      <w:r w:rsidR="003A6AF0" w:rsidRPr="00C34865">
        <w:rPr>
          <w:rFonts w:eastAsiaTheme="minorEastAsia" w:cstheme="minorHAnsi"/>
        </w:rPr>
        <w:t>représente</w:t>
      </w:r>
      <w:proofErr w:type="gramEnd"/>
      <w:r w:rsidRPr="00C34865">
        <w:rPr>
          <w:rFonts w:eastAsiaTheme="minorEastAsia" w:cstheme="minorHAnsi"/>
        </w:rPr>
        <w:t xml:space="preserve"> l’efficacité de </w:t>
      </w:r>
      <w:r w:rsidR="003A6AF0" w:rsidRPr="00C34865">
        <w:rPr>
          <w:rFonts w:eastAsiaTheme="minorEastAsia" w:cstheme="minorHAnsi"/>
        </w:rPr>
        <w:t>transmission du</w:t>
      </w:r>
      <w:r w:rsidRPr="00C34865">
        <w:rPr>
          <w:rFonts w:eastAsiaTheme="minorEastAsia" w:cstheme="minorHAnsi"/>
        </w:rPr>
        <w:t xml:space="preserve"> couple dans la boite à vitesse (en effet, c’</w:t>
      </w:r>
      <w:r w:rsidR="003A6AF0" w:rsidRPr="00C34865">
        <w:rPr>
          <w:rFonts w:eastAsiaTheme="minorEastAsia" w:cstheme="minorHAnsi"/>
        </w:rPr>
        <w:t>est une faç</w:t>
      </w:r>
      <w:r w:rsidRPr="00C34865">
        <w:rPr>
          <w:rFonts w:eastAsiaTheme="minorEastAsia" w:cstheme="minorHAnsi"/>
        </w:rPr>
        <w:t>on de modéliser les pertes)</w:t>
      </w:r>
      <w:r w:rsidR="003A6AF0" w:rsidRPr="00C34865">
        <w:rPr>
          <w:rFonts w:eastAsiaTheme="minorEastAsia" w:cstheme="minorHAnsi"/>
        </w:rPr>
        <w:t>.</w:t>
      </w:r>
    </w:p>
    <w:p w:rsidR="007E5552" w:rsidRPr="00C34865" w:rsidRDefault="009C27C6" w:rsidP="007E5552">
      <w:pPr>
        <w:pStyle w:val="Paragraphedeliste"/>
        <w:numPr>
          <w:ilvl w:val="0"/>
          <w:numId w:val="1"/>
        </w:numPr>
        <w:rPr>
          <w:rFonts w:eastAsiaTheme="minorEastAsia" w:cstheme="minorHAnsi"/>
        </w:rPr>
      </w:pPr>
      <w:r w:rsidRPr="00C34865">
        <w:rPr>
          <w:rFonts w:eastAsiaTheme="minorEastAsia" w:cstheme="minorHAnsi"/>
        </w:rPr>
        <w:t>Pour la m</w:t>
      </w:r>
      <w:r w:rsidR="009F3626" w:rsidRPr="00C34865">
        <w:rPr>
          <w:rFonts w:eastAsiaTheme="minorEastAsia" w:cstheme="minorHAnsi"/>
        </w:rPr>
        <w:t>achine é</w:t>
      </w:r>
      <w:r w:rsidR="007E5552" w:rsidRPr="00C34865">
        <w:rPr>
          <w:rFonts w:eastAsiaTheme="minorEastAsia" w:cstheme="minorHAnsi"/>
        </w:rPr>
        <w:t xml:space="preserve">lectrique : </w:t>
      </w:r>
    </w:p>
    <w:p w:rsidR="007E5552" w:rsidRPr="00C34865" w:rsidRDefault="00B237BB" w:rsidP="005C4EDA">
      <w:pPr>
        <w:rPr>
          <w:rFonts w:eastAsiaTheme="minorEastAsia" w:cstheme="minorHAnsi"/>
          <w:i/>
        </w:rPr>
      </w:pPr>
      <m:oMathPara>
        <m:oMathParaPr>
          <m:jc m:val="center"/>
        </m:oMathPara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em</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diff2</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roue</m:t>
                  </m:r>
                </m:sub>
              </m:sSub>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em</m:t>
              </m:r>
            </m:sub>
          </m:sSub>
          <m:r>
            <w:rPr>
              <w:rFonts w:ascii="Cambria Math" w:eastAsiaTheme="minorEastAsia" w:hAnsi="Cambria Math" w:cstheme="minorHAnsi"/>
            </w:rPr>
            <m:t xml:space="preserve">  </m:t>
          </m:r>
        </m:oMath>
      </m:oMathPara>
    </w:p>
    <w:p w:rsidR="005C4EDA" w:rsidRPr="00C34865" w:rsidRDefault="005C4EDA" w:rsidP="005C4EDA">
      <w:pPr>
        <w:pStyle w:val="Paragraphedeliste"/>
        <w:numPr>
          <w:ilvl w:val="0"/>
          <w:numId w:val="1"/>
        </w:numPr>
        <w:rPr>
          <w:rFonts w:eastAsiaTheme="minorEastAsia" w:cstheme="minorHAnsi"/>
        </w:rPr>
      </w:pPr>
      <w:r w:rsidRPr="00C34865">
        <w:rPr>
          <w:rFonts w:eastAsiaTheme="minorEastAsia" w:cstheme="minorHAnsi"/>
        </w:rPr>
        <w:t>Frottements :</w:t>
      </w:r>
    </w:p>
    <w:p w:rsidR="007E5552" w:rsidRPr="00C34865" w:rsidRDefault="00B237BB" w:rsidP="009C27C6">
      <w:pPr>
        <w:ind w:left="1776" w:firstLine="348"/>
        <w:jc w:val="cente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frottement</m:t>
              </m:r>
              <m:r>
                <w:rPr>
                  <w:rFonts w:ascii="Cambria Math" w:eastAsiaTheme="minorEastAsia" w:hAnsi="Cambria Math" w:cstheme="minorHAnsi"/>
                </w:rPr>
                <m:t>s</m:t>
              </m:r>
            </m:sub>
          </m:sSub>
          <m:r>
            <w:rPr>
              <w:rFonts w:ascii="Cambria Math" w:eastAsiaTheme="minorEastAsia" w:hAnsi="Cambria Math" w:cstheme="minorHAnsi"/>
            </w:rPr>
            <m:t>= -g.m.</m:t>
          </m:r>
          <m:d>
            <m:dPr>
              <m:ctrlPr>
                <w:rPr>
                  <w:rFonts w:ascii="Cambria Math" w:eastAsiaTheme="minorEastAsia" w:hAnsi="Cambria Math" w:cstheme="minorHAnsi"/>
                  <w:i/>
                </w:rPr>
              </m:ctrlPr>
            </m:dPr>
            <m:e>
              <m:r>
                <w:rPr>
                  <w:rFonts w:ascii="Cambria Math" w:eastAsiaTheme="minorEastAsia" w:hAnsi="Cambria Math" w:cstheme="minorHAnsi"/>
                </w:rPr>
                <m:t>f+K.v</m:t>
              </m:r>
            </m:e>
          </m:d>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.v+</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r>
            <w:rPr>
              <w:rFonts w:ascii="Cambria Math" w:eastAsiaTheme="minorEastAsia" w:hAnsi="Cambria Math" w:cstheme="minorHAnsi"/>
            </w:rPr>
            <m:t>)</m:t>
          </m:r>
        </m:oMath>
      </m:oMathPara>
    </w:p>
    <w:p w:rsidR="005C4EDA" w:rsidRPr="00C34865" w:rsidRDefault="005C4EDA" w:rsidP="005C4EDA">
      <w:pPr>
        <w:pStyle w:val="Paragraphedeliste"/>
        <w:rPr>
          <w:rFonts w:eastAsiaTheme="minorEastAsia" w:cstheme="minorHAnsi"/>
        </w:rPr>
      </w:pPr>
    </w:p>
    <w:p w:rsidR="005C4EDA" w:rsidRPr="00C34865" w:rsidRDefault="005C4EDA" w:rsidP="005C4EDA">
      <w:pPr>
        <w:pStyle w:val="Paragraphedeliste"/>
        <w:numPr>
          <w:ilvl w:val="0"/>
          <w:numId w:val="1"/>
        </w:numPr>
        <w:rPr>
          <w:rFonts w:eastAsiaTheme="minorEastAsia" w:cstheme="minorHAnsi"/>
        </w:rPr>
      </w:pPr>
      <w:r w:rsidRPr="00C34865">
        <w:rPr>
          <w:rFonts w:eastAsiaTheme="minorEastAsia" w:cstheme="minorHAnsi"/>
        </w:rPr>
        <w:t>Forces aérodynamiques :</w:t>
      </w:r>
    </w:p>
    <w:p w:rsidR="00287CFE" w:rsidRPr="00C34865" w:rsidRDefault="00B237BB" w:rsidP="00C34865">
      <w:pPr>
        <w:pStyle w:val="Paragraphedeliste"/>
        <w:ind w:left="1428" w:firstLine="696"/>
        <w:jc w:val="center"/>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aero</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aero</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aero</m:t>
              </m:r>
            </m:sub>
          </m:sSub>
          <m:r>
            <w:rPr>
              <w:rFonts w:ascii="Cambria Math" w:eastAsiaTheme="minorEastAsia" w:hAnsi="Cambria Math" w:cstheme="minorHAnsi"/>
            </w:rPr>
            <m:t>.(a.v+b)</m:t>
          </m:r>
        </m:oMath>
      </m:oMathPara>
    </w:p>
    <w:p w:rsidR="00367532" w:rsidRPr="00C34865" w:rsidRDefault="00287CFE" w:rsidP="005C4EDA">
      <w:pPr>
        <w:rPr>
          <w:rFonts w:eastAsiaTheme="minorEastAsia" w:cstheme="minorHAnsi"/>
        </w:rPr>
      </w:pPr>
      <w:r w:rsidRPr="00C34865">
        <w:rPr>
          <w:rFonts w:eastAsiaTheme="minorEastAsia" w:cstheme="minorHAnsi"/>
        </w:rPr>
        <w:t xml:space="preserve">Nous obtenons </w:t>
      </w:r>
      <w:r w:rsidR="005C4EDA" w:rsidRPr="00C34865">
        <w:rPr>
          <w:rFonts w:eastAsiaTheme="minorEastAsia" w:cstheme="minorHAnsi"/>
        </w:rPr>
        <w:t xml:space="preserve">: </w:t>
      </w:r>
    </w:p>
    <w:p w:rsidR="005C4EDA" w:rsidRPr="00C34865" w:rsidRDefault="00B237BB" w:rsidP="005C4EDA">
      <w:pPr>
        <w:rPr>
          <w:rFonts w:eastAsiaTheme="minorEastAsia" w:cstheme="minorHAnsi"/>
        </w:rPr>
      </w:pPr>
      <m:oMathPara>
        <m:oMath>
          <m:acc>
            <m:accPr>
              <m:chr m:val="̇"/>
              <m:ctrlPr>
                <w:rPr>
                  <w:rFonts w:ascii="Cambria Math" w:eastAsiaTheme="minorEastAsia" w:hAnsi="Cambria Math" w:cstheme="minorHAnsi"/>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ω</m:t>
                  </m:r>
                </m:e>
                <m:sub>
                  <m:r>
                    <m:rPr>
                      <m:sty m:val="bi"/>
                    </m:rPr>
                    <w:rPr>
                      <w:rFonts w:ascii="Cambria Math" w:eastAsiaTheme="minorEastAsia" w:hAnsi="Cambria Math" w:cstheme="minorHAnsi"/>
                    </w:rPr>
                    <m:t>e</m:t>
                  </m:r>
                </m:sub>
              </m:sSub>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r>
                    <m:rPr>
                      <m:sty m:val="bi"/>
                    </m:rPr>
                    <w:rPr>
                      <w:rFonts w:ascii="Cambria Math" w:eastAsiaTheme="minorEastAsia" w:hAnsi="Cambria Math" w:cstheme="minorHAnsi"/>
                    </w:rPr>
                    <m:t>1</m:t>
                  </m:r>
                </m:num>
                <m:den>
                  <m:r>
                    <m:rPr>
                      <m:sty m:val="bi"/>
                    </m:rPr>
                    <w:rPr>
                      <w:rFonts w:ascii="Cambria Math" w:eastAsiaTheme="minorEastAsia" w:hAnsi="Cambria Math" w:cstheme="minorHAnsi"/>
                    </w:rPr>
                    <m:t>Ie</m:t>
                  </m:r>
                </m:den>
              </m:f>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T</m:t>
                  </m:r>
                </m:e>
                <m:sub>
                  <m:r>
                    <m:rPr>
                      <m:sty m:val="bi"/>
                    </m:rPr>
                    <w:rPr>
                      <w:rFonts w:ascii="Cambria Math" w:eastAsiaTheme="minorEastAsia" w:hAnsi="Cambria Math" w:cstheme="minorHAnsi"/>
                    </w:rPr>
                    <m:t>e</m:t>
                  </m:r>
                </m:sub>
              </m:sSub>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r>
                    <m:rPr>
                      <m:sty m:val="bi"/>
                    </m:rPr>
                    <w:rPr>
                      <w:rFonts w:ascii="Cambria Math" w:eastAsiaTheme="minorEastAsia" w:hAnsi="Cambria Math" w:cstheme="minorHAnsi"/>
                    </w:rPr>
                    <m:t>1</m:t>
                  </m:r>
                </m:num>
                <m:den>
                  <m:r>
                    <m:rPr>
                      <m:sty m:val="bi"/>
                    </m:rPr>
                    <w:rPr>
                      <w:rFonts w:ascii="Cambria Math" w:eastAsiaTheme="minorEastAsia" w:hAnsi="Cambria Math" w:cstheme="minorHAnsi"/>
                    </w:rPr>
                    <m:t>Ie</m:t>
                  </m:r>
                </m:den>
              </m:f>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T</m:t>
                  </m:r>
                </m:e>
                <m:sub>
                  <m:r>
                    <m:rPr>
                      <m:sty m:val="bi"/>
                    </m:rPr>
                    <w:rPr>
                      <w:rFonts w:ascii="Cambria Math" w:eastAsiaTheme="minorEastAsia" w:hAnsi="Cambria Math" w:cstheme="minorHAnsi"/>
                    </w:rPr>
                    <m:t>cl</m:t>
                  </m:r>
                </m:sub>
              </m:sSub>
            </m:e>
          </m:acc>
        </m:oMath>
      </m:oMathPara>
    </w:p>
    <w:p w:rsidR="005C4EDA" w:rsidRPr="00C34865" w:rsidRDefault="00B237BB" w:rsidP="005C4EDA">
      <w:pPr>
        <w:rPr>
          <w:rFonts w:eastAsiaTheme="minorEastAsia" w:cstheme="minorHAnsi"/>
          <w:b/>
        </w:rPr>
      </w:pPr>
      <m:oMathPara>
        <m:oMath>
          <m:acc>
            <m:accPr>
              <m:chr m:val="̇"/>
              <m:ctrlPr>
                <w:rPr>
                  <w:rFonts w:ascii="Cambria Math" w:eastAsiaTheme="minorEastAsia" w:hAnsi="Cambria Math" w:cstheme="minorHAnsi"/>
                  <w:b/>
                  <w:i/>
                </w:rPr>
              </m:ctrlPr>
            </m:acc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ω</m:t>
                  </m:r>
                </m:e>
                <m:sub>
                  <m:r>
                    <m:rPr>
                      <m:sty m:val="bi"/>
                    </m:rPr>
                    <w:rPr>
                      <w:rFonts w:ascii="Cambria Math" w:eastAsiaTheme="minorEastAsia" w:hAnsi="Cambria Math" w:cstheme="minorHAnsi"/>
                    </w:rPr>
                    <m:t>v</m:t>
                  </m:r>
                </m:sub>
              </m:sSub>
            </m:e>
          </m:acc>
          <m:r>
            <m:rPr>
              <m:sty m:val="bi"/>
            </m:rPr>
            <w:rPr>
              <w:rFonts w:ascii="Cambria Math" w:eastAsiaTheme="minorEastAsia" w:hAnsi="Cambria Math" w:cstheme="minorHAnsi"/>
            </w:rPr>
            <m:t xml:space="preserve">= </m:t>
          </m:r>
          <m:sSup>
            <m:sSupPr>
              <m:ctrlPr>
                <w:rPr>
                  <w:rFonts w:ascii="Cambria Math" w:eastAsiaTheme="minorEastAsia" w:hAnsi="Cambria Math" w:cstheme="minorHAnsi"/>
                  <w:b/>
                  <w:i/>
                </w:rPr>
              </m:ctrlPr>
            </m:sSupPr>
            <m:e>
              <m:d>
                <m:dPr>
                  <m:ctrlPr>
                    <w:rPr>
                      <w:rFonts w:ascii="Cambria Math" w:eastAsiaTheme="minorEastAsia" w:hAnsi="Cambria Math" w:cstheme="minorHAnsi"/>
                      <w:b/>
                      <w:i/>
                    </w:rPr>
                  </m:ctrlPr>
                </m:dPr>
                <m:e>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diff</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GBX</m:t>
                          </m:r>
                        </m:sub>
                      </m:sSub>
                    </m:num>
                    <m:den>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roue</m:t>
                          </m:r>
                        </m:sub>
                      </m:sSub>
                    </m:den>
                  </m:f>
                </m:e>
              </m:d>
            </m:e>
            <m:sup>
              <m:r>
                <m:rPr>
                  <m:sty m:val="bi"/>
                </m:rPr>
                <w:rPr>
                  <w:rFonts w:ascii="Cambria Math" w:eastAsiaTheme="minorEastAsia" w:hAnsi="Cambria Math" w:cstheme="minorHAnsi"/>
                </w:rPr>
                <m:t xml:space="preserve">2 </m:t>
              </m:r>
            </m:sup>
          </m:sSup>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r>
                <m:rPr>
                  <m:sty m:val="bi"/>
                </m:rPr>
                <w:rPr>
                  <w:rFonts w:ascii="Cambria Math" w:eastAsiaTheme="minorEastAsia" w:hAnsi="Cambria Math" w:cstheme="minorHAnsi"/>
                </w:rPr>
                <m:t>η</m:t>
              </m:r>
            </m:num>
            <m:den>
              <m:r>
                <m:rPr>
                  <m:sty m:val="bi"/>
                </m:rPr>
                <w:rPr>
                  <w:rFonts w:ascii="Cambria Math" w:eastAsiaTheme="minorEastAsia" w:hAnsi="Cambria Math" w:cstheme="minorHAnsi"/>
                </w:rPr>
                <m:t>m</m:t>
              </m:r>
            </m:den>
          </m:f>
          <m:r>
            <m:rPr>
              <m:sty m:val="bi"/>
            </m:rPr>
            <w:rPr>
              <w:rFonts w:ascii="Cambria Math" w:eastAsiaTheme="minorEastAsia" w:hAnsi="Cambria Math" w:cstheme="minorHAnsi"/>
            </w:rPr>
            <m:t xml:space="preserve"> . </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T</m:t>
              </m:r>
            </m:e>
            <m:sub>
              <m:r>
                <m:rPr>
                  <m:sty m:val="bi"/>
                </m:rPr>
                <w:rPr>
                  <w:rFonts w:ascii="Cambria Math" w:eastAsiaTheme="minorEastAsia" w:hAnsi="Cambria Math" w:cstheme="minorHAnsi"/>
                </w:rPr>
                <m:t>cl</m:t>
              </m:r>
            </m:sub>
          </m:sSub>
          <m:r>
            <m:rPr>
              <m:sty m:val="bi"/>
            </m:rPr>
            <w:rPr>
              <w:rFonts w:ascii="Cambria Math" w:eastAsiaTheme="minorEastAsia" w:hAnsi="Cambria Math" w:cstheme="minorHAnsi"/>
            </w:rPr>
            <m:t xml:space="preserve">+ </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diff</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GBX</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diff</m:t>
                  </m:r>
                  <m:r>
                    <m:rPr>
                      <m:sty m:val="bi"/>
                    </m:rPr>
                    <w:rPr>
                      <w:rFonts w:ascii="Cambria Math" w:eastAsiaTheme="minorEastAsia" w:hAnsi="Cambria Math" w:cstheme="minorHAnsi"/>
                    </w:rPr>
                    <m:t>2</m:t>
                  </m:r>
                </m:sub>
              </m:sSub>
            </m:num>
            <m:den>
              <m:sSup>
                <m:sSupPr>
                  <m:ctrlPr>
                    <w:rPr>
                      <w:rFonts w:ascii="Cambria Math" w:eastAsiaTheme="minorEastAsia" w:hAnsi="Cambria Math" w:cstheme="minorHAnsi"/>
                      <w:b/>
                      <w:i/>
                    </w:rPr>
                  </m:ctrlPr>
                </m:sSupPr>
                <m:e>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roue</m:t>
                      </m:r>
                    </m:sub>
                  </m:sSub>
                </m:e>
                <m:sup>
                  <m:r>
                    <m:rPr>
                      <m:sty m:val="bi"/>
                    </m:rPr>
                    <w:rPr>
                      <w:rFonts w:ascii="Cambria Math" w:eastAsiaTheme="minorEastAsia" w:hAnsi="Cambria Math" w:cstheme="minorHAnsi"/>
                    </w:rPr>
                    <m:t>2</m:t>
                  </m:r>
                </m:sup>
              </m:sSup>
            </m:den>
          </m:f>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η</m:t>
                  </m:r>
                </m:e>
                <m:sub>
                  <m:r>
                    <m:rPr>
                      <m:sty m:val="bi"/>
                    </m:rPr>
                    <w:rPr>
                      <w:rFonts w:ascii="Cambria Math" w:eastAsiaTheme="minorEastAsia" w:hAnsi="Cambria Math" w:cstheme="minorHAnsi"/>
                    </w:rPr>
                    <m:t>em</m:t>
                  </m:r>
                </m:sub>
              </m:sSub>
            </m:num>
            <m:den>
              <m:r>
                <m:rPr>
                  <m:sty m:val="bi"/>
                </m:rPr>
                <w:rPr>
                  <w:rFonts w:ascii="Cambria Math" w:eastAsiaTheme="minorEastAsia" w:hAnsi="Cambria Math" w:cstheme="minorHAnsi"/>
                </w:rPr>
                <m:t>m</m:t>
              </m:r>
            </m:den>
          </m:f>
          <m:r>
            <m:rPr>
              <m:sty m:val="bi"/>
            </m:rPr>
            <w:rPr>
              <w:rFonts w:ascii="Cambria Math" w:eastAsiaTheme="minorEastAsia" w:hAnsi="Cambria Math" w:cstheme="minorHAnsi"/>
            </w:rPr>
            <m:t xml:space="preserve"> . </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T</m:t>
              </m:r>
            </m:e>
            <m:sub>
              <m:r>
                <m:rPr>
                  <m:sty m:val="bi"/>
                </m:rPr>
                <w:rPr>
                  <w:rFonts w:ascii="Cambria Math" w:eastAsiaTheme="minorEastAsia" w:hAnsi="Cambria Math" w:cstheme="minorHAnsi"/>
                </w:rPr>
                <m:t>em</m:t>
              </m:r>
            </m:sub>
          </m:sSub>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K</m:t>
                  </m:r>
                </m:e>
                <m:sub>
                  <m:r>
                    <m:rPr>
                      <m:sty m:val="bi"/>
                    </m:rPr>
                    <w:rPr>
                      <w:rFonts w:ascii="Cambria Math" w:eastAsiaTheme="minorEastAsia" w:hAnsi="Cambria Math" w:cstheme="minorHAnsi"/>
                    </w:rPr>
                    <m:t>aero</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roue</m:t>
                  </m:r>
                </m:sub>
              </m:sSub>
            </m:num>
            <m:den>
              <m:r>
                <m:rPr>
                  <m:sty m:val="bi"/>
                </m:rPr>
                <w:rPr>
                  <w:rFonts w:ascii="Cambria Math" w:eastAsiaTheme="minorEastAsia" w:hAnsi="Cambria Math" w:cstheme="minorHAnsi"/>
                </w:rPr>
                <m:t>m.</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diff</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GBX</m:t>
                  </m:r>
                </m:sub>
              </m:sSub>
            </m:den>
          </m:f>
          <m:r>
            <m:rPr>
              <m:sty m:val="bi"/>
            </m:rPr>
            <w:rPr>
              <w:rFonts w:ascii="Cambria Math" w:eastAsiaTheme="minorEastAsia" w:hAnsi="Cambria Math" w:cstheme="minorHAnsi"/>
            </w:rPr>
            <m:t>.</m:t>
          </m:r>
          <m:sSubSup>
            <m:sSubSupPr>
              <m:ctrlPr>
                <w:rPr>
                  <w:rFonts w:ascii="Cambria Math" w:eastAsiaTheme="minorEastAsia" w:hAnsi="Cambria Math" w:cstheme="minorHAnsi"/>
                  <w:b/>
                  <w:i/>
                </w:rPr>
              </m:ctrlPr>
            </m:sSubSupPr>
            <m:e>
              <m:r>
                <m:rPr>
                  <m:sty m:val="bi"/>
                </m:rPr>
                <w:rPr>
                  <w:rFonts w:ascii="Cambria Math" w:eastAsiaTheme="minorEastAsia" w:hAnsi="Cambria Math" w:cstheme="minorHAnsi"/>
                </w:rPr>
                <m:t>ω</m:t>
              </m:r>
            </m:e>
            <m:sub>
              <m:r>
                <m:rPr>
                  <m:sty m:val="bi"/>
                </m:rPr>
                <w:rPr>
                  <w:rFonts w:ascii="Cambria Math" w:eastAsiaTheme="minorEastAsia" w:hAnsi="Cambria Math" w:cstheme="minorHAnsi"/>
                </w:rPr>
                <m:t>v</m:t>
              </m:r>
            </m:sub>
            <m:sup>
              <m:r>
                <m:rPr>
                  <m:sty m:val="bi"/>
                </m:rPr>
                <w:rPr>
                  <w:rFonts w:ascii="Cambria Math" w:eastAsiaTheme="minorEastAsia" w:hAnsi="Cambria Math" w:cstheme="minorHAnsi"/>
                </w:rPr>
                <m:t>2</m:t>
              </m:r>
            </m:sup>
          </m:sSubSup>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C</m:t>
                  </m:r>
                </m:e>
                <m:sub>
                  <m:r>
                    <m:rPr>
                      <m:sty m:val="bi"/>
                    </m:rPr>
                    <w:rPr>
                      <w:rFonts w:ascii="Cambria Math" w:eastAsiaTheme="minorEastAsia" w:hAnsi="Cambria Math" w:cstheme="minorHAnsi"/>
                    </w:rPr>
                    <m:t>1</m:t>
                  </m:r>
                </m:sub>
              </m:sSub>
            </m:num>
            <m:den>
              <m:r>
                <m:rPr>
                  <m:sty m:val="bi"/>
                </m:rPr>
                <w:rPr>
                  <w:rFonts w:ascii="Cambria Math" w:eastAsiaTheme="minorEastAsia" w:hAnsi="Cambria Math" w:cstheme="minorHAnsi"/>
                </w:rPr>
                <m:t>m</m:t>
              </m:r>
            </m:den>
          </m:f>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ω</m:t>
              </m:r>
            </m:e>
            <m:sub>
              <m:r>
                <m:rPr>
                  <m:sty m:val="bi"/>
                </m:rPr>
                <w:rPr>
                  <w:rFonts w:ascii="Cambria Math" w:eastAsiaTheme="minorEastAsia" w:hAnsi="Cambria Math" w:cstheme="minorHAnsi"/>
                </w:rPr>
                <m:t>v</m:t>
              </m:r>
            </m:sub>
          </m:sSub>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c</m:t>
                  </m:r>
                </m:e>
                <m:sub>
                  <m:r>
                    <m:rPr>
                      <m:sty m:val="bi"/>
                    </m:rPr>
                    <w:rPr>
                      <w:rFonts w:ascii="Cambria Math" w:eastAsiaTheme="minorEastAsia" w:hAnsi="Cambria Math" w:cstheme="minorHAnsi"/>
                    </w:rPr>
                    <m:t>2</m:t>
                  </m:r>
                </m:sub>
              </m:sSub>
            </m:num>
            <m:den>
              <m:r>
                <m:rPr>
                  <m:sty m:val="bi"/>
                </m:rPr>
                <w:rPr>
                  <w:rFonts w:ascii="Cambria Math" w:eastAsiaTheme="minorEastAsia" w:hAnsi="Cambria Math" w:cstheme="minorHAnsi"/>
                </w:rPr>
                <m:t>m</m:t>
              </m:r>
            </m:den>
          </m:f>
          <m:r>
            <m:rPr>
              <m:sty m:val="bi"/>
            </m:rPr>
            <w:rPr>
              <w:rFonts w:ascii="Cambria Math" w:eastAsiaTheme="minorEastAsia" w:hAnsi="Cambria Math" w:cstheme="minorHAnsi"/>
            </w:rPr>
            <m:t xml:space="preserve">. </m:t>
          </m:r>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diff</m:t>
                  </m:r>
                </m:sub>
              </m:sSub>
              <m:r>
                <m:rPr>
                  <m:sty m:val="bi"/>
                </m:rPr>
                <w:rPr>
                  <w:rFonts w:ascii="Cambria Math" w:eastAsiaTheme="minorEastAsia" w:hAnsi="Cambria Math" w:cstheme="minorHAnsi"/>
                </w:rPr>
                <m:t>.</m:t>
              </m:r>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GBX</m:t>
                  </m:r>
                </m:sub>
              </m:sSub>
            </m:num>
            <m:den>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roue</m:t>
                  </m:r>
                </m:sub>
              </m:sSub>
            </m:den>
          </m:f>
        </m:oMath>
      </m:oMathPara>
    </w:p>
    <w:p w:rsidR="003A6AF0" w:rsidRDefault="000D3808" w:rsidP="00112B1F">
      <w:pPr>
        <w:pStyle w:val="Titre2"/>
        <w:rPr>
          <w:rFonts w:asciiTheme="minorHAnsi" w:hAnsiTheme="minorHAnsi" w:cstheme="minorHAnsi"/>
        </w:rPr>
      </w:pPr>
      <w:bookmarkStart w:id="11" w:name="_Toc504497272"/>
      <w:r w:rsidRPr="00C34865">
        <w:rPr>
          <w:rFonts w:asciiTheme="minorHAnsi" w:hAnsiTheme="minorHAnsi" w:cstheme="minorHAnsi"/>
        </w:rPr>
        <w:t>Linéarisation</w:t>
      </w:r>
      <w:bookmarkEnd w:id="11"/>
    </w:p>
    <w:p w:rsidR="00C34865" w:rsidRPr="00C34865" w:rsidRDefault="00C34865" w:rsidP="00C34865">
      <w:pPr>
        <w:pStyle w:val="Titre3"/>
      </w:pPr>
      <w:r w:rsidRPr="00C34865">
        <w:t xml:space="preserve">Linéarisation de </w:t>
      </w:r>
      <m:oMath>
        <m:r>
          <m:rPr>
            <m:sty m:val="bi"/>
          </m:rPr>
          <w:rPr>
            <w:rFonts w:ascii="Cambria Math" w:hAnsi="Cambria Math"/>
          </w:rPr>
          <m:t>ρ</m:t>
        </m:r>
      </m:oMath>
    </w:p>
    <w:p w:rsidR="00445088" w:rsidRPr="00C34865" w:rsidRDefault="003A6AF0" w:rsidP="00C34865">
      <w:pPr>
        <w:spacing w:after="0"/>
        <w:rPr>
          <w:rFonts w:eastAsiaTheme="minorEastAsia" w:cstheme="minorHAnsi"/>
        </w:rPr>
      </w:pPr>
      <w:r w:rsidRPr="00C34865">
        <w:rPr>
          <w:rFonts w:eastAsiaTheme="minorEastAsia" w:cstheme="minorHAnsi"/>
        </w:rPr>
        <w:t>Nous</w:t>
      </w:r>
      <w:r w:rsidR="00445088" w:rsidRPr="00C34865">
        <w:rPr>
          <w:rFonts w:eastAsiaTheme="minorEastAsia" w:cstheme="minorHAnsi"/>
        </w:rPr>
        <w:t xml:space="preserve"> a</w:t>
      </w:r>
      <w:r w:rsidRPr="00C34865">
        <w:rPr>
          <w:rFonts w:eastAsiaTheme="minorEastAsia" w:cstheme="minorHAnsi"/>
        </w:rPr>
        <w:t>vons</w:t>
      </w:r>
      <w:r w:rsidR="00445088" w:rsidRPr="00C34865">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=ρ.</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fmax</m:t>
            </m:r>
          </m:sub>
        </m:sSub>
      </m:oMath>
    </w:p>
    <w:p w:rsidR="00445088" w:rsidRPr="00C34865" w:rsidRDefault="00445088" w:rsidP="00C34865">
      <w:pPr>
        <w:spacing w:after="0"/>
        <w:jc w:val="both"/>
        <w:rPr>
          <w:rFonts w:eastAsiaTheme="minorEastAsia" w:cstheme="minorHAnsi"/>
        </w:rPr>
      </w:pPr>
      <w:r w:rsidRPr="00C34865">
        <w:rPr>
          <w:rFonts w:eastAsiaTheme="minorEastAsia" w:cstheme="minorHAnsi"/>
        </w:rPr>
        <w:t xml:space="preserve">Notre objectif est d’imposer une consigne sur </w:t>
      </w:r>
      <m:oMath>
        <m:r>
          <w:rPr>
            <w:rFonts w:ascii="Cambria Math" w:eastAsiaTheme="minorEastAsia" w:hAnsi="Cambria Math" w:cstheme="minorHAnsi"/>
          </w:rPr>
          <m:t>ρ</m:t>
        </m:r>
      </m:oMath>
      <w:r w:rsidRPr="00C34865">
        <w:rPr>
          <w:rFonts w:eastAsiaTheme="minorEastAsia" w:cstheme="minorHAnsi"/>
        </w:rPr>
        <w:t xml:space="preserve"> (donc un couple transmis donné) est d’avoir la même valeur au niveau de l’embrayage.</w:t>
      </w:r>
    </w:p>
    <w:p w:rsidR="00445088" w:rsidRPr="00C34865" w:rsidRDefault="00445088" w:rsidP="002C312A">
      <w:pPr>
        <w:jc w:val="both"/>
        <w:rPr>
          <w:rFonts w:cstheme="minorHAnsi"/>
        </w:rPr>
      </w:pPr>
      <w:r w:rsidRPr="00C34865">
        <w:rPr>
          <w:rFonts w:cstheme="minorHAnsi"/>
        </w:rPr>
        <w:t xml:space="preserve">Dans la commande de </w:t>
      </w:r>
      <w:r w:rsidR="003A6AF0" w:rsidRPr="00C34865">
        <w:rPr>
          <w:rFonts w:cstheme="minorHAnsi"/>
        </w:rPr>
        <w:t>l’embrayage, nous observons</w:t>
      </w:r>
      <w:r w:rsidRPr="00C34865">
        <w:rPr>
          <w:rFonts w:cstheme="minorHAnsi"/>
        </w:rPr>
        <w:t xml:space="preserve"> une non-linéarité au niveau de la sensibilité (le taux de couple transmit </w:t>
      </w:r>
      <w:r w:rsidR="003A6AF0" w:rsidRPr="00C34865">
        <w:rPr>
          <w:rFonts w:cstheme="minorHAnsi"/>
        </w:rPr>
        <w:t>à l’embrayage</w:t>
      </w:r>
      <w:r w:rsidRPr="00C34865">
        <w:rPr>
          <w:rFonts w:cstheme="minorHAnsi"/>
        </w:rPr>
        <w:t xml:space="preserve">). </w:t>
      </w:r>
    </w:p>
    <w:p w:rsidR="00445088" w:rsidRPr="00C34865" w:rsidRDefault="00445088" w:rsidP="002C312A">
      <w:pPr>
        <w:jc w:val="center"/>
        <w:rPr>
          <w:rFonts w:cstheme="minorHAnsi"/>
        </w:rPr>
      </w:pPr>
      <w:r w:rsidRPr="00C34865">
        <w:rPr>
          <w:rFonts w:cstheme="minorHAnsi"/>
          <w:noProof/>
          <w:lang w:eastAsia="fr-FR"/>
        </w:rPr>
        <w:drawing>
          <wp:inline distT="0" distB="0" distL="0" distR="0">
            <wp:extent cx="3357349" cy="25156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7349" cy="2515615"/>
                    </a:xfrm>
                    <a:prstGeom prst="rect">
                      <a:avLst/>
                    </a:prstGeom>
                    <a:noFill/>
                    <a:ln>
                      <a:noFill/>
                    </a:ln>
                  </pic:spPr>
                </pic:pic>
              </a:graphicData>
            </a:graphic>
          </wp:inline>
        </w:drawing>
      </w:r>
    </w:p>
    <w:p w:rsidR="00F77C9F" w:rsidRPr="00C34865" w:rsidRDefault="00F77C9F" w:rsidP="002C312A">
      <w:pPr>
        <w:jc w:val="center"/>
        <w:rPr>
          <w:rFonts w:cstheme="minorHAnsi"/>
          <w:u w:val="single"/>
        </w:rPr>
      </w:pPr>
      <w:r w:rsidRPr="00C34865">
        <w:rPr>
          <w:rFonts w:cstheme="minorHAnsi"/>
          <w:u w:val="single"/>
        </w:rPr>
        <w:t>Figure 5 : Sensibilité</w:t>
      </w:r>
    </w:p>
    <w:p w:rsidR="00445088" w:rsidRPr="00C34865" w:rsidRDefault="003A6AF0" w:rsidP="002C312A">
      <w:pPr>
        <w:jc w:val="both"/>
        <w:rPr>
          <w:rFonts w:cstheme="minorHAnsi"/>
        </w:rPr>
      </w:pPr>
      <w:r w:rsidRPr="00C34865">
        <w:rPr>
          <w:rFonts w:cstheme="minorHAnsi"/>
        </w:rPr>
        <w:t xml:space="preserve">Nous avons </w:t>
      </w:r>
      <w:r w:rsidR="00445088" w:rsidRPr="00C34865">
        <w:rPr>
          <w:rFonts w:cstheme="minorHAnsi"/>
        </w:rPr>
        <w:t>donc crée un bloc à mettre avant cette non linéarité, pour la linéariser.</w:t>
      </w:r>
    </w:p>
    <w:p w:rsidR="00445088" w:rsidRPr="00C34865" w:rsidRDefault="00445088" w:rsidP="002C312A">
      <w:pPr>
        <w:jc w:val="both"/>
        <w:rPr>
          <w:rFonts w:cstheme="minorHAnsi"/>
        </w:rPr>
      </w:pPr>
      <w:r w:rsidRPr="00C34865">
        <w:rPr>
          <w:rFonts w:cstheme="minorHAnsi"/>
          <w:noProof/>
          <w:lang w:eastAsia="fr-FR"/>
        </w:rPr>
        <w:drawing>
          <wp:inline distT="0" distB="0" distL="0" distR="0" wp14:anchorId="08F1629B" wp14:editId="2F608863">
            <wp:extent cx="5760720" cy="17807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780777"/>
                    </a:xfrm>
                    <a:prstGeom prst="rect">
                      <a:avLst/>
                    </a:prstGeom>
                    <a:noFill/>
                    <a:ln>
                      <a:noFill/>
                    </a:ln>
                  </pic:spPr>
                </pic:pic>
              </a:graphicData>
            </a:graphic>
          </wp:inline>
        </w:drawing>
      </w:r>
    </w:p>
    <w:p w:rsidR="00445088" w:rsidRPr="00C34865" w:rsidRDefault="002C312A" w:rsidP="002C312A">
      <w:pPr>
        <w:jc w:val="both"/>
        <w:rPr>
          <w:rFonts w:cstheme="minorHAnsi"/>
        </w:rPr>
      </w:pPr>
      <w:r w:rsidRPr="00C34865">
        <w:rPr>
          <w:rFonts w:cstheme="minorHAnsi"/>
        </w:rPr>
        <w:lastRenderedPageBreak/>
        <w:t>Nous envoyons la commande de l’embrayage à ce bloc, et nous</w:t>
      </w:r>
      <w:r w:rsidR="00445088" w:rsidRPr="00C34865">
        <w:rPr>
          <w:rFonts w:cstheme="minorHAnsi"/>
        </w:rPr>
        <w:t xml:space="preserve"> ressort</w:t>
      </w:r>
      <w:r w:rsidRPr="00C34865">
        <w:rPr>
          <w:rFonts w:cstheme="minorHAnsi"/>
        </w:rPr>
        <w:t>ons</w:t>
      </w:r>
      <w:r w:rsidR="00445088" w:rsidRPr="00C34865">
        <w:rPr>
          <w:rFonts w:cstheme="minorHAnsi"/>
        </w:rPr>
        <w:t xml:space="preserve"> la commande qu’il va envoyer au bloc non linéaire. Le but est qu’il y ai</w:t>
      </w:r>
      <w:r w:rsidRPr="00C34865">
        <w:rPr>
          <w:rFonts w:cstheme="minorHAnsi"/>
        </w:rPr>
        <w:t>t exactement la même commande au</w:t>
      </w:r>
      <w:r w:rsidR="00445088" w:rsidRPr="00C34865">
        <w:rPr>
          <w:rFonts w:cstheme="minorHAnsi"/>
        </w:rPr>
        <w:t xml:space="preserve"> début de </w:t>
      </w:r>
      <w:r w:rsidRPr="00C34865">
        <w:rPr>
          <w:rFonts w:cstheme="minorHAnsi"/>
        </w:rPr>
        <w:t>notre bloc de commande de l’embrayage</w:t>
      </w:r>
      <w:r w:rsidR="00445088" w:rsidRPr="00C34865">
        <w:rPr>
          <w:rFonts w:cstheme="minorHAnsi"/>
        </w:rPr>
        <w:t xml:space="preserve"> et après </w:t>
      </w:r>
      <w:proofErr w:type="gramStart"/>
      <w:r w:rsidR="00445088" w:rsidRPr="00C34865">
        <w:rPr>
          <w:rFonts w:cstheme="minorHAnsi"/>
        </w:rPr>
        <w:t>la</w:t>
      </w:r>
      <w:proofErr w:type="gramEnd"/>
      <w:r w:rsidR="00445088" w:rsidRPr="00C34865">
        <w:rPr>
          <w:rFonts w:cstheme="minorHAnsi"/>
        </w:rPr>
        <w:t xml:space="preserve"> non linéarité. Pour que l’on puisse directement commander le rho.</w:t>
      </w:r>
    </w:p>
    <w:p w:rsidR="00445088" w:rsidRPr="00C34865" w:rsidRDefault="002C312A" w:rsidP="002C312A">
      <w:pPr>
        <w:jc w:val="both"/>
        <w:rPr>
          <w:rFonts w:cstheme="minorHAnsi"/>
          <w:color w:val="FF0000"/>
        </w:rPr>
      </w:pPr>
      <w:r w:rsidRPr="00C34865">
        <w:rPr>
          <w:rFonts w:cstheme="minorHAnsi"/>
        </w:rPr>
        <w:t>Nous créons</w:t>
      </w:r>
      <w:r w:rsidR="00445088" w:rsidRPr="00C34865">
        <w:rPr>
          <w:rFonts w:cstheme="minorHAnsi"/>
        </w:rPr>
        <w:t xml:space="preserve"> donc une fonction inverse </w:t>
      </w:r>
      <w:proofErr w:type="gramStart"/>
      <w:r w:rsidR="00445088" w:rsidRPr="00C34865">
        <w:rPr>
          <w:rFonts w:cstheme="minorHAnsi"/>
        </w:rPr>
        <w:t>de la</w:t>
      </w:r>
      <w:proofErr w:type="gramEnd"/>
      <w:r w:rsidR="00445088" w:rsidRPr="00C34865">
        <w:rPr>
          <w:rFonts w:cstheme="minorHAnsi"/>
        </w:rPr>
        <w:t xml:space="preserve"> non linéarité.</w:t>
      </w:r>
      <w:r w:rsidR="00445088" w:rsidRPr="00C34865">
        <w:rPr>
          <w:rFonts w:cstheme="minorHAnsi"/>
          <w:color w:val="FF0000"/>
        </w:rPr>
        <w:t xml:space="preserve"> </w:t>
      </w:r>
      <w:r w:rsidR="00445088" w:rsidRPr="00C34865">
        <w:rPr>
          <w:rFonts w:cstheme="minorHAnsi"/>
        </w:rPr>
        <w:t xml:space="preserve">Lorsque la commande </w:t>
      </w:r>
      <w:r w:rsidRPr="00C34865">
        <w:rPr>
          <w:rFonts w:cstheme="minorHAnsi"/>
        </w:rPr>
        <w:t xml:space="preserve">de l’embrayage </w:t>
      </w:r>
      <w:r w:rsidR="00445088" w:rsidRPr="00C34865">
        <w:rPr>
          <w:rFonts w:cstheme="minorHAnsi"/>
        </w:rPr>
        <w:t>est supérieure à 1-</w:t>
      </w:r>
      <m:oMath>
        <m:r>
          <w:rPr>
            <w:rFonts w:ascii="Cambria Math" w:hAnsi="Cambria Math" w:cstheme="minorHAnsi"/>
          </w:rPr>
          <m:t>ϵ</m:t>
        </m:r>
      </m:oMath>
      <w:r w:rsidR="00445088" w:rsidRPr="00C34865">
        <w:rPr>
          <w:rFonts w:eastAsiaTheme="minorEastAsia" w:cstheme="minorHAnsi"/>
        </w:rPr>
        <w:t xml:space="preserve"> (</w:t>
      </w:r>
      <w:proofErr w:type="gramStart"/>
      <w:r w:rsidR="00445088" w:rsidRPr="00C34865">
        <w:rPr>
          <w:rFonts w:eastAsiaTheme="minorEastAsia" w:cstheme="minorHAnsi"/>
        </w:rPr>
        <w:t xml:space="preserve">avec </w:t>
      </w:r>
      <w:proofErr w:type="gramEnd"/>
      <m:oMath>
        <m:r>
          <w:rPr>
            <w:rFonts w:ascii="Cambria Math" w:eastAsiaTheme="minorEastAsia" w:hAnsi="Cambria Math" w:cstheme="minorHAnsi"/>
          </w:rPr>
          <m:t>ϵ=</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m:t>
            </m:r>
          </m:sup>
        </m:sSup>
      </m:oMath>
      <w:r w:rsidR="00445088" w:rsidRPr="00C34865">
        <w:rPr>
          <w:rFonts w:eastAsiaTheme="minorEastAsia" w:cstheme="minorHAnsi"/>
        </w:rPr>
        <w:t xml:space="preserve">) : </w:t>
      </w:r>
      <w:r w:rsidRPr="00C34865">
        <w:rPr>
          <w:rFonts w:eastAsiaTheme="minorEastAsia" w:cstheme="minorHAnsi"/>
        </w:rPr>
        <w:t>nous envoyons</w:t>
      </w:r>
      <w:r w:rsidR="00445088" w:rsidRPr="00C34865">
        <w:rPr>
          <w:rFonts w:eastAsiaTheme="minorEastAsia" w:cstheme="minorHAnsi"/>
        </w:rPr>
        <w:t xml:space="preserve"> 0 en sortie</w:t>
      </w:r>
      <w:r w:rsidRPr="00C34865">
        <w:rPr>
          <w:rFonts w:eastAsiaTheme="minorEastAsia" w:cstheme="minorHAnsi"/>
        </w:rPr>
        <w:t xml:space="preserve"> pour que l’embrayage</w:t>
      </w:r>
      <w:r w:rsidR="00445088" w:rsidRPr="00C34865">
        <w:rPr>
          <w:rFonts w:eastAsiaTheme="minorEastAsia" w:cstheme="minorHAnsi"/>
        </w:rPr>
        <w:t xml:space="preserve"> reste ouvert. Lorsque la commande est inférieure à  </w:t>
      </w:r>
      <m:oMath>
        <m:r>
          <w:rPr>
            <w:rFonts w:ascii="Cambria Math" w:hAnsi="Cambria Math" w:cstheme="minorHAnsi"/>
          </w:rPr>
          <m:t>ϵ</m:t>
        </m:r>
      </m:oMath>
      <w:r w:rsidR="00445088" w:rsidRPr="00C34865">
        <w:rPr>
          <w:rFonts w:eastAsiaTheme="minorEastAsia" w:cstheme="minorHAnsi"/>
        </w:rPr>
        <w:t> : on envoie 1 en sortie p</w:t>
      </w:r>
      <w:r w:rsidRPr="00C34865">
        <w:rPr>
          <w:rFonts w:eastAsiaTheme="minorEastAsia" w:cstheme="minorHAnsi"/>
        </w:rPr>
        <w:t>our fermer totalement l’embrayage.</w:t>
      </w:r>
      <w:r w:rsidR="00445088" w:rsidRPr="00C34865">
        <w:rPr>
          <w:rFonts w:eastAsiaTheme="minorEastAsia" w:cstheme="minorHAnsi"/>
        </w:rPr>
        <w:t xml:space="preserve"> Lorsque la commande e</w:t>
      </w:r>
      <w:r w:rsidRPr="00C34865">
        <w:rPr>
          <w:rFonts w:eastAsiaTheme="minorEastAsia" w:cstheme="minorHAnsi"/>
        </w:rPr>
        <w:t>st comprise entre les deux : nous envoyons</w:t>
      </w:r>
      <w:r w:rsidR="00445088" w:rsidRPr="00C34865">
        <w:rPr>
          <w:rFonts w:eastAsiaTheme="minorEastAsia" w:cstheme="minorHAnsi"/>
        </w:rPr>
        <w:t xml:space="preserve"> l’inverse de la fonction non linéaire (ci-dessous).</w:t>
      </w:r>
    </w:p>
    <w:p w:rsidR="00445088" w:rsidRPr="00C34865" w:rsidRDefault="00445088" w:rsidP="002C312A">
      <w:pPr>
        <w:jc w:val="center"/>
        <w:rPr>
          <w:rFonts w:eastAsiaTheme="minorEastAsia" w:cstheme="minorHAnsi"/>
          <w:color w:val="FF0000"/>
        </w:rPr>
      </w:pPr>
      <w:r w:rsidRPr="00C34865">
        <w:rPr>
          <w:rFonts w:cstheme="minorHAnsi"/>
          <w:noProof/>
          <w:lang w:eastAsia="fr-FR"/>
        </w:rPr>
        <w:drawing>
          <wp:inline distT="0" distB="0" distL="0" distR="0" wp14:anchorId="255CFAA9" wp14:editId="7B08DDD0">
            <wp:extent cx="3460089" cy="2596097"/>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069" cy="2601334"/>
                    </a:xfrm>
                    <a:prstGeom prst="rect">
                      <a:avLst/>
                    </a:prstGeom>
                    <a:noFill/>
                    <a:ln>
                      <a:noFill/>
                    </a:ln>
                  </pic:spPr>
                </pic:pic>
              </a:graphicData>
            </a:graphic>
          </wp:inline>
        </w:drawing>
      </w:r>
    </w:p>
    <w:p w:rsidR="00F77C9F" w:rsidRPr="00C34865" w:rsidRDefault="00F77C9F" w:rsidP="002C312A">
      <w:pPr>
        <w:jc w:val="center"/>
        <w:rPr>
          <w:rFonts w:eastAsiaTheme="minorEastAsia" w:cstheme="minorHAnsi"/>
          <w:u w:val="single"/>
        </w:rPr>
      </w:pPr>
      <w:r w:rsidRPr="00C34865">
        <w:rPr>
          <w:rFonts w:eastAsiaTheme="minorEastAsia" w:cstheme="minorHAnsi"/>
          <w:u w:val="single"/>
        </w:rPr>
        <w:t xml:space="preserve">Figure 6 : Inversion de sensibilité </w:t>
      </w:r>
    </w:p>
    <w:p w:rsidR="00445088" w:rsidRPr="00C34865" w:rsidRDefault="00445088" w:rsidP="00112B1F">
      <w:pPr>
        <w:rPr>
          <w:rFonts w:cstheme="minorHAnsi"/>
          <w:b/>
        </w:rPr>
      </w:pPr>
      <w:r w:rsidRPr="00C34865">
        <w:rPr>
          <w:rFonts w:cstheme="minorHAnsi"/>
          <w:b/>
        </w:rPr>
        <w:t>Validation </w:t>
      </w:r>
    </w:p>
    <w:p w:rsidR="00445088" w:rsidRDefault="00445088" w:rsidP="000D3808">
      <w:pPr>
        <w:jc w:val="both"/>
        <w:rPr>
          <w:rFonts w:cstheme="minorHAnsi"/>
        </w:rPr>
      </w:pPr>
      <w:r w:rsidRPr="00C34865">
        <w:rPr>
          <w:rFonts w:cstheme="minorHAnsi"/>
        </w:rPr>
        <w:t>P</w:t>
      </w:r>
      <w:r w:rsidR="002C312A" w:rsidRPr="00C34865">
        <w:rPr>
          <w:rFonts w:cstheme="minorHAnsi"/>
        </w:rPr>
        <w:t>our valider notre inversion, nous envoyons</w:t>
      </w:r>
      <w:r w:rsidRPr="00C34865">
        <w:rPr>
          <w:rFonts w:cstheme="minorHAnsi"/>
        </w:rPr>
        <w:t xml:space="preserve"> une commande</w:t>
      </w:r>
      <w:r w:rsidR="002C312A" w:rsidRPr="00C34865">
        <w:rPr>
          <w:rFonts w:cstheme="minorHAnsi"/>
        </w:rPr>
        <w:t xml:space="preserve"> à l’embrayage</w:t>
      </w:r>
      <w:r w:rsidRPr="00C34865">
        <w:rPr>
          <w:rFonts w:cstheme="minorHAnsi"/>
        </w:rPr>
        <w:t>. Et,</w:t>
      </w:r>
      <w:r w:rsidR="002C312A" w:rsidRPr="00C34865">
        <w:rPr>
          <w:rFonts w:cstheme="minorHAnsi"/>
        </w:rPr>
        <w:t xml:space="preserve"> nous vérifions</w:t>
      </w:r>
      <w:r w:rsidRPr="00C34865">
        <w:rPr>
          <w:rFonts w:cstheme="minorHAnsi"/>
        </w:rPr>
        <w:t xml:space="preserve"> que la commande soit bien la même en amont des bloc</w:t>
      </w:r>
      <w:r w:rsidR="002C312A" w:rsidRPr="00C34865">
        <w:rPr>
          <w:rFonts w:cstheme="minorHAnsi"/>
        </w:rPr>
        <w:t>s</w:t>
      </w:r>
      <w:r w:rsidRPr="00C34865">
        <w:rPr>
          <w:rFonts w:cstheme="minorHAnsi"/>
        </w:rPr>
        <w:t xml:space="preserve"> et </w:t>
      </w:r>
      <w:r w:rsidR="002C312A" w:rsidRPr="00C34865">
        <w:rPr>
          <w:rFonts w:cstheme="minorHAnsi"/>
        </w:rPr>
        <w:t>e</w:t>
      </w:r>
      <w:r w:rsidRPr="00C34865">
        <w:rPr>
          <w:rFonts w:cstheme="minorHAnsi"/>
        </w:rPr>
        <w:t xml:space="preserve">n aval. C’est le cas, </w:t>
      </w:r>
      <w:r w:rsidR="002C312A" w:rsidRPr="00C34865">
        <w:rPr>
          <w:rFonts w:cstheme="minorHAnsi"/>
        </w:rPr>
        <w:t xml:space="preserve">donc notre linéarisation de l’embrayage </w:t>
      </w:r>
      <w:r w:rsidRPr="00C34865">
        <w:rPr>
          <w:rFonts w:cstheme="minorHAnsi"/>
        </w:rPr>
        <w:t>est donc validée.</w:t>
      </w:r>
    </w:p>
    <w:p w:rsidR="00C34865" w:rsidRDefault="00C34865" w:rsidP="00C34865">
      <w:pPr>
        <w:pStyle w:val="Titre3"/>
        <w:rPr>
          <w:rFonts w:eastAsiaTheme="minorHAnsi"/>
        </w:rPr>
      </w:pPr>
      <w:r>
        <w:rPr>
          <w:rFonts w:eastAsiaTheme="minorHAnsi"/>
        </w:rPr>
        <w:t>Linéarisation du carré de la vitesse</w:t>
      </w:r>
    </w:p>
    <w:p w:rsidR="00C34865" w:rsidRDefault="00C34865" w:rsidP="00C34865">
      <w:pPr>
        <w:jc w:val="both"/>
      </w:pPr>
      <w:r>
        <w:t xml:space="preserve">Vu que les frottements </w:t>
      </w:r>
      <w:proofErr w:type="spellStart"/>
      <w:r>
        <w:t>aéro</w:t>
      </w:r>
      <w:proofErr w:type="spellEnd"/>
      <w:r>
        <w:t xml:space="preserve"> dépendent du carré de la vitesse alors nous l’avons linéarisé sur 14 intervalles d’une durée de 10 secondes chacun.</w:t>
      </w:r>
    </w:p>
    <w:p w:rsidR="00C34865" w:rsidRDefault="00C34865" w:rsidP="00C34865">
      <w:pPr>
        <w:jc w:val="both"/>
      </w:pPr>
      <w:r>
        <w:t>Nous avons obtenus les valeurs suivantes :</w:t>
      </w:r>
    </w:p>
    <w:p w:rsidR="00C34865" w:rsidRDefault="00BF06F9" w:rsidP="00C34865">
      <w:pPr>
        <w:jc w:val="both"/>
      </w:pPr>
      <w:r>
        <w:t xml:space="preserve">a = </w:t>
      </w:r>
      <w:r w:rsidRPr="00BF06F9">
        <w:t xml:space="preserve"> </w:t>
      </w:r>
      <w:proofErr w:type="gramStart"/>
      <w:r>
        <w:t>[</w:t>
      </w:r>
      <w:r w:rsidRPr="00BF06F9">
        <w:t xml:space="preserve"> 10</w:t>
      </w:r>
      <w:proofErr w:type="gramEnd"/>
      <w:r w:rsidRPr="00BF06F9">
        <w:t xml:space="preserve">    30    50    70    90   110   130   150   170   190   210   230   250   270</w:t>
      </w:r>
      <w:r>
        <w:t xml:space="preserve"> ]</w:t>
      </w:r>
    </w:p>
    <w:p w:rsidR="00BF06F9" w:rsidRDefault="00BF06F9" w:rsidP="00C34865">
      <w:pPr>
        <w:jc w:val="both"/>
      </w:pPr>
      <w:r>
        <w:t>b =  [0  -200   -600  -1200  -2000  -3000  -4200  -5600  -720  -9000  -11000 -13200   -15600   -18200 ]</w:t>
      </w:r>
    </w:p>
    <w:p w:rsidR="00625561" w:rsidRDefault="00625561" w:rsidP="00C34865">
      <w:pPr>
        <w:jc w:val="both"/>
      </w:pPr>
    </w:p>
    <w:p w:rsidR="00625561" w:rsidRDefault="00625561" w:rsidP="00C34865">
      <w:pPr>
        <w:jc w:val="both"/>
      </w:pPr>
    </w:p>
    <w:p w:rsidR="00625561" w:rsidRPr="00C34865" w:rsidRDefault="00625561" w:rsidP="00C34865">
      <w:pPr>
        <w:jc w:val="both"/>
      </w:pPr>
    </w:p>
    <w:p w:rsidR="001B70F2" w:rsidRPr="00C34865" w:rsidRDefault="004109E9" w:rsidP="00112B1F">
      <w:pPr>
        <w:pStyle w:val="Titre2"/>
        <w:rPr>
          <w:rFonts w:asciiTheme="minorHAnsi" w:hAnsiTheme="minorHAnsi" w:cstheme="minorHAnsi"/>
        </w:rPr>
      </w:pPr>
      <w:bookmarkStart w:id="12" w:name="_Toc504497273"/>
      <w:r w:rsidRPr="00C34865">
        <w:rPr>
          <w:rFonts w:asciiTheme="minorHAnsi" w:hAnsiTheme="minorHAnsi" w:cstheme="minorHAnsi"/>
        </w:rPr>
        <w:lastRenderedPageBreak/>
        <w:t>Présentation du modèle d’état</w:t>
      </w:r>
      <w:bookmarkEnd w:id="12"/>
      <w:r w:rsidRPr="00C34865">
        <w:rPr>
          <w:rFonts w:asciiTheme="minorHAnsi" w:hAnsiTheme="minorHAnsi" w:cstheme="minorHAnsi"/>
        </w:rPr>
        <w:t> </w:t>
      </w:r>
    </w:p>
    <w:p w:rsidR="001B70F2" w:rsidRPr="00C34865" w:rsidRDefault="001B70F2" w:rsidP="001B70F2">
      <w:pPr>
        <w:rPr>
          <w:rFonts w:eastAsiaTheme="minorEastAsia" w:cstheme="minorHAnsi"/>
        </w:rPr>
      </w:pPr>
      <w:r w:rsidRPr="00C34865">
        <w:rPr>
          <w:rFonts w:eastAsiaTheme="minorEastAsia" w:cstheme="minorHAnsi"/>
        </w:rPr>
        <w:t>A partir de ces équations nous remarquons que nous avons les non-linéarités suivantes :</w:t>
      </w:r>
    </w:p>
    <w:p w:rsidR="001B70F2" w:rsidRPr="00C34865" w:rsidRDefault="00B237BB" w:rsidP="001B70F2">
      <w:pPr>
        <w:pStyle w:val="Paragraphedeliste"/>
        <w:numPr>
          <w:ilvl w:val="0"/>
          <w:numId w:val="7"/>
        </w:numPr>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aero</m:t>
            </m:r>
          </m:sub>
        </m:sSub>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aero</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oMath>
      <w:r w:rsidR="001B70F2" w:rsidRPr="00C34865">
        <w:rPr>
          <w:rFonts w:eastAsiaTheme="minorEastAsia" w:cstheme="minorHAnsi"/>
        </w:rPr>
        <w:t xml:space="preserve">   : la vitesse au carré </w:t>
      </w:r>
    </w:p>
    <w:p w:rsidR="001B70F2" w:rsidRPr="00C34865" w:rsidRDefault="00B237BB" w:rsidP="001B70F2">
      <w:pPr>
        <w:pStyle w:val="Paragraphedeliste"/>
        <w:numPr>
          <w:ilvl w:val="0"/>
          <w:numId w:val="7"/>
        </w:numPr>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frottements</m:t>
            </m:r>
          </m:sub>
        </m:sSub>
        <m:r>
          <w:rPr>
            <w:rFonts w:ascii="Cambria Math" w:eastAsiaTheme="minorEastAsia" w:hAnsi="Cambria Math" w:cstheme="minorHAnsi"/>
          </w:rPr>
          <m:t>= -g.m.</m:t>
        </m:r>
        <m:d>
          <m:dPr>
            <m:ctrlPr>
              <w:rPr>
                <w:rFonts w:ascii="Cambria Math" w:eastAsiaTheme="minorEastAsia" w:hAnsi="Cambria Math" w:cstheme="minorHAnsi"/>
                <w:i/>
              </w:rPr>
            </m:ctrlPr>
          </m:dPr>
          <m:e>
            <m:r>
              <w:rPr>
                <w:rFonts w:ascii="Cambria Math" w:eastAsiaTheme="minorEastAsia" w:hAnsi="Cambria Math" w:cstheme="minorHAnsi"/>
              </w:rPr>
              <m:t>f+K.v</m:t>
            </m:r>
          </m:e>
        </m:d>
        <m:r>
          <w:rPr>
            <w:rFonts w:ascii="Cambria Math" w:eastAsiaTheme="minorEastAsia" w:hAnsi="Cambria Math" w:cstheme="minorHAnsi"/>
          </w:rPr>
          <m:t>= -(</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1</m:t>
            </m:r>
          </m:sub>
        </m:sSub>
        <m:r>
          <w:rPr>
            <w:rFonts w:ascii="Cambria Math" w:eastAsiaTheme="minorEastAsia" w:hAnsi="Cambria Math" w:cstheme="minorHAnsi"/>
          </w:rPr>
          <m:t>.v+</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r>
          <w:rPr>
            <w:rFonts w:ascii="Cambria Math" w:hAnsi="Cambria Math" w:cstheme="minorHAnsi"/>
          </w:rPr>
          <m:t>)</m:t>
        </m:r>
      </m:oMath>
      <w:r w:rsidR="001B70F2" w:rsidRPr="00C34865">
        <w:rPr>
          <w:rFonts w:eastAsiaTheme="minorEastAsia" w:cstheme="minorHAnsi"/>
        </w:rPr>
        <w:t> : la constante c2</w:t>
      </w:r>
    </w:p>
    <w:p w:rsidR="001B70F2" w:rsidRPr="00C34865" w:rsidRDefault="001B70F2" w:rsidP="001B70F2">
      <w:pPr>
        <w:pStyle w:val="Paragraphedeliste"/>
        <w:numPr>
          <w:ilvl w:val="0"/>
          <w:numId w:val="7"/>
        </w:numPr>
        <w:rPr>
          <w:rFonts w:eastAsiaTheme="minorEastAsia" w:cstheme="minorHAnsi"/>
        </w:rPr>
      </w:pPr>
      <m:oMath>
        <m:r>
          <w:rPr>
            <w:rFonts w:ascii="Cambria Math" w:hAnsi="Cambria Math" w:cstheme="minorHAnsi"/>
          </w:rPr>
          <m:t>ρ</m:t>
        </m:r>
      </m:oMath>
    </w:p>
    <w:p w:rsidR="001B70F2" w:rsidRPr="00C34865" w:rsidRDefault="001B70F2" w:rsidP="001B70F2">
      <w:pPr>
        <w:rPr>
          <w:rFonts w:eastAsiaTheme="minorEastAsia" w:cstheme="minorHAnsi"/>
        </w:rPr>
      </w:pPr>
      <w:r w:rsidRPr="00C34865">
        <w:rPr>
          <w:rFonts w:eastAsiaTheme="minorEastAsia" w:cstheme="minorHAnsi"/>
        </w:rPr>
        <w:t>Les hypothèses qu</w:t>
      </w:r>
      <w:r w:rsidR="00F521EC" w:rsidRPr="00C34865">
        <w:rPr>
          <w:rFonts w:eastAsiaTheme="minorEastAsia" w:cstheme="minorHAnsi"/>
        </w:rPr>
        <w:t>e nous</w:t>
      </w:r>
      <w:r w:rsidR="00D83738" w:rsidRPr="00C34865">
        <w:rPr>
          <w:rFonts w:eastAsiaTheme="minorEastAsia" w:cstheme="minorHAnsi"/>
        </w:rPr>
        <w:t xml:space="preserve"> a</w:t>
      </w:r>
      <w:r w:rsidR="00F521EC" w:rsidRPr="00C34865">
        <w:rPr>
          <w:rFonts w:eastAsiaTheme="minorEastAsia" w:cstheme="minorHAnsi"/>
        </w:rPr>
        <w:t>vons</w:t>
      </w:r>
      <w:r w:rsidR="00D83738" w:rsidRPr="00C34865">
        <w:rPr>
          <w:rFonts w:eastAsiaTheme="minorEastAsia" w:cstheme="minorHAnsi"/>
        </w:rPr>
        <w:t xml:space="preserve"> prise</w:t>
      </w:r>
      <w:r w:rsidR="00F521EC" w:rsidRPr="00C34865">
        <w:rPr>
          <w:rFonts w:eastAsiaTheme="minorEastAsia" w:cstheme="minorHAnsi"/>
        </w:rPr>
        <w:t>s</w:t>
      </w:r>
      <w:r w:rsidR="00D83738" w:rsidRPr="00C34865">
        <w:rPr>
          <w:rFonts w:eastAsiaTheme="minorEastAsia" w:cstheme="minorHAnsi"/>
        </w:rPr>
        <w:t xml:space="preserve"> afin de faire notre</w:t>
      </w:r>
      <w:r w:rsidR="00BF1515" w:rsidRPr="00C34865">
        <w:rPr>
          <w:rFonts w:eastAsiaTheme="minorEastAsia" w:cstheme="minorHAnsi"/>
        </w:rPr>
        <w:t xml:space="preserve"> </w:t>
      </w:r>
      <w:r w:rsidRPr="00C34865">
        <w:rPr>
          <w:rFonts w:eastAsiaTheme="minorEastAsia" w:cstheme="minorHAnsi"/>
        </w:rPr>
        <w:t>modèle d’état sont :</w:t>
      </w:r>
    </w:p>
    <w:p w:rsidR="000B69FF" w:rsidRPr="00C34865" w:rsidRDefault="000B69FF" w:rsidP="000B69FF">
      <w:pPr>
        <w:pStyle w:val="Paragraphedeliste"/>
        <w:numPr>
          <w:ilvl w:val="0"/>
          <w:numId w:val="16"/>
        </w:numPr>
        <w:rPr>
          <w:rFonts w:eastAsiaTheme="minorEastAsia" w:cstheme="minorHAnsi"/>
        </w:rPr>
      </w:pPr>
      <w:r w:rsidRPr="00C34865">
        <w:rPr>
          <w:rFonts w:eastAsiaTheme="minorEastAsia" w:cstheme="minorHAnsi"/>
        </w:rPr>
        <w:t xml:space="preserve">Les hypothèses </w:t>
      </w:r>
    </w:p>
    <w:p w:rsidR="00D83738" w:rsidRPr="00C34865" w:rsidRDefault="000D3808" w:rsidP="00F93619">
      <w:pPr>
        <w:pStyle w:val="Paragraphedeliste"/>
        <w:numPr>
          <w:ilvl w:val="1"/>
          <w:numId w:val="7"/>
        </w:numPr>
        <w:rPr>
          <w:rFonts w:eastAsiaTheme="minorEastAsia" w:cstheme="minorHAnsi"/>
        </w:rPr>
      </w:pPr>
      <w:r w:rsidRPr="00C34865">
        <w:rPr>
          <w:rFonts w:eastAsiaTheme="minorEastAsia" w:cstheme="minorHAnsi"/>
        </w:rPr>
        <w:t>Nous nous intéressons</w:t>
      </w:r>
      <w:r w:rsidR="00D83738" w:rsidRPr="00C34865">
        <w:rPr>
          <w:rFonts w:eastAsiaTheme="minorEastAsia" w:cstheme="minorHAnsi"/>
        </w:rPr>
        <w:t xml:space="preserve"> uniquement au redémarrage du moteur thermique</w:t>
      </w:r>
    </w:p>
    <w:p w:rsidR="00D83738" w:rsidRPr="00C34865" w:rsidRDefault="000D3808" w:rsidP="00D83738">
      <w:pPr>
        <w:pStyle w:val="Paragraphedeliste"/>
        <w:numPr>
          <w:ilvl w:val="1"/>
          <w:numId w:val="7"/>
        </w:numPr>
        <w:rPr>
          <w:rFonts w:eastAsiaTheme="minorEastAsia" w:cstheme="minorHAnsi"/>
        </w:rPr>
      </w:pPr>
      <w:r w:rsidRPr="00C34865">
        <w:rPr>
          <w:rFonts w:eastAsiaTheme="minorEastAsia" w:cstheme="minorHAnsi"/>
        </w:rPr>
        <w:t>Nous considérons</w:t>
      </w:r>
      <w:r w:rsidR="00D83738" w:rsidRPr="00C34865">
        <w:rPr>
          <w:rFonts w:eastAsiaTheme="minorEastAsia" w:cstheme="minorHAnsi"/>
        </w:rPr>
        <w:t xml:space="preserve"> que le rapport de la boite à vitesse vaut 1 </w:t>
      </w:r>
    </w:p>
    <w:p w:rsidR="00F93619" w:rsidRPr="00C34865" w:rsidRDefault="001B70F2" w:rsidP="00F93619">
      <w:pPr>
        <w:pStyle w:val="Paragraphedeliste"/>
        <w:numPr>
          <w:ilvl w:val="1"/>
          <w:numId w:val="7"/>
        </w:numPr>
        <w:rPr>
          <w:rFonts w:eastAsiaTheme="minorEastAsia" w:cstheme="minorHAnsi"/>
        </w:rPr>
      </w:pPr>
      <w:r w:rsidRPr="00C34865">
        <w:rPr>
          <w:rFonts w:eastAsiaTheme="minorEastAsia" w:cstheme="minorHAnsi"/>
        </w:rPr>
        <w:t xml:space="preserve">Nous </w:t>
      </w:r>
      <w:r w:rsidR="00F93619" w:rsidRPr="00C34865">
        <w:rPr>
          <w:rFonts w:eastAsiaTheme="minorEastAsia" w:cstheme="minorHAnsi"/>
        </w:rPr>
        <w:t>n’a</w:t>
      </w:r>
      <w:r w:rsidRPr="00C34865">
        <w:rPr>
          <w:rFonts w:eastAsiaTheme="minorEastAsia" w:cstheme="minorHAnsi"/>
        </w:rPr>
        <w:t>vons</w:t>
      </w:r>
      <w:r w:rsidR="00F93619" w:rsidRPr="00C34865">
        <w:rPr>
          <w:rFonts w:eastAsiaTheme="minorEastAsia" w:cstheme="minorHAnsi"/>
        </w:rPr>
        <w:t xml:space="preserve"> pas pris en c</w:t>
      </w:r>
      <w:r w:rsidRPr="00C34865">
        <w:rPr>
          <w:rFonts w:eastAsiaTheme="minorEastAsia" w:cstheme="minorHAnsi"/>
        </w:rPr>
        <w:t xml:space="preserve">ompte les </w:t>
      </w:r>
      <w:r w:rsidR="00F93619" w:rsidRPr="00C34865">
        <w:rPr>
          <w:rFonts w:eastAsiaTheme="minorEastAsia" w:cstheme="minorHAnsi"/>
        </w:rPr>
        <w:t xml:space="preserve">forces aérodynamiques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aero</m:t>
            </m:r>
          </m:sub>
        </m:sSub>
      </m:oMath>
    </w:p>
    <w:p w:rsidR="001B70F2" w:rsidRPr="00C34865" w:rsidRDefault="001B70F2" w:rsidP="001B70F2">
      <w:pPr>
        <w:pStyle w:val="Paragraphedeliste"/>
        <w:numPr>
          <w:ilvl w:val="1"/>
          <w:numId w:val="7"/>
        </w:numPr>
        <w:rPr>
          <w:rFonts w:eastAsiaTheme="minorEastAsia" w:cstheme="minorHAnsi"/>
        </w:rPr>
      </w:pPr>
      <w:r w:rsidRPr="00C34865">
        <w:rPr>
          <w:rFonts w:eastAsiaTheme="minorEastAsia" w:cstheme="minorHAnsi"/>
        </w:rPr>
        <w:t xml:space="preserve">Nous n’avons pas pris en compte le terme constant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2</m:t>
            </m:r>
          </m:sub>
        </m:sSub>
      </m:oMath>
      <w:r w:rsidRPr="00C34865">
        <w:rPr>
          <w:rFonts w:eastAsiaTheme="minorEastAsia" w:cstheme="minorHAnsi"/>
        </w:rPr>
        <w:t xml:space="preserve"> figurant dans l’expression des frottements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frottements</m:t>
            </m:r>
          </m:sub>
        </m:sSub>
      </m:oMath>
    </w:p>
    <w:p w:rsidR="000B69FF" w:rsidRPr="00C34865" w:rsidRDefault="001B70F2" w:rsidP="005C4EDA">
      <w:pPr>
        <w:pStyle w:val="Paragraphedeliste"/>
        <w:numPr>
          <w:ilvl w:val="1"/>
          <w:numId w:val="7"/>
        </w:numPr>
        <w:rPr>
          <w:rFonts w:eastAsiaTheme="minorEastAsia" w:cstheme="minorHAnsi"/>
        </w:rPr>
      </w:pPr>
      <w:r w:rsidRPr="00C34865">
        <w:rPr>
          <w:rFonts w:eastAsiaTheme="minorEastAsia" w:cstheme="minorHAnsi"/>
        </w:rPr>
        <w:t xml:space="preserve">Nous avons linéarisé </w:t>
      </w:r>
      <m:oMath>
        <m:r>
          <w:rPr>
            <w:rFonts w:ascii="Cambria Math" w:eastAsiaTheme="minorEastAsia" w:hAnsi="Cambria Math" w:cstheme="minorHAnsi"/>
          </w:rPr>
          <m:t>ρ</m:t>
        </m:r>
      </m:oMath>
    </w:p>
    <w:p w:rsidR="004109E9" w:rsidRPr="00C34865" w:rsidRDefault="004109E9" w:rsidP="005C4EDA">
      <w:pPr>
        <w:pStyle w:val="Paragraphedeliste"/>
        <w:numPr>
          <w:ilvl w:val="1"/>
          <w:numId w:val="7"/>
        </w:numPr>
        <w:rPr>
          <w:rFonts w:eastAsiaTheme="minorEastAsia" w:cstheme="minorHAnsi"/>
        </w:rPr>
      </w:pPr>
      <w:r w:rsidRPr="00C34865">
        <w:rPr>
          <w:rFonts w:eastAsiaTheme="minorEastAsia" w:cstheme="minorHAnsi"/>
        </w:rPr>
        <w:t>Pas de freinage</w:t>
      </w:r>
    </w:p>
    <w:p w:rsidR="004866E1" w:rsidRPr="00C34865" w:rsidRDefault="004866E1" w:rsidP="005C4EDA">
      <w:pPr>
        <w:rPr>
          <w:rFonts w:eastAsiaTheme="minorEastAsia" w:cstheme="minorHAnsi"/>
        </w:rPr>
      </w:pPr>
      <w:r w:rsidRPr="00C34865">
        <w:rPr>
          <w:rFonts w:eastAsiaTheme="minorEastAsia" w:cstheme="minorHAnsi"/>
        </w:rPr>
        <w:t>Le vecteur d’état est :</w:t>
      </w:r>
    </w:p>
    <w:p w:rsidR="004866E1" w:rsidRPr="00C34865" w:rsidRDefault="004866E1" w:rsidP="005C4EDA">
      <w:pPr>
        <w:rPr>
          <w:rFonts w:eastAsiaTheme="minorEastAsia" w:cstheme="minorHAnsi"/>
        </w:rPr>
      </w:pPr>
      <m:oMathPara>
        <m:oMath>
          <m:r>
            <w:rPr>
              <w:rFonts w:ascii="Cambria Math" w:eastAsiaTheme="minorEastAsia" w:hAnsi="Cambria Math" w:cstheme="minorHAnsi"/>
            </w:rPr>
            <m:t xml:space="preserve">x= </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e</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e>
                </m:mr>
              </m:m>
            </m:e>
          </m:d>
        </m:oMath>
      </m:oMathPara>
    </w:p>
    <w:p w:rsidR="003C2E94" w:rsidRPr="00C34865" w:rsidRDefault="003C2E94" w:rsidP="005C4EDA">
      <w:pPr>
        <w:rPr>
          <w:rFonts w:eastAsiaTheme="minorEastAsia" w:cstheme="minorHAnsi"/>
        </w:rPr>
      </w:pPr>
      <w:r w:rsidRPr="00C34865">
        <w:rPr>
          <w:rFonts w:eastAsiaTheme="minorEastAsia" w:cstheme="minorHAnsi"/>
        </w:rPr>
        <w:t>Le vecteur de commande :</w:t>
      </w:r>
    </w:p>
    <w:p w:rsidR="004866E1" w:rsidRPr="00C34865" w:rsidRDefault="003C2E94" w:rsidP="005C4EDA">
      <w:pPr>
        <w:rPr>
          <w:rFonts w:eastAsiaTheme="minorEastAsia" w:cstheme="minorHAnsi"/>
        </w:rPr>
      </w:pPr>
      <m:oMathPara>
        <m:oMath>
          <m:r>
            <w:rPr>
              <w:rFonts w:ascii="Cambria Math" w:eastAsiaTheme="minorEastAsia" w:hAnsi="Cambria Math" w:cstheme="minorHAnsi"/>
            </w:rPr>
            <m:t xml:space="preserve">u= </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e</m:t>
                        </m:r>
                      </m:sub>
                    </m:sSub>
                  </m:e>
                </m:mr>
                <m:mr>
                  <m:e>
                    <m:r>
                      <w:rPr>
                        <w:rFonts w:ascii="Cambria Math" w:eastAsiaTheme="minorEastAsia" w:hAnsi="Cambria Math" w:cstheme="minorHAnsi"/>
                      </w:rPr>
                      <m:t>ρ</m:t>
                    </m:r>
                    <m:ctrlPr>
                      <w:rPr>
                        <w:rFonts w:ascii="Cambria Math" w:eastAsia="Cambria Math" w:hAnsi="Cambria Math" w:cstheme="minorHAnsi"/>
                        <w:i/>
                      </w:rPr>
                    </m:ctrlPr>
                  </m:e>
                </m:mr>
                <m:mr>
                  <m:e>
                    <m:sSub>
                      <m:sSubPr>
                        <m:ctrlPr>
                          <w:rPr>
                            <w:rFonts w:ascii="Cambria Math" w:eastAsia="Cambria Math" w:hAnsi="Cambria Math" w:cstheme="minorHAnsi"/>
                            <w:i/>
                          </w:rPr>
                        </m:ctrlPr>
                      </m:sSubPr>
                      <m:e>
                        <m:r>
                          <w:rPr>
                            <w:rFonts w:ascii="Cambria Math" w:eastAsia="Cambria Math" w:hAnsi="Cambria Math" w:cstheme="minorHAnsi"/>
                          </w:rPr>
                          <m:t>T</m:t>
                        </m:r>
                      </m:e>
                      <m:sub>
                        <m:r>
                          <w:rPr>
                            <w:rFonts w:ascii="Cambria Math" w:eastAsia="Cambria Math" w:hAnsi="Cambria Math" w:cstheme="minorHAnsi"/>
                          </w:rPr>
                          <m:t>em</m:t>
                        </m:r>
                      </m:sub>
                    </m:sSub>
                  </m:e>
                </m:mr>
              </m:m>
            </m:e>
          </m:d>
        </m:oMath>
      </m:oMathPara>
    </w:p>
    <w:p w:rsidR="009067C3" w:rsidRPr="00C34865" w:rsidRDefault="004866E1" w:rsidP="005C4EDA">
      <w:pPr>
        <w:rPr>
          <w:rFonts w:eastAsiaTheme="minorEastAsia" w:cstheme="minorHAnsi"/>
        </w:rPr>
      </w:pPr>
      <w:r w:rsidRPr="00C34865">
        <w:rPr>
          <w:rFonts w:eastAsiaTheme="minorEastAsia" w:cstheme="minorHAnsi"/>
        </w:rPr>
        <w:t xml:space="preserve">Nous obtenons le modèle d’état suivant : </w:t>
      </w:r>
    </w:p>
    <w:p w:rsidR="003C2E94" w:rsidRPr="00C34865" w:rsidRDefault="00B237BB" w:rsidP="005C4EDA">
      <w:pPr>
        <w:rPr>
          <w:rFonts w:eastAsiaTheme="minorEastAsia" w:cstheme="minorHAnsi"/>
        </w:rPr>
      </w:pPr>
      <m:oMathPara>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=A.x+B.u</m:t>
          </m:r>
        </m:oMath>
      </m:oMathPara>
    </w:p>
    <w:p w:rsidR="004866E1" w:rsidRPr="00C34865" w:rsidRDefault="003C2E94" w:rsidP="005C4EDA">
      <w:pPr>
        <w:rPr>
          <w:rFonts w:eastAsiaTheme="minorEastAsia" w:cstheme="minorHAnsi"/>
        </w:rPr>
      </w:pPr>
      <w:r w:rsidRPr="00C34865">
        <w:rPr>
          <w:rFonts w:eastAsiaTheme="minorEastAsia" w:cstheme="minorHAnsi"/>
        </w:rPr>
        <w:t xml:space="preserve">Avec </w:t>
      </w:r>
    </w:p>
    <w:p w:rsidR="003C2E94" w:rsidRPr="00C34865" w:rsidRDefault="003C2E94" w:rsidP="005C4EDA">
      <w:pPr>
        <w:rPr>
          <w:rFonts w:eastAsiaTheme="minorEastAsia" w:cstheme="minorHAnsi"/>
        </w:rPr>
      </w:pPr>
      <m:oMathPara>
        <m:oMath>
          <m:r>
            <w:rPr>
              <w:rFonts w:ascii="Cambria Math" w:eastAsiaTheme="minorEastAsia" w:hAnsi="Cambria Math" w:cstheme="minorHAnsi"/>
            </w:rPr>
            <m:t xml:space="preserve">A= </m:t>
          </m:r>
          <m:d>
            <m:dPr>
              <m:begChr m:val="["/>
              <m:endChr m:val="]"/>
              <m:ctrlPr>
                <w:rPr>
                  <w:rFonts w:ascii="Cambria Math" w:eastAsiaTheme="minorEastAsia" w:hAnsi="Cambria Math" w:cstheme="minorHAnsi"/>
                  <w:i/>
                </w:rPr>
              </m:ctrlPr>
            </m:dPr>
            <m:e>
              <m:m>
                <m:mPr>
                  <m:mcs>
                    <m:mc>
                      <m:mcPr>
                        <m:count m:val="2"/>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r>
                      <w:rPr>
                        <w:rFonts w:ascii="Cambria Math" w:eastAsiaTheme="minorEastAsia" w:hAnsi="Cambria Math" w:cstheme="minorHAnsi"/>
                      </w:rPr>
                      <m:t>0</m:t>
                    </m:r>
                  </m:e>
                </m:mr>
                <m:mr>
                  <m:e>
                    <m:r>
                      <w:rPr>
                        <w:rFonts w:ascii="Cambria Math" w:eastAsiaTheme="minorEastAsia" w:hAnsi="Cambria Math" w:cstheme="minorHAnsi"/>
                      </w:rPr>
                      <m:t>0</m:t>
                    </m:r>
                  </m:e>
                  <m:e>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c1</m:t>
                        </m:r>
                      </m:num>
                      <m:den>
                        <m:r>
                          <w:rPr>
                            <w:rFonts w:ascii="Cambria Math" w:eastAsiaTheme="minorEastAsia" w:hAnsi="Cambria Math" w:cstheme="minorHAnsi"/>
                          </w:rPr>
                          <m:t>m</m:t>
                        </m:r>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aero</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clu</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num>
                      <m:den>
                        <m:r>
                          <w:rPr>
                            <w:rFonts w:ascii="Cambria Math" w:eastAsiaTheme="minorEastAsia" w:hAnsi="Cambria Math" w:cstheme="minorHAnsi"/>
                          </w:rPr>
                          <m:t>m</m:t>
                        </m:r>
                      </m:den>
                    </m:f>
                  </m:e>
                </m:mr>
              </m:m>
            </m:e>
          </m:d>
        </m:oMath>
      </m:oMathPara>
    </w:p>
    <w:p w:rsidR="00845D8B" w:rsidRPr="00C34865" w:rsidRDefault="00845D8B" w:rsidP="00845D8B">
      <w:pPr>
        <w:rPr>
          <w:rFonts w:eastAsiaTheme="minorEastAsia" w:cstheme="minorHAnsi"/>
        </w:rPr>
      </w:pPr>
      <m:oMathPara>
        <m:oMath>
          <m:r>
            <w:rPr>
              <w:rFonts w:ascii="Cambria Math" w:eastAsiaTheme="minorEastAsia" w:hAnsi="Cambria Math" w:cstheme="minorHAnsi"/>
            </w:rPr>
            <m:t xml:space="preserve">B= </m:t>
          </m:r>
          <m:d>
            <m:dPr>
              <m:begChr m:val="["/>
              <m:endChr m:val="]"/>
              <m:ctrlPr>
                <w:rPr>
                  <w:rFonts w:ascii="Cambria Math" w:eastAsiaTheme="minorEastAsia" w:hAnsi="Cambria Math" w:cstheme="minorHAnsi"/>
                  <w:i/>
                </w:rPr>
              </m:ctrlPr>
            </m:dPr>
            <m:e>
              <m:m>
                <m:mPr>
                  <m:mcs>
                    <m:mc>
                      <m:mcPr>
                        <m:count m:val="3"/>
                        <m:mcJc m:val="center"/>
                      </m:mcPr>
                    </m:mc>
                  </m:mcs>
                  <m:ctrlPr>
                    <w:rPr>
                      <w:rFonts w:ascii="Cambria Math" w:eastAsiaTheme="minorEastAsia" w:hAnsi="Cambria Math" w:cstheme="minorHAnsi"/>
                      <w:i/>
                    </w:rPr>
                  </m:ctrlPr>
                </m:mPr>
                <m:mr>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e</m:t>
                            </m:r>
                          </m:sub>
                        </m:sSub>
                      </m:den>
                    </m:f>
                  </m:e>
                  <m:e>
                    <m:r>
                      <w:rPr>
                        <w:rFonts w:ascii="Cambria Math" w:eastAsiaTheme="minorEastAsia" w:hAnsi="Cambria Math" w:cstheme="minorHAnsi"/>
                      </w:rPr>
                      <m:t>0</m:t>
                    </m:r>
                  </m:e>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-fe</m:t>
                            </m:r>
                          </m:e>
                          <m:sub>
                            <m:r>
                              <w:rPr>
                                <w:rFonts w:ascii="Cambria Math" w:eastAsiaTheme="minorEastAsia" w:hAnsi="Cambria Math" w:cstheme="minorHAnsi"/>
                              </w:rPr>
                              <m:t>max</m:t>
                            </m:r>
                          </m:sub>
                        </m:sSub>
                      </m:num>
                      <m:den>
                        <m:r>
                          <w:rPr>
                            <w:rFonts w:ascii="Cambria Math" w:eastAsiaTheme="minorEastAsia" w:hAnsi="Cambria Math" w:cstheme="minorHAnsi"/>
                          </w:rPr>
                          <m:t>Ie</m:t>
                        </m:r>
                      </m:den>
                    </m:f>
                    <m:ctrlPr>
                      <w:rPr>
                        <w:rFonts w:ascii="Cambria Math" w:eastAsia="Cambria Math" w:hAnsi="Cambria Math" w:cstheme="minorHAnsi"/>
                        <w:i/>
                      </w:rPr>
                    </m:ctrlPr>
                  </m:e>
                </m:mr>
                <m:mr>
                  <m:e>
                    <m:r>
                      <w:rPr>
                        <w:rFonts w:ascii="Cambria Math" w:eastAsiaTheme="minorEastAsia" w:hAnsi="Cambria Math" w:cstheme="minorHAnsi"/>
                      </w:rPr>
                      <m:t>0</m:t>
                    </m:r>
                  </m:e>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d>
                          <m:dPr>
                            <m:ctrlPr>
                              <w:rPr>
                                <w:rFonts w:ascii="Cambria Math" w:eastAsiaTheme="minorEastAsia" w:hAnsi="Cambria Math" w:cstheme="minorHAnsi"/>
                                <w:i/>
                              </w:rPr>
                            </m:ctrlPr>
                          </m:dPr>
                          <m:e>
                            <m:r>
                              <w:rPr>
                                <w:rFonts w:ascii="Cambria Math" w:eastAsiaTheme="minorEastAsia" w:hAnsi="Cambria Math" w:cstheme="minorHAnsi"/>
                              </w:rPr>
                              <m:t>2</m:t>
                            </m:r>
                          </m:e>
                        </m:d>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d>
                          <m:dPr>
                            <m:ctrlPr>
                              <w:rPr>
                                <w:rFonts w:ascii="Cambria Math" w:eastAsiaTheme="minorEastAsia" w:hAnsi="Cambria Math" w:cstheme="minorHAnsi"/>
                                <w:i/>
                              </w:rPr>
                            </m:ctrlPr>
                          </m:dPr>
                          <m:e>
                            <m:r>
                              <w:rPr>
                                <w:rFonts w:ascii="Cambria Math" w:eastAsiaTheme="minorEastAsia" w:hAnsi="Cambria Math" w:cstheme="minorHAnsi"/>
                              </w:rPr>
                              <m:t>2</m:t>
                            </m:r>
                          </m:e>
                        </m:d>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em1</m:t>
                            </m:r>
                          </m:sub>
                        </m:sSub>
                      </m:num>
                      <m:den>
                        <m:r>
                          <w:rPr>
                            <w:rFonts w:ascii="Cambria Math" w:eastAsiaTheme="minorEastAsia" w:hAnsi="Cambria Math" w:cstheme="minorHAnsi"/>
                          </w:rPr>
                          <m:t>m.</m:t>
                        </m:r>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roue</m:t>
                            </m:r>
                          </m:sub>
                          <m:sup>
                            <m:r>
                              <w:rPr>
                                <w:rFonts w:ascii="Cambria Math" w:eastAsiaTheme="minorEastAsia" w:hAnsi="Cambria Math" w:cstheme="minorHAnsi"/>
                              </w:rPr>
                              <m:t>2</m:t>
                            </m:r>
                          </m:sup>
                        </m:sSubSup>
                      </m:den>
                    </m:f>
                    <m:ctrlPr>
                      <w:rPr>
                        <w:rFonts w:ascii="Cambria Math" w:eastAsia="Cambria Math" w:hAnsi="Cambria Math" w:cstheme="minorHAnsi"/>
                        <w:i/>
                      </w:rPr>
                    </m:ctrlPr>
                  </m:e>
                  <m:e>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GBX</m:t>
                        </m:r>
                        <m:d>
                          <m:dPr>
                            <m:ctrlPr>
                              <w:rPr>
                                <w:rFonts w:ascii="Cambria Math" w:eastAsiaTheme="minorEastAsia" w:hAnsi="Cambria Math" w:cstheme="minorHAnsi"/>
                                <w:i/>
                              </w:rPr>
                            </m:ctrlPr>
                          </m:dPr>
                          <m:e>
                            <m:r>
                              <w:rPr>
                                <w:rFonts w:ascii="Cambria Math" w:eastAsiaTheme="minorEastAsia" w:hAnsi="Cambria Math" w:cstheme="minorHAnsi"/>
                              </w:rPr>
                              <m:t>2</m:t>
                            </m:r>
                          </m:e>
                        </m:d>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diff</m:t>
                        </m:r>
                        <m:d>
                          <m:dPr>
                            <m:ctrlPr>
                              <w:rPr>
                                <w:rFonts w:ascii="Cambria Math" w:eastAsiaTheme="minorEastAsia" w:hAnsi="Cambria Math" w:cstheme="minorHAnsi"/>
                                <w:i/>
                              </w:rPr>
                            </m:ctrlPr>
                          </m:dPr>
                          <m:e>
                            <m:r>
                              <w:rPr>
                                <w:rFonts w:ascii="Cambria Math" w:eastAsiaTheme="minorEastAsia" w:hAnsi="Cambria Math" w:cstheme="minorHAnsi"/>
                              </w:rPr>
                              <m:t>2</m:t>
                            </m:r>
                          </m:e>
                        </m:d>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max</m:t>
                            </m:r>
                          </m:sub>
                        </m:sSub>
                        <m:r>
                          <w:rPr>
                            <w:rFonts w:ascii="Cambria Math" w:eastAsiaTheme="minorEastAsia" w:hAnsi="Cambria Math" w:cstheme="minorHAnsi"/>
                          </w:rPr>
                          <m:t>.η</m:t>
                        </m:r>
                      </m:num>
                      <m:den>
                        <m:r>
                          <w:rPr>
                            <w:rFonts w:ascii="Cambria Math" w:eastAsiaTheme="minorEastAsia" w:hAnsi="Cambria Math" w:cstheme="minorHAnsi"/>
                          </w:rPr>
                          <m:t>m.</m:t>
                        </m:r>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roue</m:t>
                            </m:r>
                          </m:sub>
                          <m:sup>
                            <m:r>
                              <w:rPr>
                                <w:rFonts w:ascii="Cambria Math" w:eastAsiaTheme="minorEastAsia" w:hAnsi="Cambria Math" w:cstheme="minorHAnsi"/>
                              </w:rPr>
                              <m:t>2</m:t>
                            </m:r>
                          </m:sup>
                        </m:sSubSup>
                      </m:den>
                    </m:f>
                  </m:e>
                </m:mr>
              </m:m>
            </m:e>
          </m:d>
        </m:oMath>
      </m:oMathPara>
    </w:p>
    <w:p w:rsidR="005C4EDA" w:rsidRPr="00C34865" w:rsidRDefault="004109E9" w:rsidP="004109E9">
      <w:pPr>
        <w:jc w:val="both"/>
        <w:rPr>
          <w:rFonts w:eastAsiaTheme="minorEastAsia" w:cstheme="minorHAnsi"/>
        </w:rPr>
      </w:pPr>
      <w:r w:rsidRPr="00C34865">
        <w:rPr>
          <w:rFonts w:eastAsiaTheme="minorEastAsia" w:cstheme="minorHAnsi"/>
        </w:rPr>
        <w:t xml:space="preserve">En fonction de la valeur </w:t>
      </w:r>
      <w:proofErr w:type="gramStart"/>
      <w:r w:rsidRPr="00C34865">
        <w:rPr>
          <w:rFonts w:eastAsiaTheme="minorEastAsia" w:cstheme="minorHAnsi"/>
        </w:rPr>
        <w:t xml:space="preserve">de </w:t>
      </w:r>
      <w:proofErr w:type="gramEnd"/>
      <m:oMath>
        <m:r>
          <w:rPr>
            <w:rFonts w:ascii="Cambria Math" w:eastAsiaTheme="minorEastAsia" w:hAnsi="Cambria Math" w:cstheme="minorHAnsi"/>
          </w:rPr>
          <m:t>η</m:t>
        </m:r>
      </m:oMath>
      <w:r w:rsidR="001029B6" w:rsidRPr="00C34865">
        <w:rPr>
          <w:rFonts w:eastAsiaTheme="minorEastAsia" w:cstheme="minorHAnsi"/>
        </w:rPr>
        <w:t>, nous</w:t>
      </w:r>
      <w:r w:rsidRPr="00C34865">
        <w:rPr>
          <w:rFonts w:eastAsiaTheme="minorEastAsia" w:cstheme="minorHAnsi"/>
        </w:rPr>
        <w:t xml:space="preserve"> allons obtenir deux matrices B. Par contre </w:t>
      </w:r>
      <w:proofErr w:type="gramStart"/>
      <w:r w:rsidRPr="00C34865">
        <w:rPr>
          <w:rFonts w:eastAsiaTheme="minorEastAsia" w:cstheme="minorHAnsi"/>
        </w:rPr>
        <w:t xml:space="preserve">pour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m:t>
            </m:r>
          </m:sub>
        </m:sSub>
      </m:oMath>
      <w:r w:rsidRPr="00C34865">
        <w:rPr>
          <w:rFonts w:eastAsiaTheme="minorEastAsia" w:cstheme="minorHAnsi"/>
        </w:rPr>
        <w:t xml:space="preserve">, nous n’utilisons que </w:t>
      </w:r>
      <m:oMath>
        <m:sSub>
          <m:sSubPr>
            <m:ctrlPr>
              <w:rPr>
                <w:rFonts w:ascii="Cambria Math" w:eastAsiaTheme="minorEastAsia" w:hAnsi="Cambria Math" w:cstheme="minorHAnsi"/>
                <w:i/>
              </w:rPr>
            </m:ctrlPr>
          </m:sSubPr>
          <m:e>
            <m:r>
              <w:rPr>
                <w:rFonts w:ascii="Cambria Math" w:eastAsiaTheme="minorEastAsia" w:hAnsi="Cambria Math" w:cstheme="minorHAnsi"/>
              </w:rPr>
              <m:t>η</m:t>
            </m:r>
          </m:e>
          <m:sub>
            <m:r>
              <w:rPr>
                <w:rFonts w:ascii="Cambria Math" w:eastAsiaTheme="minorEastAsia" w:hAnsi="Cambria Math" w:cstheme="minorHAnsi"/>
              </w:rPr>
              <m:t>em1</m:t>
            </m:r>
          </m:sub>
        </m:sSub>
      </m:oMath>
      <w:r w:rsidRPr="00C34865">
        <w:rPr>
          <w:rFonts w:eastAsiaTheme="minorEastAsia" w:cstheme="minorHAnsi"/>
        </w:rPr>
        <w:t xml:space="preserve"> car nous n’avons pas de frei</w:t>
      </w:r>
      <w:r w:rsidR="00D83738" w:rsidRPr="00C34865">
        <w:rPr>
          <w:rFonts w:eastAsiaTheme="minorEastAsia" w:cstheme="minorHAnsi"/>
        </w:rPr>
        <w:t>nage et pas de marche arrière ( la transmission se fait de la machine électrique vers les roues).</w:t>
      </w:r>
    </w:p>
    <w:p w:rsidR="005C4EDA" w:rsidRPr="00C34865" w:rsidRDefault="005C4EDA" w:rsidP="005C4EDA">
      <w:pPr>
        <w:rPr>
          <w:rFonts w:eastAsiaTheme="minorEastAsia" w:cstheme="minorHAnsi"/>
        </w:rPr>
      </w:pPr>
    </w:p>
    <w:p w:rsidR="00646801" w:rsidRPr="00C34865" w:rsidRDefault="00646801" w:rsidP="00FA2110">
      <w:pPr>
        <w:pStyle w:val="Titre2"/>
        <w:rPr>
          <w:rFonts w:asciiTheme="minorHAnsi" w:hAnsiTheme="minorHAnsi" w:cstheme="minorHAnsi"/>
        </w:rPr>
      </w:pPr>
      <w:bookmarkStart w:id="13" w:name="_Toc504497274"/>
      <w:r w:rsidRPr="00C34865">
        <w:rPr>
          <w:rFonts w:asciiTheme="minorHAnsi" w:hAnsiTheme="minorHAnsi" w:cstheme="minorHAnsi"/>
        </w:rPr>
        <w:lastRenderedPageBreak/>
        <w:t>Mise en place du modèle d’état sur Simulink</w:t>
      </w:r>
      <w:bookmarkEnd w:id="13"/>
    </w:p>
    <w:p w:rsidR="001D5791" w:rsidRPr="00C34865" w:rsidRDefault="001D5791" w:rsidP="001D5791">
      <w:pPr>
        <w:rPr>
          <w:rFonts w:eastAsiaTheme="minorEastAsia" w:cstheme="minorHAnsi"/>
        </w:rPr>
      </w:pPr>
      <w:r w:rsidRPr="00C34865">
        <w:rPr>
          <w:rFonts w:cstheme="minorHAnsi"/>
        </w:rPr>
        <w:t xml:space="preserve">Les entrées du modèle d’état sont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ICE</m:t>
            </m:r>
          </m:sub>
        </m:sSub>
        <m:r>
          <m:rPr>
            <m:sty m:val="p"/>
          </m:rP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em</m:t>
            </m:r>
          </m:sub>
        </m:sSub>
        <m:r>
          <w:rPr>
            <w:rFonts w:ascii="Cambria Math" w:hAnsi="Cambria Math" w:cstheme="minorHAnsi"/>
          </w:rPr>
          <m:t xml:space="preserve"> et cm</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clu</m:t>
            </m:r>
          </m:sub>
        </m:sSub>
      </m:oMath>
    </w:p>
    <w:p w:rsidR="001D5791" w:rsidRPr="00C34865" w:rsidRDefault="001D5791" w:rsidP="001D5791">
      <w:pPr>
        <w:rPr>
          <w:rFonts w:cstheme="minorHAnsi"/>
        </w:rPr>
      </w:pPr>
      <w:r w:rsidRPr="00C34865">
        <w:rPr>
          <w:rFonts w:eastAsiaTheme="minorEastAsia" w:cstheme="minorHAnsi"/>
        </w:rPr>
        <w:t xml:space="preserve">Les sorties du modèle d’état sont : </w:t>
      </w:r>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e</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r>
          <w:rPr>
            <w:rFonts w:ascii="Cambria Math" w:eastAsiaTheme="minorEastAsia" w:hAnsi="Cambria Math" w:cstheme="minorHAnsi"/>
          </w:rPr>
          <m:t>,  V,</m:t>
        </m:r>
      </m:oMath>
      <w:r w:rsidRPr="00C34865">
        <w:rPr>
          <w:rFonts w:eastAsiaTheme="minorEastAsia" w:cstheme="minorHAnsi"/>
        </w:rPr>
        <w:t xml:space="preserve"> a </w:t>
      </w:r>
    </w:p>
    <w:p w:rsidR="00646801" w:rsidRPr="00C34865" w:rsidRDefault="001D5791" w:rsidP="001D5791">
      <w:pPr>
        <w:jc w:val="center"/>
        <w:rPr>
          <w:rFonts w:cstheme="minorHAnsi"/>
        </w:rPr>
      </w:pPr>
      <w:r w:rsidRPr="00C34865">
        <w:rPr>
          <w:rFonts w:cstheme="minorHAnsi"/>
          <w:noProof/>
          <w:lang w:eastAsia="fr-FR"/>
        </w:rPr>
        <w:drawing>
          <wp:inline distT="0" distB="0" distL="0" distR="0" wp14:anchorId="1E326C27" wp14:editId="0F6BC3C0">
            <wp:extent cx="1571625" cy="216001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71625" cy="2160017"/>
                    </a:xfrm>
                    <a:prstGeom prst="rect">
                      <a:avLst/>
                    </a:prstGeom>
                  </pic:spPr>
                </pic:pic>
              </a:graphicData>
            </a:graphic>
          </wp:inline>
        </w:drawing>
      </w:r>
    </w:p>
    <w:p w:rsidR="00687979" w:rsidRPr="00C34865" w:rsidRDefault="00687979" w:rsidP="00554395">
      <w:pPr>
        <w:rPr>
          <w:rFonts w:cstheme="minorHAnsi"/>
        </w:rPr>
      </w:pPr>
    </w:p>
    <w:p w:rsidR="00646801" w:rsidRPr="00C34865" w:rsidRDefault="00554395" w:rsidP="00554395">
      <w:pPr>
        <w:rPr>
          <w:rFonts w:cstheme="minorHAnsi"/>
        </w:rPr>
      </w:pPr>
      <w:r w:rsidRPr="00C34865">
        <w:rPr>
          <w:rFonts w:cstheme="minorHAnsi"/>
        </w:rPr>
        <w:t xml:space="preserve">Dans ce modèle nous avons créé deux blocs : </w:t>
      </w:r>
    </w:p>
    <w:p w:rsidR="00554395" w:rsidRPr="00C34865" w:rsidRDefault="00554395" w:rsidP="00554395">
      <w:pPr>
        <w:pStyle w:val="Paragraphedeliste"/>
        <w:numPr>
          <w:ilvl w:val="0"/>
          <w:numId w:val="7"/>
        </w:numPr>
        <w:rPr>
          <w:rFonts w:cstheme="minorHAnsi"/>
        </w:rPr>
      </w:pPr>
      <w:r w:rsidRPr="00C34865">
        <w:rPr>
          <w:rFonts w:cstheme="minorHAnsi"/>
        </w:rPr>
        <w:t>Bloc pour modéliser le mode de glissement et le mode ouvert</w:t>
      </w:r>
    </w:p>
    <w:p w:rsidR="00554395" w:rsidRPr="00C34865" w:rsidRDefault="00554395" w:rsidP="00554395">
      <w:pPr>
        <w:pStyle w:val="Paragraphedeliste"/>
        <w:numPr>
          <w:ilvl w:val="0"/>
          <w:numId w:val="7"/>
        </w:numPr>
        <w:rPr>
          <w:rFonts w:cstheme="minorHAnsi"/>
        </w:rPr>
      </w:pPr>
      <w:r w:rsidRPr="00C34865">
        <w:rPr>
          <w:rFonts w:cstheme="minorHAnsi"/>
        </w:rPr>
        <w:t xml:space="preserve">Bloc pour modéliser le mode fermé </w:t>
      </w:r>
    </w:p>
    <w:p w:rsidR="000D3808" w:rsidRPr="00C34865" w:rsidRDefault="00687979" w:rsidP="00687979">
      <w:pPr>
        <w:jc w:val="center"/>
        <w:rPr>
          <w:rFonts w:cstheme="minorHAnsi"/>
        </w:rPr>
      </w:pPr>
      <w:r w:rsidRPr="00C34865">
        <w:rPr>
          <w:rFonts w:cstheme="minorHAnsi"/>
          <w:noProof/>
          <w:lang w:eastAsia="fr-FR"/>
        </w:rPr>
        <w:drawing>
          <wp:inline distT="0" distB="0" distL="0" distR="0" wp14:anchorId="34415D57" wp14:editId="4AA69C1C">
            <wp:extent cx="6137448" cy="4038600"/>
            <wp:effectExtent l="0" t="0" r="0" b="0"/>
            <wp:docPr id="36" name="Image 36" descr="F:\be conti\23_01_2018\Capture_modele_ferme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e conti\23_01_2018\Capture_modele_ferme_glissa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7048" cy="4038337"/>
                    </a:xfrm>
                    <a:prstGeom prst="rect">
                      <a:avLst/>
                    </a:prstGeom>
                    <a:noFill/>
                    <a:ln>
                      <a:noFill/>
                    </a:ln>
                  </pic:spPr>
                </pic:pic>
              </a:graphicData>
            </a:graphic>
          </wp:inline>
        </w:drawing>
      </w:r>
    </w:p>
    <w:p w:rsidR="00A326FE" w:rsidRPr="00C34865" w:rsidRDefault="00687979" w:rsidP="00687979">
      <w:pPr>
        <w:jc w:val="both"/>
        <w:rPr>
          <w:rFonts w:cstheme="minorHAnsi"/>
        </w:rPr>
      </w:pPr>
      <w:r w:rsidRPr="00C34865">
        <w:rPr>
          <w:rFonts w:cstheme="minorHAnsi"/>
        </w:rPr>
        <w:lastRenderedPageBreak/>
        <w:t>La validation de notre modèle d’état va se faire dans le cas du redémarrage du moteur thermique. Dans ce cas-là, au départ nous n’avons que la machine électrique qui est utilisée. Après 50s, nous fermons l’embrayage et nous utilisons le moteur thermique. Nous avons pris l’hypothèse que la fermeture est instantanée et nous avons supposé que le rapport de la boite à vitesse est fixe.</w:t>
      </w:r>
    </w:p>
    <w:p w:rsidR="0078366C" w:rsidRPr="00C34865" w:rsidRDefault="00A326FE" w:rsidP="00687979">
      <w:pPr>
        <w:jc w:val="both"/>
        <w:rPr>
          <w:rFonts w:eastAsiaTheme="minorEastAsia" w:cstheme="minorHAnsi"/>
        </w:rPr>
      </w:pPr>
      <w:r w:rsidRPr="00C34865">
        <w:rPr>
          <w:rFonts w:cstheme="minorHAnsi"/>
        </w:rPr>
        <w:t xml:space="preserve">Au départ, comme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ICE</m:t>
            </m:r>
          </m:sub>
        </m:sSub>
      </m:oMath>
      <w:r w:rsidRPr="00C34865">
        <w:rPr>
          <w:rFonts w:eastAsiaTheme="minorEastAsia" w:cstheme="minorHAnsi"/>
        </w:rPr>
        <w:t xml:space="preserve"> et </w:t>
      </w:r>
      <m:oMath>
        <m:r>
          <w:rPr>
            <w:rFonts w:ascii="Cambria Math" w:eastAsiaTheme="minorEastAsia" w:hAnsi="Cambria Math" w:cstheme="minorHAnsi"/>
          </w:rPr>
          <m:t>ρ</m:t>
        </m:r>
      </m:oMath>
      <w:r w:rsidRPr="00C34865">
        <w:rPr>
          <w:rFonts w:eastAsiaTheme="minorEastAsia" w:cstheme="minorHAnsi"/>
        </w:rPr>
        <w:t xml:space="preserve"> sont nuls, nous avons équivalence entre les deux modèles (nous avons utilisé le modèle fermé).</w:t>
      </w:r>
      <w:r w:rsidRPr="00C34865">
        <w:rPr>
          <w:rFonts w:cstheme="minorHAnsi"/>
        </w:rPr>
        <w:t xml:space="preserve"> </w:t>
      </w:r>
      <w:r w:rsidR="0078366C" w:rsidRPr="00C34865">
        <w:rPr>
          <w:rFonts w:cstheme="minorHAnsi"/>
        </w:rPr>
        <w:t xml:space="preserve">Au moment, où nous demandons la fermeture de l’embrayage, </w:t>
      </w:r>
      <w:r w:rsidRPr="00C34865">
        <w:rPr>
          <w:rFonts w:cstheme="minorHAnsi"/>
        </w:rPr>
        <w:t>nous avons basculé du modèle « fermée » vers le modèle « glissant ». N</w:t>
      </w:r>
      <w:r w:rsidR="0078366C" w:rsidRPr="00C34865">
        <w:rPr>
          <w:rFonts w:cstheme="minorHAnsi"/>
        </w:rPr>
        <w:t>ous avons</w:t>
      </w:r>
      <w:r w:rsidRPr="00C34865">
        <w:rPr>
          <w:rFonts w:cstheme="minorHAnsi"/>
        </w:rPr>
        <w:t xml:space="preserve"> donc</w:t>
      </w:r>
      <w:r w:rsidR="0078366C" w:rsidRPr="00C34865">
        <w:rPr>
          <w:rFonts w:cstheme="minorHAnsi"/>
        </w:rPr>
        <w:t xml:space="preserve"> </w:t>
      </w:r>
      <w:r w:rsidRPr="00C34865">
        <w:rPr>
          <w:rFonts w:cstheme="minorHAnsi"/>
        </w:rPr>
        <w:t xml:space="preserve">initialisé </w:t>
      </w:r>
      <w:r w:rsidR="0078366C" w:rsidRPr="00C34865">
        <w:rPr>
          <w:rFonts w:cstheme="minorHAnsi"/>
        </w:rPr>
        <w:t xml:space="preserve">la vitesse de rotation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e</m:t>
            </m:r>
          </m:sub>
        </m:sSub>
        <m:r>
          <w:rPr>
            <w:rFonts w:ascii="Cambria Math" w:eastAsiaTheme="minorEastAsia" w:hAnsi="Cambria Math" w:cstheme="minorHAnsi"/>
          </w:rPr>
          <m:t>=0</m:t>
        </m:r>
        <m:f>
          <m:fPr>
            <m:ctrlPr>
              <w:rPr>
                <w:rFonts w:ascii="Cambria Math" w:eastAsiaTheme="minorEastAsia" w:hAnsi="Cambria Math" w:cstheme="minorHAnsi"/>
                <w:i/>
              </w:rPr>
            </m:ctrlPr>
          </m:fPr>
          <m:num>
            <m:r>
              <w:rPr>
                <w:rFonts w:ascii="Cambria Math" w:eastAsiaTheme="minorEastAsia" w:hAnsi="Cambria Math" w:cstheme="minorHAnsi"/>
              </w:rPr>
              <m:t>rd</m:t>
            </m:r>
          </m:num>
          <m:den>
            <m:r>
              <w:rPr>
                <w:rFonts w:ascii="Cambria Math" w:eastAsiaTheme="minorEastAsia" w:hAnsi="Cambria Math" w:cstheme="minorHAnsi"/>
              </w:rPr>
              <m:t>s</m:t>
            </m:r>
          </m:den>
        </m:f>
      </m:oMath>
      <w:r w:rsidRPr="00C34865">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oMath>
      <w:r w:rsidRPr="00C34865">
        <w:rPr>
          <w:rFonts w:eastAsiaTheme="minorEastAsia" w:cstheme="minorHAnsi"/>
        </w:rPr>
        <w:t xml:space="preserve"> à la valeur donnée par le bloc « fermée ». </w:t>
      </w:r>
    </w:p>
    <w:p w:rsidR="00A326FE" w:rsidRPr="00C34865" w:rsidRDefault="00A326FE" w:rsidP="00687979">
      <w:pPr>
        <w:jc w:val="both"/>
        <w:rPr>
          <w:rFonts w:cstheme="minorHAnsi"/>
        </w:rPr>
      </w:pPr>
      <w:r w:rsidRPr="00C34865">
        <w:rPr>
          <w:rFonts w:eastAsiaTheme="minorEastAsia" w:cstheme="minorHAnsi"/>
        </w:rPr>
        <w:t xml:space="preserve">Une fois que l’embrayage est fermé, nous rebasculons vers le modèle fermé. Là aussi, nous allons réinitialiser la valeur </w:t>
      </w:r>
      <w:proofErr w:type="gramStart"/>
      <w:r w:rsidRPr="00C34865">
        <w:rPr>
          <w:rFonts w:eastAsiaTheme="minorEastAsia" w:cstheme="minorHAnsi"/>
        </w:rPr>
        <w:t xml:space="preserve">de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v</m:t>
            </m:r>
          </m:sub>
        </m:sSub>
      </m:oMath>
      <w:r w:rsidRPr="00C34865">
        <w:rPr>
          <w:rFonts w:eastAsiaTheme="minorEastAsia" w:cstheme="minorHAnsi"/>
        </w:rPr>
        <w:t>.</w:t>
      </w:r>
    </w:p>
    <w:p w:rsidR="00646801" w:rsidRPr="00C34865" w:rsidRDefault="00646801" w:rsidP="00FA2110">
      <w:pPr>
        <w:pStyle w:val="Titre2"/>
        <w:rPr>
          <w:rFonts w:asciiTheme="minorHAnsi" w:hAnsiTheme="minorHAnsi" w:cstheme="minorHAnsi"/>
        </w:rPr>
      </w:pPr>
      <w:bookmarkStart w:id="14" w:name="_Toc504497275"/>
      <w:r w:rsidRPr="00C34865">
        <w:rPr>
          <w:rFonts w:asciiTheme="minorHAnsi" w:hAnsiTheme="minorHAnsi" w:cstheme="minorHAnsi"/>
        </w:rPr>
        <w:t>Validation du modèle d’état</w:t>
      </w:r>
      <w:bookmarkEnd w:id="14"/>
    </w:p>
    <w:p w:rsidR="00734E74" w:rsidRPr="00C34865" w:rsidRDefault="00734E74" w:rsidP="00734E74">
      <w:pPr>
        <w:rPr>
          <w:rFonts w:cstheme="minorHAnsi"/>
        </w:rPr>
      </w:pPr>
      <w:r w:rsidRPr="00C34865">
        <w:rPr>
          <w:rFonts w:cstheme="minorHAnsi"/>
        </w:rPr>
        <w:t xml:space="preserve">Nous avons validé notre modèle d’état par rapport au sous modèle en suivant 3 étapes : </w:t>
      </w:r>
    </w:p>
    <w:p w:rsidR="00734E74" w:rsidRPr="00C34865" w:rsidRDefault="00734E74" w:rsidP="00734E74">
      <w:pPr>
        <w:pStyle w:val="Paragraphedeliste"/>
        <w:numPr>
          <w:ilvl w:val="0"/>
          <w:numId w:val="18"/>
        </w:numPr>
        <w:rPr>
          <w:rFonts w:cstheme="minorHAnsi"/>
          <w:b/>
        </w:rPr>
      </w:pPr>
      <w:r w:rsidRPr="00C34865">
        <w:rPr>
          <w:rFonts w:cstheme="minorHAnsi"/>
          <w:b/>
          <w:color w:val="0070C0"/>
        </w:rPr>
        <w:t>Etape de validation 1</w:t>
      </w:r>
    </w:p>
    <w:p w:rsidR="00734E74" w:rsidRPr="00C34865" w:rsidRDefault="00734E74" w:rsidP="00734E74">
      <w:pPr>
        <w:rPr>
          <w:rFonts w:cstheme="minorHAnsi"/>
        </w:rPr>
      </w:pPr>
      <w:r w:rsidRPr="00C34865">
        <w:rPr>
          <w:rFonts w:cstheme="minorHAnsi"/>
        </w:rPr>
        <w:t xml:space="preserve">Les hypothèses prises en compte : </w:t>
      </w:r>
    </w:p>
    <w:p w:rsidR="000D3808" w:rsidRPr="00C34865" w:rsidRDefault="000D3808" w:rsidP="000D3808">
      <w:pPr>
        <w:pStyle w:val="Paragraphedeliste"/>
        <w:numPr>
          <w:ilvl w:val="0"/>
          <w:numId w:val="7"/>
        </w:numPr>
        <w:rPr>
          <w:rFonts w:cstheme="minorHAnsi"/>
        </w:rPr>
      </w:pPr>
      <w:r w:rsidRPr="00C34865">
        <w:rPr>
          <w:rFonts w:cstheme="minorHAnsi"/>
        </w:rPr>
        <w:t xml:space="preserve">Nous n’avons pas pris en compte les frottements </w:t>
      </w:r>
      <w:proofErr w:type="spellStart"/>
      <w:r w:rsidRPr="00C34865">
        <w:rPr>
          <w:rFonts w:cstheme="minorHAnsi"/>
        </w:rPr>
        <w:t>aéro</w:t>
      </w:r>
      <w:proofErr w:type="spellEnd"/>
      <w:r w:rsidRPr="00C34865">
        <w:rPr>
          <w:rFonts w:cstheme="minorHAnsi"/>
        </w:rPr>
        <w:t xml:space="preserve"> et la constante c2 des forces de frottement </w:t>
      </w:r>
      <w:proofErr w:type="gramStart"/>
      <w:r w:rsidRPr="00C34865">
        <w:rPr>
          <w:rFonts w:cstheme="minorHAnsi"/>
        </w:rPr>
        <w:t>( dans</w:t>
      </w:r>
      <w:proofErr w:type="gramEnd"/>
      <w:r w:rsidRPr="00C34865">
        <w:rPr>
          <w:rFonts w:cstheme="minorHAnsi"/>
        </w:rPr>
        <w:t xml:space="preserve"> le sous-modèle et dans le modèle d’état).</w:t>
      </w:r>
    </w:p>
    <w:p w:rsidR="003A6AF0" w:rsidRPr="00C34865" w:rsidRDefault="003A6AF0" w:rsidP="00734E74">
      <w:pPr>
        <w:rPr>
          <w:rFonts w:cstheme="minorHAnsi"/>
          <w:b/>
        </w:rPr>
      </w:pPr>
      <w:r w:rsidRPr="00C34865">
        <w:rPr>
          <w:rFonts w:cstheme="minorHAnsi"/>
          <w:b/>
          <w:noProof/>
          <w:lang w:eastAsia="fr-FR"/>
        </w:rPr>
        <w:drawing>
          <wp:inline distT="0" distB="0" distL="0" distR="0" wp14:anchorId="74BFBF47" wp14:editId="7B19F037">
            <wp:extent cx="5760720" cy="3720911"/>
            <wp:effectExtent l="0" t="0" r="0" b="0"/>
            <wp:docPr id="14353" name="Image 14353" descr="F:\be conti\23_01_2018\verif_state_mode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e conti\23_01_2018\verif_state_model_v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166B6A" w:rsidRPr="00C34865" w:rsidRDefault="00166B6A" w:rsidP="00A3121D">
      <w:pPr>
        <w:jc w:val="center"/>
        <w:rPr>
          <w:rFonts w:cstheme="minorHAnsi"/>
          <w:u w:val="single"/>
        </w:rPr>
      </w:pPr>
      <w:r w:rsidRPr="00C34865">
        <w:rPr>
          <w:rFonts w:cstheme="minorHAnsi"/>
          <w:u w:val="single"/>
        </w:rPr>
        <w:t>Figure </w:t>
      </w:r>
      <w:r w:rsidR="00F77C9F" w:rsidRPr="00C34865">
        <w:rPr>
          <w:rFonts w:cstheme="minorHAnsi"/>
          <w:u w:val="single"/>
        </w:rPr>
        <w:t>7</w:t>
      </w:r>
      <w:r w:rsidRPr="00C34865">
        <w:rPr>
          <w:rFonts w:cstheme="minorHAnsi"/>
          <w:u w:val="single"/>
        </w:rPr>
        <w:t xml:space="preserve">: </w:t>
      </w:r>
      <w:r w:rsidR="00A3121D" w:rsidRPr="00C34865">
        <w:rPr>
          <w:rFonts w:cstheme="minorHAnsi"/>
          <w:u w:val="single"/>
        </w:rPr>
        <w:t>V</w:t>
      </w:r>
      <w:r w:rsidR="00F77C9F" w:rsidRPr="00C34865">
        <w:rPr>
          <w:rFonts w:cstheme="minorHAnsi"/>
          <w:u w:val="single"/>
        </w:rPr>
        <w:t>é</w:t>
      </w:r>
      <w:r w:rsidRPr="00C34865">
        <w:rPr>
          <w:rFonts w:cstheme="minorHAnsi"/>
          <w:u w:val="single"/>
        </w:rPr>
        <w:t>rif</w:t>
      </w:r>
      <w:r w:rsidR="00A3121D" w:rsidRPr="00C34865">
        <w:rPr>
          <w:rFonts w:cstheme="minorHAnsi"/>
          <w:u w:val="single"/>
        </w:rPr>
        <w:t>ication du modèle d’état de la version 1</w:t>
      </w:r>
    </w:p>
    <w:p w:rsidR="00166B6A" w:rsidRPr="00C34865" w:rsidRDefault="00166B6A" w:rsidP="00734E74">
      <w:pPr>
        <w:rPr>
          <w:rFonts w:cstheme="minorHAnsi"/>
          <w:b/>
        </w:rPr>
      </w:pPr>
      <w:r w:rsidRPr="00C34865">
        <w:rPr>
          <w:rFonts w:cstheme="minorHAnsi"/>
          <w:b/>
          <w:noProof/>
          <w:lang w:eastAsia="fr-FR"/>
        </w:rPr>
        <w:lastRenderedPageBreak/>
        <w:drawing>
          <wp:inline distT="0" distB="0" distL="0" distR="0" wp14:anchorId="2D215DB3" wp14:editId="74146F45">
            <wp:extent cx="5449016" cy="3519578"/>
            <wp:effectExtent l="0" t="0" r="0" b="5080"/>
            <wp:docPr id="14359" name="Image 14359" descr="F:\be conti\23_01_2018\verif_state_model_v1_zoom_glis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e conti\23_01_2018\verif_state_model_v1_zoom_gliss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3304" cy="3522348"/>
                    </a:xfrm>
                    <a:prstGeom prst="rect">
                      <a:avLst/>
                    </a:prstGeom>
                    <a:noFill/>
                    <a:ln>
                      <a:noFill/>
                    </a:ln>
                  </pic:spPr>
                </pic:pic>
              </a:graphicData>
            </a:graphic>
          </wp:inline>
        </w:drawing>
      </w:r>
    </w:p>
    <w:p w:rsidR="00A3121D" w:rsidRPr="00625561" w:rsidRDefault="00A3121D" w:rsidP="00625561">
      <w:pPr>
        <w:jc w:val="center"/>
        <w:rPr>
          <w:rFonts w:cstheme="minorHAnsi"/>
          <w:u w:val="single"/>
        </w:rPr>
      </w:pPr>
      <w:r w:rsidRPr="00C34865">
        <w:rPr>
          <w:rFonts w:cstheme="minorHAnsi"/>
          <w:u w:val="single"/>
        </w:rPr>
        <w:t>Figure </w:t>
      </w:r>
      <w:r w:rsidR="00F77C9F" w:rsidRPr="00C34865">
        <w:rPr>
          <w:rFonts w:cstheme="minorHAnsi"/>
          <w:u w:val="single"/>
        </w:rPr>
        <w:t xml:space="preserve">8 </w:t>
      </w:r>
      <w:r w:rsidRPr="00C34865">
        <w:rPr>
          <w:rFonts w:cstheme="minorHAnsi"/>
          <w:u w:val="single"/>
        </w:rPr>
        <w:t>: V</w:t>
      </w:r>
      <w:r w:rsidR="00F77C9F" w:rsidRPr="00C34865">
        <w:rPr>
          <w:rFonts w:cstheme="minorHAnsi"/>
          <w:u w:val="single"/>
        </w:rPr>
        <w:t>é</w:t>
      </w:r>
      <w:r w:rsidRPr="00C34865">
        <w:rPr>
          <w:rFonts w:cstheme="minorHAnsi"/>
          <w:u w:val="single"/>
        </w:rPr>
        <w:t>rification du modèl</w:t>
      </w:r>
      <w:r w:rsidR="00625561">
        <w:rPr>
          <w:rFonts w:cstheme="minorHAnsi"/>
          <w:u w:val="single"/>
        </w:rPr>
        <w:t>e d’état de la version 1 (Zoom)</w:t>
      </w:r>
    </w:p>
    <w:p w:rsidR="00734E74" w:rsidRPr="00C34865" w:rsidRDefault="00734E74" w:rsidP="00734E74">
      <w:pPr>
        <w:pStyle w:val="Paragraphedeliste"/>
        <w:numPr>
          <w:ilvl w:val="0"/>
          <w:numId w:val="18"/>
        </w:numPr>
        <w:rPr>
          <w:rFonts w:cstheme="minorHAnsi"/>
          <w:b/>
        </w:rPr>
      </w:pPr>
      <w:r w:rsidRPr="00C34865">
        <w:rPr>
          <w:rFonts w:cstheme="minorHAnsi"/>
          <w:b/>
          <w:color w:val="0070C0"/>
        </w:rPr>
        <w:t>Etape de validation 2</w:t>
      </w:r>
    </w:p>
    <w:p w:rsidR="00734E74" w:rsidRPr="00C34865" w:rsidRDefault="00734E74" w:rsidP="00734E74">
      <w:pPr>
        <w:rPr>
          <w:rFonts w:cstheme="minorHAnsi"/>
        </w:rPr>
      </w:pPr>
      <w:r w:rsidRPr="00C34865">
        <w:rPr>
          <w:rFonts w:cstheme="minorHAnsi"/>
        </w:rPr>
        <w:t xml:space="preserve">Les hypothèses prises en compte : </w:t>
      </w:r>
    </w:p>
    <w:p w:rsidR="000D3808" w:rsidRPr="00625561" w:rsidRDefault="000D3808" w:rsidP="00734E74">
      <w:pPr>
        <w:pStyle w:val="Paragraphedeliste"/>
        <w:numPr>
          <w:ilvl w:val="0"/>
          <w:numId w:val="7"/>
        </w:numPr>
        <w:rPr>
          <w:rFonts w:cstheme="minorHAnsi"/>
        </w:rPr>
      </w:pPr>
      <w:r w:rsidRPr="00C34865">
        <w:rPr>
          <w:rFonts w:cstheme="minorHAnsi"/>
        </w:rPr>
        <w:t xml:space="preserve">Nous avons pris en compte les frottements tels qu’ils sont dans les équations </w:t>
      </w:r>
      <w:proofErr w:type="gramStart"/>
      <w:r w:rsidRPr="00C34865">
        <w:rPr>
          <w:rFonts w:cstheme="minorHAnsi"/>
        </w:rPr>
        <w:t>( sans</w:t>
      </w:r>
      <w:proofErr w:type="gramEnd"/>
      <w:r w:rsidRPr="00C34865">
        <w:rPr>
          <w:rFonts w:cstheme="minorHAnsi"/>
        </w:rPr>
        <w:t xml:space="preserve"> les linéariser) ( dans les deux ).</w:t>
      </w:r>
    </w:p>
    <w:p w:rsidR="00734E74" w:rsidRPr="00C34865" w:rsidRDefault="00A3121D" w:rsidP="00734E74">
      <w:pPr>
        <w:rPr>
          <w:rFonts w:cstheme="minorHAnsi"/>
          <w:b/>
        </w:rPr>
      </w:pPr>
      <w:r w:rsidRPr="00C34865">
        <w:rPr>
          <w:rFonts w:cstheme="minorHAnsi"/>
          <w:b/>
          <w:noProof/>
          <w:lang w:eastAsia="fr-FR"/>
        </w:rPr>
        <w:drawing>
          <wp:inline distT="0" distB="0" distL="0" distR="0" wp14:anchorId="4EFDA2B3" wp14:editId="735797CC">
            <wp:extent cx="5279366" cy="3409999"/>
            <wp:effectExtent l="0" t="0" r="0" b="0"/>
            <wp:docPr id="14362" name="Image 14362" descr="F:\be conti\23_01_2018\verif_state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e conti\23_01_2018\verif_state_model_v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521" cy="3412683"/>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lastRenderedPageBreak/>
        <w:t>Figure </w:t>
      </w:r>
      <w:r w:rsidR="00F77C9F" w:rsidRPr="00C34865">
        <w:rPr>
          <w:rFonts w:cstheme="minorHAnsi"/>
          <w:u w:val="single"/>
        </w:rPr>
        <w:t xml:space="preserve">9 </w:t>
      </w:r>
      <w:r w:rsidRPr="00C34865">
        <w:rPr>
          <w:rFonts w:cstheme="minorHAnsi"/>
          <w:u w:val="single"/>
        </w:rPr>
        <w:t>: Vérification du modèle d’état de la version 2</w:t>
      </w:r>
    </w:p>
    <w:p w:rsidR="00A3121D" w:rsidRPr="00C34865" w:rsidRDefault="00A3121D" w:rsidP="00734E74">
      <w:pPr>
        <w:rPr>
          <w:rFonts w:cstheme="minorHAnsi"/>
          <w:b/>
        </w:rPr>
      </w:pPr>
      <w:r w:rsidRPr="00C34865">
        <w:rPr>
          <w:rFonts w:cstheme="minorHAnsi"/>
          <w:b/>
          <w:noProof/>
          <w:lang w:eastAsia="fr-FR"/>
        </w:rPr>
        <w:drawing>
          <wp:inline distT="0" distB="0" distL="0" distR="0" wp14:anchorId="02676719" wp14:editId="53EAD278">
            <wp:extent cx="5760720" cy="3720911"/>
            <wp:effectExtent l="0" t="0" r="0" b="0"/>
            <wp:docPr id="14363" name="Image 14363" descr="F:\be conti\23_01_2018\verif_state_model_v2_zoom_glis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e conti\23_01_2018\verif_state_model_v2_zoom_glisse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t>Figure</w:t>
      </w:r>
      <w:r w:rsidR="00F77C9F" w:rsidRPr="00C34865">
        <w:rPr>
          <w:rFonts w:cstheme="minorHAnsi"/>
          <w:u w:val="single"/>
        </w:rPr>
        <w:t xml:space="preserve"> 10</w:t>
      </w:r>
      <w:r w:rsidRPr="00C34865">
        <w:rPr>
          <w:rFonts w:cstheme="minorHAnsi"/>
          <w:u w:val="single"/>
        </w:rPr>
        <w:t> : Vérification du modèle d’état de la version 2 (zoom)</w:t>
      </w:r>
    </w:p>
    <w:p w:rsidR="00734E74" w:rsidRPr="00C34865" w:rsidRDefault="00734E74" w:rsidP="00734E74">
      <w:pPr>
        <w:rPr>
          <w:rFonts w:cstheme="minorHAnsi"/>
          <w:b/>
        </w:rPr>
      </w:pPr>
    </w:p>
    <w:p w:rsidR="00F521EC" w:rsidRPr="00C34865" w:rsidRDefault="00F521EC" w:rsidP="00734E74">
      <w:pPr>
        <w:rPr>
          <w:rFonts w:cstheme="minorHAnsi"/>
          <w:b/>
        </w:rPr>
      </w:pPr>
    </w:p>
    <w:p w:rsidR="00734E74" w:rsidRPr="00C34865" w:rsidRDefault="00734E74" w:rsidP="00734E74">
      <w:pPr>
        <w:pStyle w:val="Paragraphedeliste"/>
        <w:numPr>
          <w:ilvl w:val="0"/>
          <w:numId w:val="18"/>
        </w:numPr>
        <w:rPr>
          <w:rFonts w:cstheme="minorHAnsi"/>
          <w:b/>
        </w:rPr>
      </w:pPr>
      <w:r w:rsidRPr="00C34865">
        <w:rPr>
          <w:rFonts w:cstheme="minorHAnsi"/>
          <w:b/>
          <w:color w:val="0070C0"/>
        </w:rPr>
        <w:t>Etape de validation 3</w:t>
      </w:r>
    </w:p>
    <w:p w:rsidR="00734E74" w:rsidRPr="00C34865" w:rsidRDefault="00734E74" w:rsidP="00734E74">
      <w:pPr>
        <w:rPr>
          <w:rFonts w:cstheme="minorHAnsi"/>
        </w:rPr>
      </w:pPr>
      <w:r w:rsidRPr="00C34865">
        <w:rPr>
          <w:rFonts w:cstheme="minorHAnsi"/>
        </w:rPr>
        <w:t xml:space="preserve">Les hypothèses prises en compte : </w:t>
      </w:r>
    </w:p>
    <w:p w:rsidR="000D3808" w:rsidRPr="00C34865" w:rsidRDefault="000D3808" w:rsidP="000D3808">
      <w:pPr>
        <w:pStyle w:val="Paragraphedeliste"/>
        <w:numPr>
          <w:ilvl w:val="0"/>
          <w:numId w:val="7"/>
        </w:numPr>
        <w:rPr>
          <w:rFonts w:cstheme="minorHAnsi"/>
        </w:rPr>
      </w:pPr>
      <w:r w:rsidRPr="00C34865">
        <w:rPr>
          <w:rFonts w:cstheme="minorHAnsi"/>
        </w:rPr>
        <w:t>Nous avons pris en compte les frottements dans le sous modèle.</w:t>
      </w:r>
    </w:p>
    <w:p w:rsidR="000D3808" w:rsidRPr="00C34865" w:rsidRDefault="000D3808" w:rsidP="000D3808">
      <w:pPr>
        <w:pStyle w:val="Paragraphedeliste"/>
        <w:numPr>
          <w:ilvl w:val="0"/>
          <w:numId w:val="7"/>
        </w:numPr>
        <w:rPr>
          <w:rFonts w:cstheme="minorHAnsi"/>
        </w:rPr>
      </w:pPr>
      <w:r w:rsidRPr="00C34865">
        <w:rPr>
          <w:rFonts w:cstheme="minorHAnsi"/>
        </w:rPr>
        <w:t xml:space="preserve">Nous avons pris la linéarisation des forces </w:t>
      </w:r>
      <w:proofErr w:type="spellStart"/>
      <w:r w:rsidRPr="00C34865">
        <w:rPr>
          <w:rFonts w:cstheme="minorHAnsi"/>
        </w:rPr>
        <w:t>aéro</w:t>
      </w:r>
      <w:proofErr w:type="spellEnd"/>
      <w:r w:rsidRPr="00C34865">
        <w:rPr>
          <w:rFonts w:cstheme="minorHAnsi"/>
        </w:rPr>
        <w:t xml:space="preserve"> et la constante c2</w:t>
      </w:r>
    </w:p>
    <w:p w:rsidR="00734E74" w:rsidRPr="00C34865" w:rsidRDefault="00A3121D" w:rsidP="00734E74">
      <w:pPr>
        <w:ind w:left="360"/>
        <w:rPr>
          <w:rFonts w:cstheme="minorHAnsi"/>
          <w:b/>
        </w:rPr>
      </w:pPr>
      <w:r w:rsidRPr="00C34865">
        <w:rPr>
          <w:rFonts w:cstheme="minorHAnsi"/>
          <w:b/>
          <w:noProof/>
          <w:lang w:eastAsia="fr-FR"/>
        </w:rPr>
        <w:lastRenderedPageBreak/>
        <w:drawing>
          <wp:inline distT="0" distB="0" distL="0" distR="0" wp14:anchorId="72991BC3" wp14:editId="76CAF455">
            <wp:extent cx="5760720" cy="3720911"/>
            <wp:effectExtent l="0" t="0" r="0" b="0"/>
            <wp:docPr id="14364" name="Image 14364" descr="F:\be conti\23_01_2018\verif_state_model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e conti\23_01_2018\verif_state_model_v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t>Figure </w:t>
      </w:r>
      <w:r w:rsidR="00F77C9F" w:rsidRPr="00C34865">
        <w:rPr>
          <w:rFonts w:cstheme="minorHAnsi"/>
          <w:u w:val="single"/>
        </w:rPr>
        <w:t xml:space="preserve">11 </w:t>
      </w:r>
      <w:r w:rsidRPr="00C34865">
        <w:rPr>
          <w:rFonts w:cstheme="minorHAnsi"/>
          <w:u w:val="single"/>
        </w:rPr>
        <w:t>: Vérification du modèle d’état de la version 3</w:t>
      </w:r>
    </w:p>
    <w:p w:rsidR="00A3121D" w:rsidRPr="00C34865" w:rsidRDefault="00A3121D" w:rsidP="00A3121D">
      <w:pPr>
        <w:jc w:val="center"/>
        <w:rPr>
          <w:rFonts w:cstheme="minorHAnsi"/>
        </w:rPr>
      </w:pPr>
      <w:r w:rsidRPr="00C34865">
        <w:rPr>
          <w:rFonts w:cstheme="minorHAnsi"/>
          <w:noProof/>
          <w:lang w:eastAsia="fr-FR"/>
        </w:rPr>
        <w:drawing>
          <wp:inline distT="0" distB="0" distL="0" distR="0" wp14:anchorId="630C61AE" wp14:editId="6D0C3357">
            <wp:extent cx="5760720" cy="3720911"/>
            <wp:effectExtent l="0" t="0" r="0" b="0"/>
            <wp:docPr id="14365" name="Image 14365" descr="F:\be conti\23_01_2018\verif_state_model_v3_zoom_de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e conti\23_01_2018\verif_state_model_v3_zoom_depa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t>Figure </w:t>
      </w:r>
      <w:r w:rsidR="00F77C9F" w:rsidRPr="00C34865">
        <w:rPr>
          <w:rFonts w:cstheme="minorHAnsi"/>
          <w:u w:val="single"/>
        </w:rPr>
        <w:t xml:space="preserve">12 </w:t>
      </w:r>
      <w:r w:rsidRPr="00C34865">
        <w:rPr>
          <w:rFonts w:cstheme="minorHAnsi"/>
          <w:u w:val="single"/>
        </w:rPr>
        <w:t>: Vérification du modèle d’état de la version 3 (zoom départ)</w:t>
      </w:r>
    </w:p>
    <w:p w:rsidR="00A3121D" w:rsidRPr="00C34865" w:rsidRDefault="00A3121D" w:rsidP="00A3121D">
      <w:pPr>
        <w:jc w:val="center"/>
        <w:rPr>
          <w:rFonts w:cstheme="minorHAnsi"/>
        </w:rPr>
      </w:pPr>
    </w:p>
    <w:p w:rsidR="00A3121D" w:rsidRPr="00C34865" w:rsidRDefault="00A3121D" w:rsidP="00734E74">
      <w:pPr>
        <w:ind w:left="360"/>
        <w:rPr>
          <w:rFonts w:cstheme="minorHAnsi"/>
          <w:b/>
        </w:rPr>
      </w:pPr>
      <w:r w:rsidRPr="00C34865">
        <w:rPr>
          <w:rFonts w:cstheme="minorHAnsi"/>
          <w:b/>
          <w:noProof/>
          <w:lang w:eastAsia="fr-FR"/>
        </w:rPr>
        <w:lastRenderedPageBreak/>
        <w:drawing>
          <wp:inline distT="0" distB="0" distL="0" distR="0" wp14:anchorId="081A765D" wp14:editId="7A3B7485">
            <wp:extent cx="5760720" cy="3720911"/>
            <wp:effectExtent l="0" t="0" r="0" b="0"/>
            <wp:docPr id="14366" name="Image 14366" descr="F:\be conti\23_01_2018\verif_state_model_v3_zoom_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e conti\23_01_2018\verif_state_model_v3_zoom_f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t>Figure </w:t>
      </w:r>
      <w:r w:rsidR="00F77C9F" w:rsidRPr="00C34865">
        <w:rPr>
          <w:rFonts w:cstheme="minorHAnsi"/>
          <w:u w:val="single"/>
        </w:rPr>
        <w:t xml:space="preserve">13 </w:t>
      </w:r>
      <w:r w:rsidRPr="00C34865">
        <w:rPr>
          <w:rFonts w:cstheme="minorHAnsi"/>
          <w:u w:val="single"/>
        </w:rPr>
        <w:t>: Vérification du modèle d’état de la version 3 (zoom fin)</w:t>
      </w:r>
    </w:p>
    <w:p w:rsidR="00A3121D" w:rsidRPr="00C34865" w:rsidRDefault="00A3121D" w:rsidP="00734E74">
      <w:pPr>
        <w:ind w:left="360"/>
        <w:rPr>
          <w:rFonts w:cstheme="minorHAnsi"/>
          <w:b/>
        </w:rPr>
      </w:pPr>
      <w:r w:rsidRPr="00C34865">
        <w:rPr>
          <w:rFonts w:cstheme="minorHAnsi"/>
          <w:b/>
          <w:noProof/>
          <w:lang w:eastAsia="fr-FR"/>
        </w:rPr>
        <w:drawing>
          <wp:inline distT="0" distB="0" distL="0" distR="0" wp14:anchorId="55F20EFF" wp14:editId="42363011">
            <wp:extent cx="5760720" cy="3720911"/>
            <wp:effectExtent l="0" t="0" r="0" b="0"/>
            <wp:docPr id="14367" name="Image 14367" descr="F:\be conti\23_01_2018\verif_state_model_v3_zoom_gliss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e conti\23_01_2018\verif_state_model_v3_zoom_gliss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20911"/>
                    </a:xfrm>
                    <a:prstGeom prst="rect">
                      <a:avLst/>
                    </a:prstGeom>
                    <a:noFill/>
                    <a:ln>
                      <a:noFill/>
                    </a:ln>
                  </pic:spPr>
                </pic:pic>
              </a:graphicData>
            </a:graphic>
          </wp:inline>
        </w:drawing>
      </w:r>
    </w:p>
    <w:p w:rsidR="00A3121D" w:rsidRPr="00C34865" w:rsidRDefault="00A3121D" w:rsidP="00A3121D">
      <w:pPr>
        <w:jc w:val="center"/>
        <w:rPr>
          <w:rFonts w:cstheme="minorHAnsi"/>
          <w:u w:val="single"/>
        </w:rPr>
      </w:pPr>
      <w:r w:rsidRPr="00C34865">
        <w:rPr>
          <w:rFonts w:cstheme="minorHAnsi"/>
          <w:u w:val="single"/>
        </w:rPr>
        <w:t>Figure </w:t>
      </w:r>
      <w:r w:rsidR="00F77C9F" w:rsidRPr="00C34865">
        <w:rPr>
          <w:rFonts w:cstheme="minorHAnsi"/>
          <w:u w:val="single"/>
        </w:rPr>
        <w:t xml:space="preserve">14 </w:t>
      </w:r>
      <w:r w:rsidRPr="00C34865">
        <w:rPr>
          <w:rFonts w:cstheme="minorHAnsi"/>
          <w:u w:val="single"/>
        </w:rPr>
        <w:t>: Vérification du modèle d’état de la version 3 (zoom glissement)</w:t>
      </w:r>
    </w:p>
    <w:p w:rsidR="00A3121D" w:rsidRDefault="00346C42" w:rsidP="00346C42">
      <w:r>
        <w:t xml:space="preserve">Pour cette version, nous avons calculé la norme 2 de l’erreur entre la vitesse obtenue par les deux modèles sur un horizon de 100s : </w:t>
      </w:r>
    </w:p>
    <w:p w:rsidR="00346C42" w:rsidRPr="00346C42" w:rsidRDefault="00346C42" w:rsidP="00346C42">
      <w:pPr>
        <w:rPr>
          <w:rFonts w:eastAsiaTheme="minorEastAsia"/>
        </w:rPr>
      </w:pPr>
      <m:oMathPara>
        <m:oMath>
          <m:r>
            <w:rPr>
              <w:rFonts w:ascii="Cambria Math" w:hAnsi="Cambria Math"/>
            </w:rPr>
            <w:lastRenderedPageBreak/>
            <m:t>Erreur</m:t>
          </m:r>
          <m:sSub>
            <m:sSubPr>
              <m:ctrlPr>
                <w:rPr>
                  <w:rFonts w:ascii="Cambria Math" w:hAnsi="Cambria Math"/>
                  <w:i/>
                </w:rPr>
              </m:ctrlPr>
            </m:sSubPr>
            <m:e>
              <m:r>
                <w:rPr>
                  <w:rFonts w:ascii="Cambria Math" w:hAnsi="Cambria Math"/>
                </w:rPr>
                <m:t>s</m:t>
              </m:r>
            </m:e>
            <m:sub>
              <m:r>
                <w:rPr>
                  <w:rFonts w:ascii="Cambria Math" w:hAnsi="Cambria Math"/>
                </w:rPr>
                <m:t>normalisées</m:t>
              </m:r>
            </m:sub>
          </m:sSub>
          <m:r>
            <w:rPr>
              <w:rFonts w:ascii="Cambria Math" w:hAnsi="Cambria Math"/>
            </w:rPr>
            <m:t>=</m:t>
          </m:r>
          <m:f>
            <m:fPr>
              <m:ctrlPr>
                <w:rPr>
                  <w:rFonts w:ascii="Cambria Math" w:hAnsi="Cambria Math"/>
                  <w:i/>
                </w:rPr>
              </m:ctrlPr>
            </m:fPr>
            <m:num>
              <m:r>
                <w:rPr>
                  <w:rFonts w:ascii="Cambria Math" w:hAnsi="Cambria Math"/>
                </w:rPr>
                <m:t>Norm</m:t>
              </m:r>
              <m:sSub>
                <m:sSubPr>
                  <m:ctrlPr>
                    <w:rPr>
                      <w:rFonts w:ascii="Cambria Math" w:hAnsi="Cambria Math"/>
                      <w:i/>
                    </w:rPr>
                  </m:ctrlPr>
                </m:sSubPr>
                <m:e>
                  <m:r>
                    <w:rPr>
                      <w:rFonts w:ascii="Cambria Math" w:hAnsi="Cambria Math"/>
                    </w:rPr>
                    <m:t>e</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sousmodèle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modèleétat</m:t>
                      </m:r>
                    </m:sub>
                  </m:sSub>
                </m:e>
              </m:d>
            </m:num>
            <m:den>
              <m: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sousmodèle</m:t>
                      </m:r>
                    </m:sub>
                  </m:sSub>
                </m:e>
              </m:d>
            </m:den>
          </m:f>
          <m:r>
            <w:rPr>
              <w:rFonts w:ascii="Cambria Math" w:hAnsi="Cambria Math"/>
            </w:rPr>
            <m:t>=9.69 %</m:t>
          </m:r>
        </m:oMath>
      </m:oMathPara>
    </w:p>
    <w:p w:rsidR="00346C42" w:rsidRDefault="00346C42" w:rsidP="00346C42">
      <w:pPr>
        <w:rPr>
          <w:rFonts w:eastAsiaTheme="minorEastAsia"/>
        </w:rPr>
      </w:pPr>
      <w:r>
        <w:rPr>
          <w:rFonts w:eastAsiaTheme="minorEastAsia"/>
        </w:rPr>
        <w:t>Nous avons aussi calculé l’erreur maximale</w:t>
      </w:r>
      <w:r w:rsidR="00512C68">
        <w:rPr>
          <w:rFonts w:eastAsiaTheme="minorEastAsia"/>
        </w:rPr>
        <w:t xml:space="preserve"> (la vitesse maximale vaut 80 Km/h)</w:t>
      </w:r>
      <w:r>
        <w:rPr>
          <w:rFonts w:eastAsiaTheme="minorEastAsia"/>
        </w:rPr>
        <w:t xml:space="preserve"> : </w:t>
      </w:r>
    </w:p>
    <w:p w:rsidR="00346C42" w:rsidRPr="00567AC7" w:rsidRDefault="00346C42" w:rsidP="00346C42">
      <w:pPr>
        <w:rPr>
          <w:rFonts w:eastAsiaTheme="minorEastAsia"/>
        </w:rPr>
      </w:pPr>
      <m:oMathPara>
        <m:oMath>
          <m:r>
            <w:rPr>
              <w:rFonts w:ascii="Cambria Math" w:hAnsi="Cambria Math"/>
            </w:rPr>
            <m:t>Erreu</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sousmodèle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modèleétat</m:t>
                  </m:r>
                </m:sub>
              </m:sSub>
            </m:e>
          </m:d>
          <m:r>
            <w:rPr>
              <w:rFonts w:ascii="Cambria Math" w:hAnsi="Cambria Math"/>
            </w:rPr>
            <m:t>=0.2068 Km/h</m:t>
          </m:r>
        </m:oMath>
      </m:oMathPara>
    </w:p>
    <w:p w:rsidR="00567AC7" w:rsidRDefault="00567AC7" w:rsidP="00346C42">
      <w:pPr>
        <w:rPr>
          <w:rFonts w:eastAsiaTheme="minorEastAsia"/>
        </w:rPr>
      </w:pPr>
    </w:p>
    <w:p w:rsidR="00567AC7" w:rsidRPr="00CE5870" w:rsidRDefault="00567AC7" w:rsidP="00346C42">
      <w:pPr>
        <w:rPr>
          <w:rFonts w:eastAsiaTheme="minorEastAsia"/>
          <w:b/>
        </w:rPr>
      </w:pPr>
      <w:r w:rsidRPr="00CE5870">
        <w:rPr>
          <w:rFonts w:eastAsiaTheme="minorEastAsia"/>
          <w:b/>
        </w:rPr>
        <w:t>Remarque</w:t>
      </w:r>
      <w:r w:rsidR="00702AD3">
        <w:rPr>
          <w:rFonts w:eastAsiaTheme="minorEastAsia"/>
          <w:b/>
        </w:rPr>
        <w:t xml:space="preserve"> annexe</w:t>
      </w:r>
      <w:r w:rsidRPr="00CE5870">
        <w:rPr>
          <w:rFonts w:eastAsiaTheme="minorEastAsia"/>
          <w:b/>
        </w:rPr>
        <w:t xml:space="preserve"> : </w:t>
      </w:r>
    </w:p>
    <w:p w:rsidR="0088248F" w:rsidRPr="0088248F" w:rsidRDefault="00567AC7" w:rsidP="0088248F">
      <w:r>
        <w:rPr>
          <w:rFonts w:eastAsiaTheme="minorEastAsia"/>
        </w:rPr>
        <w:t xml:space="preserve">En ce </w:t>
      </w:r>
      <w:r w:rsidR="00B95644">
        <w:rPr>
          <w:rFonts w:eastAsiaTheme="minorEastAsia"/>
        </w:rPr>
        <w:t>qui concerne le modèle global « </w:t>
      </w:r>
      <w:r w:rsidRPr="00567AC7">
        <w:rPr>
          <w:rFonts w:eastAsiaTheme="minorEastAsia"/>
        </w:rPr>
        <w:t>AxelSplitHEV_v6</w:t>
      </w:r>
      <w:r w:rsidR="00312887">
        <w:rPr>
          <w:rFonts w:eastAsiaTheme="minorEastAsia"/>
        </w:rPr>
        <w:t xml:space="preserve"> </w:t>
      </w:r>
      <w:r w:rsidR="00B95644">
        <w:rPr>
          <w:rFonts w:eastAsiaTheme="minorEastAsia"/>
        </w:rPr>
        <w:t>»</w:t>
      </w:r>
      <w:r w:rsidR="00312887">
        <w:rPr>
          <w:rFonts w:eastAsiaTheme="minorEastAsia"/>
        </w:rPr>
        <w:t xml:space="preserve">nous n’avons </w:t>
      </w:r>
      <w:r w:rsidR="004563E1">
        <w:rPr>
          <w:rFonts w:eastAsiaTheme="minorEastAsia"/>
        </w:rPr>
        <w:t xml:space="preserve">pas effectué </w:t>
      </w:r>
      <w:r w:rsidR="00312887">
        <w:rPr>
          <w:rFonts w:eastAsiaTheme="minorEastAsia"/>
        </w:rPr>
        <w:t xml:space="preserve"> </w:t>
      </w:r>
      <w:r w:rsidR="004563E1">
        <w:rPr>
          <w:rFonts w:eastAsiaTheme="minorEastAsia"/>
        </w:rPr>
        <w:t xml:space="preserve">de </w:t>
      </w:r>
      <w:r w:rsidR="00312887">
        <w:rPr>
          <w:rFonts w:eastAsiaTheme="minorEastAsia"/>
        </w:rPr>
        <w:t xml:space="preserve">modification là-dessus, sauf le rajout </w:t>
      </w:r>
      <w:r w:rsidR="004563E1">
        <w:rPr>
          <w:rFonts w:eastAsiaTheme="minorEastAsia"/>
        </w:rPr>
        <w:t>d</w:t>
      </w:r>
      <w:r w:rsidR="00B95644">
        <w:rPr>
          <w:rFonts w:eastAsiaTheme="minorEastAsia"/>
        </w:rPr>
        <w:t xml:space="preserve">e la liaison en bleu qui a été oubliée par le groupe 2016/2017 dans le bloc « Front </w:t>
      </w:r>
      <w:proofErr w:type="spellStart"/>
      <w:r w:rsidR="00B95644">
        <w:rPr>
          <w:rFonts w:eastAsiaTheme="minorEastAsia"/>
        </w:rPr>
        <w:t>axle</w:t>
      </w:r>
      <w:proofErr w:type="spellEnd"/>
      <w:r w:rsidR="00B95644">
        <w:rPr>
          <w:rFonts w:eastAsiaTheme="minorEastAsia"/>
        </w:rPr>
        <w:t xml:space="preserve">, </w:t>
      </w:r>
      <w:proofErr w:type="spellStart"/>
      <w:r w:rsidR="00B95644">
        <w:rPr>
          <w:rFonts w:eastAsiaTheme="minorEastAsia"/>
        </w:rPr>
        <w:t>Clutch</w:t>
      </w:r>
      <w:proofErr w:type="spellEnd"/>
      <w:r w:rsidR="00B95644">
        <w:rPr>
          <w:rFonts w:eastAsiaTheme="minorEastAsia"/>
        </w:rPr>
        <w:t> ».</w:t>
      </w:r>
      <w:r w:rsidR="004563E1">
        <w:rPr>
          <w:noProof/>
          <w:lang w:eastAsia="fr-FR"/>
        </w:rPr>
        <w:drawing>
          <wp:inline distT="0" distB="0" distL="0" distR="0" wp14:anchorId="799622BF" wp14:editId="39637D9C">
            <wp:extent cx="5760720" cy="2147255"/>
            <wp:effectExtent l="0" t="0" r="0" b="5715"/>
            <wp:docPr id="14356" name="Imag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147255"/>
                    </a:xfrm>
                    <a:prstGeom prst="rect">
                      <a:avLst/>
                    </a:prstGeom>
                  </pic:spPr>
                </pic:pic>
              </a:graphicData>
            </a:graphic>
          </wp:inline>
        </w:drawing>
      </w:r>
    </w:p>
    <w:sectPr w:rsidR="0088248F" w:rsidRPr="008824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6C4"/>
      </v:shape>
    </w:pict>
  </w:numPicBullet>
  <w:abstractNum w:abstractNumId="0">
    <w:nsid w:val="0C7648CB"/>
    <w:multiLevelType w:val="hybridMultilevel"/>
    <w:tmpl w:val="9DECD4C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FC53215"/>
    <w:multiLevelType w:val="hybridMultilevel"/>
    <w:tmpl w:val="735ABDC0"/>
    <w:lvl w:ilvl="0" w:tplc="186C4EE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E251A8E"/>
    <w:multiLevelType w:val="hybridMultilevel"/>
    <w:tmpl w:val="151898CA"/>
    <w:lvl w:ilvl="0" w:tplc="FE385736">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F33D14"/>
    <w:multiLevelType w:val="hybridMultilevel"/>
    <w:tmpl w:val="AA1ED4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0A7868"/>
    <w:multiLevelType w:val="hybridMultilevel"/>
    <w:tmpl w:val="F2565E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527095D"/>
    <w:multiLevelType w:val="hybridMultilevel"/>
    <w:tmpl w:val="7E04BD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724539C"/>
    <w:multiLevelType w:val="hybridMultilevel"/>
    <w:tmpl w:val="7D7A167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2F71AF"/>
    <w:multiLevelType w:val="hybridMultilevel"/>
    <w:tmpl w:val="278800BA"/>
    <w:lvl w:ilvl="0" w:tplc="040C0013">
      <w:start w:val="1"/>
      <w:numFmt w:val="upperRoman"/>
      <w:lvlText w:val="%1."/>
      <w:lvlJc w:val="righ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8">
    <w:nsid w:val="2E442B08"/>
    <w:multiLevelType w:val="hybridMultilevel"/>
    <w:tmpl w:val="409C0150"/>
    <w:lvl w:ilvl="0" w:tplc="B0542D5E">
      <w:start w:val="1"/>
      <w:numFmt w:val="lowerLetter"/>
      <w:lvlText w:val="%1."/>
      <w:lvlJc w:val="left"/>
      <w:pPr>
        <w:ind w:left="720" w:hanging="360"/>
      </w:pPr>
      <w:rPr>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6B87551"/>
    <w:multiLevelType w:val="hybridMultilevel"/>
    <w:tmpl w:val="D6C49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DBF0EDE"/>
    <w:multiLevelType w:val="hybridMultilevel"/>
    <w:tmpl w:val="23C457EA"/>
    <w:lvl w:ilvl="0" w:tplc="040C0007">
      <w:start w:val="1"/>
      <w:numFmt w:val="bullet"/>
      <w:lvlText w:val=""/>
      <w:lvlPicBulletId w:val="0"/>
      <w:lvlJc w:val="left"/>
      <w:pPr>
        <w:ind w:left="1440" w:hanging="360"/>
      </w:pPr>
      <w:rPr>
        <w:rFonts w:ascii="Symbol" w:hAnsi="Symbol" w:hint="default"/>
      </w:rPr>
    </w:lvl>
    <w:lvl w:ilvl="1" w:tplc="030E83B2">
      <w:numFmt w:val="bullet"/>
      <w:lvlText w:val="-"/>
      <w:lvlJc w:val="left"/>
      <w:pPr>
        <w:ind w:left="2160" w:hanging="360"/>
      </w:pPr>
      <w:rPr>
        <w:rFonts w:ascii="Arial" w:eastAsia="Times New Roman" w:hAnsi="Arial" w:cs="Aria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F1D6ACD"/>
    <w:multiLevelType w:val="hybridMultilevel"/>
    <w:tmpl w:val="F01023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29A3D4A"/>
    <w:multiLevelType w:val="hybridMultilevel"/>
    <w:tmpl w:val="F5F2E48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4651A70"/>
    <w:multiLevelType w:val="hybridMultilevel"/>
    <w:tmpl w:val="F0EE8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631DFF"/>
    <w:multiLevelType w:val="hybridMultilevel"/>
    <w:tmpl w:val="3F46DEA8"/>
    <w:lvl w:ilvl="0" w:tplc="63D0A054">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9B731D6"/>
    <w:multiLevelType w:val="hybridMultilevel"/>
    <w:tmpl w:val="24BCADA2"/>
    <w:lvl w:ilvl="0" w:tplc="F29850D4">
      <w:numFmt w:val="bullet"/>
      <w:lvlText w:val=""/>
      <w:lvlJc w:val="left"/>
      <w:pPr>
        <w:ind w:left="5316" w:hanging="360"/>
      </w:pPr>
      <w:rPr>
        <w:rFonts w:ascii="Wingdings" w:eastAsiaTheme="minorEastAsia" w:hAnsi="Wingdings" w:cstheme="minorBidi" w:hint="default"/>
        <w:i w:val="0"/>
      </w:rPr>
    </w:lvl>
    <w:lvl w:ilvl="1" w:tplc="040C0003" w:tentative="1">
      <w:start w:val="1"/>
      <w:numFmt w:val="bullet"/>
      <w:lvlText w:val="o"/>
      <w:lvlJc w:val="left"/>
      <w:pPr>
        <w:ind w:left="6036" w:hanging="360"/>
      </w:pPr>
      <w:rPr>
        <w:rFonts w:ascii="Courier New" w:hAnsi="Courier New" w:cs="Courier New" w:hint="default"/>
      </w:rPr>
    </w:lvl>
    <w:lvl w:ilvl="2" w:tplc="040C0005" w:tentative="1">
      <w:start w:val="1"/>
      <w:numFmt w:val="bullet"/>
      <w:lvlText w:val=""/>
      <w:lvlJc w:val="left"/>
      <w:pPr>
        <w:ind w:left="6756" w:hanging="360"/>
      </w:pPr>
      <w:rPr>
        <w:rFonts w:ascii="Wingdings" w:hAnsi="Wingdings" w:hint="default"/>
      </w:rPr>
    </w:lvl>
    <w:lvl w:ilvl="3" w:tplc="040C0001" w:tentative="1">
      <w:start w:val="1"/>
      <w:numFmt w:val="bullet"/>
      <w:lvlText w:val=""/>
      <w:lvlJc w:val="left"/>
      <w:pPr>
        <w:ind w:left="7476" w:hanging="360"/>
      </w:pPr>
      <w:rPr>
        <w:rFonts w:ascii="Symbol" w:hAnsi="Symbol" w:hint="default"/>
      </w:rPr>
    </w:lvl>
    <w:lvl w:ilvl="4" w:tplc="040C0003" w:tentative="1">
      <w:start w:val="1"/>
      <w:numFmt w:val="bullet"/>
      <w:lvlText w:val="o"/>
      <w:lvlJc w:val="left"/>
      <w:pPr>
        <w:ind w:left="8196" w:hanging="360"/>
      </w:pPr>
      <w:rPr>
        <w:rFonts w:ascii="Courier New" w:hAnsi="Courier New" w:cs="Courier New" w:hint="default"/>
      </w:rPr>
    </w:lvl>
    <w:lvl w:ilvl="5" w:tplc="040C0005" w:tentative="1">
      <w:start w:val="1"/>
      <w:numFmt w:val="bullet"/>
      <w:lvlText w:val=""/>
      <w:lvlJc w:val="left"/>
      <w:pPr>
        <w:ind w:left="8916" w:hanging="360"/>
      </w:pPr>
      <w:rPr>
        <w:rFonts w:ascii="Wingdings" w:hAnsi="Wingdings" w:hint="default"/>
      </w:rPr>
    </w:lvl>
    <w:lvl w:ilvl="6" w:tplc="040C0001" w:tentative="1">
      <w:start w:val="1"/>
      <w:numFmt w:val="bullet"/>
      <w:lvlText w:val=""/>
      <w:lvlJc w:val="left"/>
      <w:pPr>
        <w:ind w:left="9636" w:hanging="360"/>
      </w:pPr>
      <w:rPr>
        <w:rFonts w:ascii="Symbol" w:hAnsi="Symbol" w:hint="default"/>
      </w:rPr>
    </w:lvl>
    <w:lvl w:ilvl="7" w:tplc="040C0003" w:tentative="1">
      <w:start w:val="1"/>
      <w:numFmt w:val="bullet"/>
      <w:lvlText w:val="o"/>
      <w:lvlJc w:val="left"/>
      <w:pPr>
        <w:ind w:left="10356" w:hanging="360"/>
      </w:pPr>
      <w:rPr>
        <w:rFonts w:ascii="Courier New" w:hAnsi="Courier New" w:cs="Courier New" w:hint="default"/>
      </w:rPr>
    </w:lvl>
    <w:lvl w:ilvl="8" w:tplc="040C0005" w:tentative="1">
      <w:start w:val="1"/>
      <w:numFmt w:val="bullet"/>
      <w:lvlText w:val=""/>
      <w:lvlJc w:val="left"/>
      <w:pPr>
        <w:ind w:left="11076" w:hanging="360"/>
      </w:pPr>
      <w:rPr>
        <w:rFonts w:ascii="Wingdings" w:hAnsi="Wingdings" w:hint="default"/>
      </w:rPr>
    </w:lvl>
  </w:abstractNum>
  <w:abstractNum w:abstractNumId="16">
    <w:nsid w:val="551F4089"/>
    <w:multiLevelType w:val="hybridMultilevel"/>
    <w:tmpl w:val="3202E410"/>
    <w:lvl w:ilvl="0" w:tplc="5BECC5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AE37CCD"/>
    <w:multiLevelType w:val="hybridMultilevel"/>
    <w:tmpl w:val="D18CA5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C3A5DEA"/>
    <w:multiLevelType w:val="hybridMultilevel"/>
    <w:tmpl w:val="B51A519C"/>
    <w:lvl w:ilvl="0" w:tplc="FAC28520">
      <w:start w:val="1"/>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84B5AB3"/>
    <w:multiLevelType w:val="hybridMultilevel"/>
    <w:tmpl w:val="6382D7E2"/>
    <w:lvl w:ilvl="0" w:tplc="B1AED33C">
      <w:start w:val="1"/>
      <w:numFmt w:val="upperRoman"/>
      <w:pStyle w:val="Titre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9437E2B"/>
    <w:multiLevelType w:val="hybridMultilevel"/>
    <w:tmpl w:val="8586E810"/>
    <w:lvl w:ilvl="0" w:tplc="6804F932">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E6F63A0"/>
    <w:multiLevelType w:val="hybridMultilevel"/>
    <w:tmpl w:val="B8F040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FC9197E"/>
    <w:multiLevelType w:val="hybridMultilevel"/>
    <w:tmpl w:val="B7FCBD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5"/>
  </w:num>
  <w:num w:numId="3">
    <w:abstractNumId w:val="12"/>
  </w:num>
  <w:num w:numId="4">
    <w:abstractNumId w:val="18"/>
  </w:num>
  <w:num w:numId="5">
    <w:abstractNumId w:val="10"/>
  </w:num>
  <w:num w:numId="6">
    <w:abstractNumId w:val="13"/>
  </w:num>
  <w:num w:numId="7">
    <w:abstractNumId w:val="3"/>
  </w:num>
  <w:num w:numId="8">
    <w:abstractNumId w:val="7"/>
  </w:num>
  <w:num w:numId="9">
    <w:abstractNumId w:val="11"/>
  </w:num>
  <w:num w:numId="10">
    <w:abstractNumId w:val="5"/>
  </w:num>
  <w:num w:numId="11">
    <w:abstractNumId w:val="22"/>
  </w:num>
  <w:num w:numId="12">
    <w:abstractNumId w:val="17"/>
  </w:num>
  <w:num w:numId="13">
    <w:abstractNumId w:val="16"/>
  </w:num>
  <w:num w:numId="14">
    <w:abstractNumId w:val="9"/>
  </w:num>
  <w:num w:numId="15">
    <w:abstractNumId w:val="1"/>
  </w:num>
  <w:num w:numId="16">
    <w:abstractNumId w:val="0"/>
  </w:num>
  <w:num w:numId="17">
    <w:abstractNumId w:val="21"/>
  </w:num>
  <w:num w:numId="18">
    <w:abstractNumId w:val="8"/>
  </w:num>
  <w:num w:numId="19">
    <w:abstractNumId w:val="4"/>
  </w:num>
  <w:num w:numId="20">
    <w:abstractNumId w:val="19"/>
  </w:num>
  <w:num w:numId="21">
    <w:abstractNumId w:val="14"/>
  </w:num>
  <w:num w:numId="22">
    <w:abstractNumId w:val="14"/>
    <w:lvlOverride w:ilvl="0">
      <w:startOverride w:val="1"/>
    </w:lvlOverride>
  </w:num>
  <w:num w:numId="23">
    <w:abstractNumId w:val="14"/>
    <w:lvlOverride w:ilvl="0">
      <w:startOverride w:val="1"/>
    </w:lvlOverride>
  </w:num>
  <w:num w:numId="24">
    <w:abstractNumId w:val="6"/>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AC5"/>
    <w:rsid w:val="0005576D"/>
    <w:rsid w:val="00085A09"/>
    <w:rsid w:val="000B69FF"/>
    <w:rsid w:val="000D3808"/>
    <w:rsid w:val="000E1539"/>
    <w:rsid w:val="001029B6"/>
    <w:rsid w:val="00112B1F"/>
    <w:rsid w:val="00166B6A"/>
    <w:rsid w:val="001B3B98"/>
    <w:rsid w:val="001B70F2"/>
    <w:rsid w:val="001D5791"/>
    <w:rsid w:val="00220BF4"/>
    <w:rsid w:val="00287CFE"/>
    <w:rsid w:val="002C312A"/>
    <w:rsid w:val="00312887"/>
    <w:rsid w:val="003173BB"/>
    <w:rsid w:val="00346C42"/>
    <w:rsid w:val="00367532"/>
    <w:rsid w:val="0037645B"/>
    <w:rsid w:val="003A3608"/>
    <w:rsid w:val="003A6AF0"/>
    <w:rsid w:val="003C2E94"/>
    <w:rsid w:val="004109E9"/>
    <w:rsid w:val="00445088"/>
    <w:rsid w:val="00454B93"/>
    <w:rsid w:val="004563E1"/>
    <w:rsid w:val="004866E1"/>
    <w:rsid w:val="004902FD"/>
    <w:rsid w:val="0050060F"/>
    <w:rsid w:val="00512C68"/>
    <w:rsid w:val="00515397"/>
    <w:rsid w:val="00523AC5"/>
    <w:rsid w:val="00554395"/>
    <w:rsid w:val="00567AC7"/>
    <w:rsid w:val="005C4EDA"/>
    <w:rsid w:val="005D4CD7"/>
    <w:rsid w:val="005D7FD1"/>
    <w:rsid w:val="00622AAE"/>
    <w:rsid w:val="00625561"/>
    <w:rsid w:val="00630478"/>
    <w:rsid w:val="00646801"/>
    <w:rsid w:val="00687979"/>
    <w:rsid w:val="00694BB2"/>
    <w:rsid w:val="00702AD3"/>
    <w:rsid w:val="00714CAA"/>
    <w:rsid w:val="00734E74"/>
    <w:rsid w:val="007478E4"/>
    <w:rsid w:val="007762B5"/>
    <w:rsid w:val="0078366C"/>
    <w:rsid w:val="007B72BE"/>
    <w:rsid w:val="007E5552"/>
    <w:rsid w:val="00815245"/>
    <w:rsid w:val="00845D8B"/>
    <w:rsid w:val="00873CC1"/>
    <w:rsid w:val="0088248F"/>
    <w:rsid w:val="00900674"/>
    <w:rsid w:val="009067C3"/>
    <w:rsid w:val="00907087"/>
    <w:rsid w:val="0091094B"/>
    <w:rsid w:val="00985009"/>
    <w:rsid w:val="009C27C6"/>
    <w:rsid w:val="009D2738"/>
    <w:rsid w:val="009F3626"/>
    <w:rsid w:val="00A028FF"/>
    <w:rsid w:val="00A3121D"/>
    <w:rsid w:val="00A326FE"/>
    <w:rsid w:val="00A45229"/>
    <w:rsid w:val="00A724EC"/>
    <w:rsid w:val="00A95842"/>
    <w:rsid w:val="00AA73A7"/>
    <w:rsid w:val="00B237BB"/>
    <w:rsid w:val="00B700AC"/>
    <w:rsid w:val="00B86F8D"/>
    <w:rsid w:val="00B95644"/>
    <w:rsid w:val="00BC0254"/>
    <w:rsid w:val="00BC1B7B"/>
    <w:rsid w:val="00BF06F9"/>
    <w:rsid w:val="00BF1515"/>
    <w:rsid w:val="00C34865"/>
    <w:rsid w:val="00C36568"/>
    <w:rsid w:val="00CA3364"/>
    <w:rsid w:val="00CB57A3"/>
    <w:rsid w:val="00CE5870"/>
    <w:rsid w:val="00D01F3B"/>
    <w:rsid w:val="00D05221"/>
    <w:rsid w:val="00D11CDD"/>
    <w:rsid w:val="00D2663E"/>
    <w:rsid w:val="00D83738"/>
    <w:rsid w:val="00DA7DBC"/>
    <w:rsid w:val="00E4092C"/>
    <w:rsid w:val="00E8294D"/>
    <w:rsid w:val="00F435C0"/>
    <w:rsid w:val="00F521EC"/>
    <w:rsid w:val="00F77C9F"/>
    <w:rsid w:val="00F93619"/>
    <w:rsid w:val="00FA2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2B1F"/>
    <w:pPr>
      <w:keepNext/>
      <w:keepLines/>
      <w:numPr>
        <w:numId w:val="20"/>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12B1F"/>
    <w:pPr>
      <w:keepNext/>
      <w:keepLines/>
      <w:numPr>
        <w:numId w:val="21"/>
      </w:numPr>
      <w:spacing w:before="200" w:after="0"/>
      <w:outlineLvl w:val="1"/>
    </w:pPr>
    <w:rPr>
      <w:rFonts w:asciiTheme="majorHAnsi" w:hAnsiTheme="majorHAnsi" w:cstheme="majorBidi"/>
      <w:b/>
      <w:bCs/>
      <w:color w:val="00B050"/>
      <w:sz w:val="26"/>
      <w:szCs w:val="26"/>
    </w:rPr>
  </w:style>
  <w:style w:type="paragraph" w:styleId="Titre3">
    <w:name w:val="heading 3"/>
    <w:basedOn w:val="Normal"/>
    <w:next w:val="Normal"/>
    <w:link w:val="Titre3Car"/>
    <w:uiPriority w:val="9"/>
    <w:unhideWhenUsed/>
    <w:qFormat/>
    <w:rsid w:val="00C34865"/>
    <w:pPr>
      <w:keepNext/>
      <w:keepLines/>
      <w:numPr>
        <w:numId w:val="25"/>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3AC5"/>
    <w:rPr>
      <w:color w:val="808080"/>
    </w:rPr>
  </w:style>
  <w:style w:type="paragraph" w:styleId="Paragraphedeliste">
    <w:name w:val="List Paragraph"/>
    <w:basedOn w:val="Normal"/>
    <w:uiPriority w:val="34"/>
    <w:qFormat/>
    <w:rsid w:val="007E5552"/>
    <w:pPr>
      <w:ind w:left="720"/>
      <w:contextualSpacing/>
    </w:pPr>
  </w:style>
  <w:style w:type="paragraph" w:styleId="Textedebulles">
    <w:name w:val="Balloon Text"/>
    <w:basedOn w:val="Normal"/>
    <w:link w:val="TextedebullesCar"/>
    <w:uiPriority w:val="99"/>
    <w:semiHidden/>
    <w:unhideWhenUsed/>
    <w:rsid w:val="00F435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35C0"/>
    <w:rPr>
      <w:rFonts w:ascii="Tahoma" w:hAnsi="Tahoma" w:cs="Tahoma"/>
      <w:sz w:val="16"/>
      <w:szCs w:val="16"/>
    </w:rPr>
  </w:style>
  <w:style w:type="paragraph" w:styleId="NormalWeb">
    <w:name w:val="Normal (Web)"/>
    <w:basedOn w:val="Normal"/>
    <w:uiPriority w:val="99"/>
    <w:semiHidden/>
    <w:unhideWhenUsed/>
    <w:rsid w:val="00F435C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andard">
    <w:name w:val="Standard"/>
    <w:rsid w:val="00F435C0"/>
    <w:pPr>
      <w:widowControl w:val="0"/>
      <w:suppressAutoHyphens/>
      <w:autoSpaceDN w:val="0"/>
      <w:spacing w:after="0" w:line="240" w:lineRule="auto"/>
    </w:pPr>
    <w:rPr>
      <w:rFonts w:ascii="Times New Roman" w:eastAsia="Andale Sans UI" w:hAnsi="Times New Roman" w:cs="Tahoma"/>
      <w:kern w:val="3"/>
      <w:sz w:val="24"/>
      <w:szCs w:val="24"/>
      <w:lang w:eastAsia="fr-FR"/>
    </w:rPr>
  </w:style>
  <w:style w:type="table" w:styleId="Grilledutableau">
    <w:name w:val="Table Grid"/>
    <w:basedOn w:val="TableauNormal"/>
    <w:uiPriority w:val="59"/>
    <w:rsid w:val="00287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12B1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112B1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12B1F"/>
    <w:pPr>
      <w:spacing w:after="100"/>
    </w:pPr>
  </w:style>
  <w:style w:type="character" w:styleId="Lienhypertexte">
    <w:name w:val="Hyperlink"/>
    <w:basedOn w:val="Policepardfaut"/>
    <w:uiPriority w:val="99"/>
    <w:unhideWhenUsed/>
    <w:rsid w:val="00112B1F"/>
    <w:rPr>
      <w:color w:val="0000FF" w:themeColor="hyperlink"/>
      <w:u w:val="single"/>
    </w:rPr>
  </w:style>
  <w:style w:type="character" w:customStyle="1" w:styleId="Titre2Car">
    <w:name w:val="Titre 2 Car"/>
    <w:basedOn w:val="Policepardfaut"/>
    <w:link w:val="Titre2"/>
    <w:uiPriority w:val="9"/>
    <w:rsid w:val="00112B1F"/>
    <w:rPr>
      <w:rFonts w:asciiTheme="majorHAnsi" w:hAnsiTheme="majorHAnsi" w:cstheme="majorBidi"/>
      <w:b/>
      <w:bCs/>
      <w:color w:val="00B050"/>
      <w:sz w:val="26"/>
      <w:szCs w:val="26"/>
    </w:rPr>
  </w:style>
  <w:style w:type="paragraph" w:styleId="TM2">
    <w:name w:val="toc 2"/>
    <w:basedOn w:val="Normal"/>
    <w:next w:val="Normal"/>
    <w:autoRedefine/>
    <w:uiPriority w:val="39"/>
    <w:unhideWhenUsed/>
    <w:rsid w:val="00112B1F"/>
    <w:pPr>
      <w:spacing w:after="100"/>
      <w:ind w:left="220"/>
    </w:pPr>
  </w:style>
  <w:style w:type="character" w:customStyle="1" w:styleId="Titre3Car">
    <w:name w:val="Titre 3 Car"/>
    <w:basedOn w:val="Policepardfaut"/>
    <w:link w:val="Titre3"/>
    <w:uiPriority w:val="9"/>
    <w:rsid w:val="00C3486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2B1F"/>
    <w:pPr>
      <w:keepNext/>
      <w:keepLines/>
      <w:numPr>
        <w:numId w:val="20"/>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12B1F"/>
    <w:pPr>
      <w:keepNext/>
      <w:keepLines/>
      <w:numPr>
        <w:numId w:val="21"/>
      </w:numPr>
      <w:spacing w:before="200" w:after="0"/>
      <w:outlineLvl w:val="1"/>
    </w:pPr>
    <w:rPr>
      <w:rFonts w:asciiTheme="majorHAnsi" w:hAnsiTheme="majorHAnsi" w:cstheme="majorBidi"/>
      <w:b/>
      <w:bCs/>
      <w:color w:val="00B050"/>
      <w:sz w:val="26"/>
      <w:szCs w:val="26"/>
    </w:rPr>
  </w:style>
  <w:style w:type="paragraph" w:styleId="Titre3">
    <w:name w:val="heading 3"/>
    <w:basedOn w:val="Normal"/>
    <w:next w:val="Normal"/>
    <w:link w:val="Titre3Car"/>
    <w:uiPriority w:val="9"/>
    <w:unhideWhenUsed/>
    <w:qFormat/>
    <w:rsid w:val="00C34865"/>
    <w:pPr>
      <w:keepNext/>
      <w:keepLines/>
      <w:numPr>
        <w:numId w:val="25"/>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3AC5"/>
    <w:rPr>
      <w:color w:val="808080"/>
    </w:rPr>
  </w:style>
  <w:style w:type="paragraph" w:styleId="Paragraphedeliste">
    <w:name w:val="List Paragraph"/>
    <w:basedOn w:val="Normal"/>
    <w:uiPriority w:val="34"/>
    <w:qFormat/>
    <w:rsid w:val="007E5552"/>
    <w:pPr>
      <w:ind w:left="720"/>
      <w:contextualSpacing/>
    </w:pPr>
  </w:style>
  <w:style w:type="paragraph" w:styleId="Textedebulles">
    <w:name w:val="Balloon Text"/>
    <w:basedOn w:val="Normal"/>
    <w:link w:val="TextedebullesCar"/>
    <w:uiPriority w:val="99"/>
    <w:semiHidden/>
    <w:unhideWhenUsed/>
    <w:rsid w:val="00F435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35C0"/>
    <w:rPr>
      <w:rFonts w:ascii="Tahoma" w:hAnsi="Tahoma" w:cs="Tahoma"/>
      <w:sz w:val="16"/>
      <w:szCs w:val="16"/>
    </w:rPr>
  </w:style>
  <w:style w:type="paragraph" w:styleId="NormalWeb">
    <w:name w:val="Normal (Web)"/>
    <w:basedOn w:val="Normal"/>
    <w:uiPriority w:val="99"/>
    <w:semiHidden/>
    <w:unhideWhenUsed/>
    <w:rsid w:val="00F435C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andard">
    <w:name w:val="Standard"/>
    <w:rsid w:val="00F435C0"/>
    <w:pPr>
      <w:widowControl w:val="0"/>
      <w:suppressAutoHyphens/>
      <w:autoSpaceDN w:val="0"/>
      <w:spacing w:after="0" w:line="240" w:lineRule="auto"/>
    </w:pPr>
    <w:rPr>
      <w:rFonts w:ascii="Times New Roman" w:eastAsia="Andale Sans UI" w:hAnsi="Times New Roman" w:cs="Tahoma"/>
      <w:kern w:val="3"/>
      <w:sz w:val="24"/>
      <w:szCs w:val="24"/>
      <w:lang w:eastAsia="fr-FR"/>
    </w:rPr>
  </w:style>
  <w:style w:type="table" w:styleId="Grilledutableau">
    <w:name w:val="Table Grid"/>
    <w:basedOn w:val="TableauNormal"/>
    <w:uiPriority w:val="59"/>
    <w:rsid w:val="00287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112B1F"/>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112B1F"/>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12B1F"/>
    <w:pPr>
      <w:spacing w:after="100"/>
    </w:pPr>
  </w:style>
  <w:style w:type="character" w:styleId="Lienhypertexte">
    <w:name w:val="Hyperlink"/>
    <w:basedOn w:val="Policepardfaut"/>
    <w:uiPriority w:val="99"/>
    <w:unhideWhenUsed/>
    <w:rsid w:val="00112B1F"/>
    <w:rPr>
      <w:color w:val="0000FF" w:themeColor="hyperlink"/>
      <w:u w:val="single"/>
    </w:rPr>
  </w:style>
  <w:style w:type="character" w:customStyle="1" w:styleId="Titre2Car">
    <w:name w:val="Titre 2 Car"/>
    <w:basedOn w:val="Policepardfaut"/>
    <w:link w:val="Titre2"/>
    <w:uiPriority w:val="9"/>
    <w:rsid w:val="00112B1F"/>
    <w:rPr>
      <w:rFonts w:asciiTheme="majorHAnsi" w:hAnsiTheme="majorHAnsi" w:cstheme="majorBidi"/>
      <w:b/>
      <w:bCs/>
      <w:color w:val="00B050"/>
      <w:sz w:val="26"/>
      <w:szCs w:val="26"/>
    </w:rPr>
  </w:style>
  <w:style w:type="paragraph" w:styleId="TM2">
    <w:name w:val="toc 2"/>
    <w:basedOn w:val="Normal"/>
    <w:next w:val="Normal"/>
    <w:autoRedefine/>
    <w:uiPriority w:val="39"/>
    <w:unhideWhenUsed/>
    <w:rsid w:val="00112B1F"/>
    <w:pPr>
      <w:spacing w:after="100"/>
      <w:ind w:left="220"/>
    </w:pPr>
  </w:style>
  <w:style w:type="character" w:customStyle="1" w:styleId="Titre3Car">
    <w:name w:val="Titre 3 Car"/>
    <w:basedOn w:val="Policepardfaut"/>
    <w:link w:val="Titre3"/>
    <w:uiPriority w:val="9"/>
    <w:rsid w:val="00C3486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395930">
      <w:bodyDiv w:val="1"/>
      <w:marLeft w:val="0"/>
      <w:marRight w:val="0"/>
      <w:marTop w:val="0"/>
      <w:marBottom w:val="0"/>
      <w:divBdr>
        <w:top w:val="none" w:sz="0" w:space="0" w:color="auto"/>
        <w:left w:val="none" w:sz="0" w:space="0" w:color="auto"/>
        <w:bottom w:val="none" w:sz="0" w:space="0" w:color="auto"/>
        <w:right w:val="none" w:sz="0" w:space="0" w:color="auto"/>
      </w:divBdr>
    </w:div>
    <w:div w:id="1303385226">
      <w:bodyDiv w:val="1"/>
      <w:marLeft w:val="0"/>
      <w:marRight w:val="0"/>
      <w:marTop w:val="0"/>
      <w:marBottom w:val="0"/>
      <w:divBdr>
        <w:top w:val="none" w:sz="0" w:space="0" w:color="auto"/>
        <w:left w:val="none" w:sz="0" w:space="0" w:color="auto"/>
        <w:bottom w:val="none" w:sz="0" w:space="0" w:color="auto"/>
        <w:right w:val="none" w:sz="0" w:space="0" w:color="auto"/>
      </w:divBdr>
    </w:div>
    <w:div w:id="213949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A1E02-87AF-493A-B73F-37F9430E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20</Pages>
  <Words>2523</Words>
  <Characters>13879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Abdellah AGOURRAM</dc:creator>
  <cp:lastModifiedBy>GUILLOUX Lorris</cp:lastModifiedBy>
  <cp:revision>30</cp:revision>
  <cp:lastPrinted>2018-01-24T10:35:00Z</cp:lastPrinted>
  <dcterms:created xsi:type="dcterms:W3CDTF">2018-01-23T09:41:00Z</dcterms:created>
  <dcterms:modified xsi:type="dcterms:W3CDTF">2018-01-25T13:39:00Z</dcterms:modified>
</cp:coreProperties>
</file>