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sz w:val="48"/>
          <w:szCs w:val="48"/>
        </w:rPr>
      </w:pPr>
      <w:r>
        <w:rPr>
          <w:sz w:val="48"/>
          <w:szCs w:val="48"/>
        </w:rPr>
        <w:t>Tutoriel de prise en main de la maquette</w:t>
      </w:r>
    </w:p>
    <w:p>
      <w:pPr>
        <w:pStyle w:val="Normal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p>
      <w:pPr>
        <w:pStyle w:val="Normal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 xml:space="preserve">Ce tutoriel vise à présenter </w:t>
      </w:r>
      <w:r>
        <w:rPr>
          <w:rFonts w:ascii="Calibri" w:hAnsi="Calibri"/>
          <w:i w:val="false"/>
          <w:iCs w:val="false"/>
        </w:rPr>
        <w:t>brièvement</w:t>
      </w:r>
      <w:r>
        <w:rPr>
          <w:rFonts w:ascii="Calibri" w:hAnsi="Calibri"/>
          <w:i w:val="false"/>
          <w:iCs w:val="false"/>
        </w:rPr>
        <w:t xml:space="preserve"> la </w:t>
      </w:r>
      <w:r>
        <w:rPr>
          <w:rFonts w:ascii="Calibri" w:hAnsi="Calibri"/>
          <w:b/>
          <w:bCs/>
          <w:i w:val="false"/>
          <w:iCs w:val="false"/>
        </w:rPr>
        <w:t xml:space="preserve">maquette </w:t>
      </w:r>
      <w:r>
        <w:rPr>
          <w:rFonts w:ascii="Calibri" w:hAnsi="Calibri"/>
          <w:b/>
          <w:bCs/>
          <w:i w:val="false"/>
          <w:iCs w:val="false"/>
        </w:rPr>
        <w:t>du</w:t>
      </w:r>
      <w:r>
        <w:rPr>
          <w:rFonts w:ascii="Calibri" w:hAnsi="Calibri"/>
          <w:b/>
          <w:bCs/>
          <w:i w:val="false"/>
          <w:iCs w:val="false"/>
        </w:rPr>
        <w:t xml:space="preserve"> laboratoire Laplace</w:t>
      </w:r>
      <w:r>
        <w:rPr>
          <w:rFonts w:ascii="Calibri" w:hAnsi="Calibri"/>
          <w:i w:val="false"/>
          <w:iCs w:val="false"/>
        </w:rPr>
        <w:t xml:space="preserve">. </w:t>
      </w:r>
      <w:r>
        <w:rPr>
          <w:rFonts w:ascii="Calibri" w:hAnsi="Calibri"/>
          <w:i w:val="false"/>
          <w:iCs w:val="false"/>
        </w:rPr>
        <w:t xml:space="preserve">Au terme de la session 2017-2018, cette maquette est composée de </w:t>
      </w:r>
      <w:r>
        <w:rPr>
          <w:rFonts w:ascii="Calibri" w:hAnsi="Calibri"/>
          <w:b/>
          <w:bCs/>
          <w:i w:val="false"/>
          <w:iCs w:val="false"/>
        </w:rPr>
        <w:t>deux PC</w:t>
      </w:r>
      <w:r>
        <w:rPr>
          <w:rFonts w:ascii="Calibri" w:hAnsi="Calibri"/>
          <w:i w:val="false"/>
          <w:iCs w:val="false"/>
        </w:rPr>
        <w:t xml:space="preserve">, et de </w:t>
      </w:r>
      <w:r>
        <w:rPr>
          <w:rFonts w:ascii="Calibri" w:hAnsi="Calibri"/>
          <w:b/>
          <w:bCs/>
          <w:i w:val="false"/>
          <w:iCs w:val="false"/>
        </w:rPr>
        <w:t>deux bus de communication CAN</w:t>
      </w:r>
      <w:r>
        <w:rPr>
          <w:rFonts w:ascii="Calibri" w:hAnsi="Calibri"/>
          <w:i w:val="false"/>
          <w:iCs w:val="false"/>
        </w:rPr>
        <w:t xml:space="preserve">. </w:t>
      </w:r>
      <w:r>
        <w:rPr>
          <w:rFonts w:ascii="Calibri" w:hAnsi="Calibri"/>
          <w:i w:val="false"/>
          <w:iCs w:val="false"/>
        </w:rPr>
        <w:t xml:space="preserve">Cependant, seul le bus CAN A fonctionne, </w:t>
      </w:r>
      <w:r>
        <w:rPr>
          <w:rFonts w:ascii="Calibri" w:hAnsi="Calibri"/>
          <w:b/>
          <w:bCs/>
          <w:i w:val="false"/>
          <w:iCs w:val="false"/>
        </w:rPr>
        <w:t>le bus CAN B</w:t>
      </w:r>
      <w:r>
        <w:rPr>
          <w:rFonts w:ascii="Calibri" w:hAnsi="Calibri"/>
          <w:i w:val="false"/>
          <w:iCs w:val="false"/>
        </w:rPr>
        <w:t xml:space="preserve"> étant </w:t>
      </w:r>
      <w:r>
        <w:rPr>
          <w:rFonts w:ascii="Calibri" w:hAnsi="Calibri"/>
          <w:b/>
          <w:bCs/>
          <w:i w:val="false"/>
          <w:iCs w:val="false"/>
        </w:rPr>
        <w:t>défectueux</w:t>
      </w:r>
      <w:r>
        <w:rPr>
          <w:rFonts w:ascii="Calibri" w:hAnsi="Calibri"/>
          <w:i w:val="false"/>
          <w:iCs w:val="false"/>
        </w:rPr>
        <w:t xml:space="preserve"> sur le </w:t>
      </w:r>
      <w:r>
        <w:rPr>
          <w:rFonts w:ascii="Calibri" w:hAnsi="Calibri"/>
          <w:b/>
          <w:bCs/>
          <w:i w:val="false"/>
          <w:iCs w:val="false"/>
        </w:rPr>
        <w:t>PC 2</w:t>
      </w:r>
      <w:r>
        <w:rPr>
          <w:rFonts w:ascii="Calibri" w:hAnsi="Calibri"/>
          <w:i w:val="false"/>
          <w:iCs w:val="false"/>
        </w:rPr>
        <w:t>.</w:t>
      </w:r>
    </w:p>
    <w:p>
      <w:pPr>
        <w:pStyle w:val="Normal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Pour commencer, nous vous invitons à consulter le fichier « </w:t>
      </w:r>
      <w:r>
        <w:rPr>
          <w:rFonts w:ascii="Calibri" w:hAnsi="Calibri"/>
          <w:b/>
          <w:bCs/>
          <w:i w:val="false"/>
          <w:iCs w:val="false"/>
          <w:color w:val="00864B"/>
        </w:rPr>
        <w:t>Tutorial Linux machine 2017_2018</w:t>
      </w:r>
      <w:r>
        <w:rPr>
          <w:rFonts w:ascii="Calibri" w:hAnsi="Calibri"/>
          <w:i w:val="false"/>
          <w:iCs w:val="false"/>
        </w:rPr>
        <w:t> ».</w:t>
      </w:r>
    </w:p>
    <w:p>
      <w:pPr>
        <w:pStyle w:val="Titre1"/>
        <w:numPr>
          <w:ilvl w:val="0"/>
          <w:numId w:val="1"/>
        </w:numPr>
        <w:rPr/>
      </w:pPr>
      <w:r>
        <w:rPr/>
        <w:t>Carte</w:t>
      </w:r>
      <w:r>
        <w:rPr/>
        <w:t>s</w:t>
      </w:r>
      <w:r>
        <w:rPr/>
        <w:t xml:space="preserve"> Janus</w:t>
      </w:r>
    </w:p>
    <w:p>
      <w:pPr>
        <w:pStyle w:val="Corpsdetexte"/>
        <w:jc w:val="both"/>
        <w:rPr/>
      </w:pPr>
      <w:r>
        <w:rPr/>
        <w:t xml:space="preserve">Chaque PC est composé d’une </w:t>
      </w:r>
      <w:r>
        <w:rPr>
          <w:b/>
          <w:bCs/>
        </w:rPr>
        <w:t>carte processeur</w:t>
      </w:r>
      <w:r>
        <w:rPr/>
        <w:t xml:space="preserve">, connectée à une </w:t>
      </w:r>
      <w:r>
        <w:rPr>
          <w:b/>
          <w:bCs/>
        </w:rPr>
        <w:t>carte Janus</w:t>
      </w:r>
      <w:r>
        <w:rPr/>
        <w:t xml:space="preserve"> permettant d’assurer la communication CAN. </w:t>
      </w:r>
      <w:r>
        <w:rPr/>
        <w:t xml:space="preserve">Ces cartes Janus sont configurables en plaçant des </w:t>
      </w:r>
      <w:r>
        <w:rPr>
          <w:b/>
          <w:bCs/>
        </w:rPr>
        <w:t>cavaliers</w:t>
      </w:r>
      <w:r>
        <w:rPr/>
        <w:t xml:space="preserve"> sur la carte. Ainsi, il est notamment possible de configurer l’</w:t>
      </w:r>
      <w:r>
        <w:rPr>
          <w:b/>
          <w:bCs/>
        </w:rPr>
        <w:t>adresse mémoire allouée au bus CAN</w:t>
      </w:r>
      <w:r>
        <w:rPr/>
        <w:t xml:space="preserve">, ainsi que les </w:t>
      </w:r>
      <w:r>
        <w:rPr>
          <w:b/>
          <w:bCs/>
        </w:rPr>
        <w:t>interruptions réservées</w:t>
      </w:r>
      <w:r>
        <w:rPr/>
        <w:t xml:space="preserve"> pour chaque bus CAN. Il est important de rappeler que </w:t>
      </w:r>
      <w:r>
        <w:rPr>
          <w:b/>
          <w:bCs/>
        </w:rPr>
        <w:t>tout changement</w:t>
      </w:r>
      <w:r>
        <w:rPr/>
        <w:t xml:space="preserve"> au niveau </w:t>
      </w:r>
      <w:r>
        <w:rPr>
          <w:b/>
          <w:bCs/>
        </w:rPr>
        <w:t>hardware</w:t>
      </w:r>
      <w:r>
        <w:rPr/>
        <w:t xml:space="preserve"> doit être suivi d’un </w:t>
      </w:r>
      <w:r>
        <w:rPr>
          <w:b/>
          <w:bCs/>
        </w:rPr>
        <w:t>changement</w:t>
      </w:r>
      <w:r>
        <w:rPr/>
        <w:t xml:space="preserve"> des adresses et interruptions renseignées lors de l’installation du driver CAN, </w:t>
      </w:r>
      <w:r>
        <w:rPr/>
        <w:t>dans le fichier « </w:t>
      </w:r>
      <w:r>
        <w:rPr>
          <w:b/>
          <w:bCs/>
        </w:rPr>
        <w:t>install.sh</w:t>
      </w:r>
      <w:r>
        <w:rPr/>
        <w:t xml:space="preserve"> ». </w:t>
      </w:r>
      <w:r>
        <w:rPr/>
        <w:t xml:space="preserve">Certains cavaliers permettent également d’activer les </w:t>
      </w:r>
      <w:r>
        <w:rPr>
          <w:b/>
          <w:bCs/>
        </w:rPr>
        <w:t>terminaisons de ligne</w:t>
      </w:r>
      <w:r>
        <w:rPr/>
        <w:t xml:space="preserve"> (voir partie 2. Terminaison</w:t>
      </w:r>
      <w:r>
        <w:rPr/>
        <w:t>s</w:t>
      </w:r>
      <w:r>
        <w:rPr/>
        <w:t xml:space="preserve"> de ligne).</w:t>
      </w:r>
    </w:p>
    <w:p>
      <w:pPr>
        <w:pStyle w:val="Corpsdetexte"/>
        <w:jc w:val="both"/>
        <w:rPr/>
      </w:pPr>
      <w:r>
        <w:rPr/>
        <w:t xml:space="preserve">La </w:t>
      </w:r>
      <w:r>
        <w:rPr>
          <w:b/>
          <w:bCs/>
        </w:rPr>
        <w:t>documentation des cartes Janus</w:t>
      </w:r>
      <w:r>
        <w:rPr/>
        <w:t xml:space="preserve"> est disponible proche de la maquette.</w:t>
      </w:r>
    </w:p>
    <w:p>
      <w:pPr>
        <w:pStyle w:val="Titre1"/>
        <w:numPr>
          <w:ilvl w:val="0"/>
          <w:numId w:val="1"/>
        </w:numPr>
        <w:rPr/>
      </w:pPr>
      <w:r>
        <w:rPr/>
        <w:t>Terminaisons de ligne</w:t>
      </w:r>
    </w:p>
    <w:p>
      <w:pPr>
        <w:pStyle w:val="Corpsdetexte"/>
        <w:rPr/>
      </w:pPr>
      <w:r>
        <w:rPr/>
        <w:t xml:space="preserve">Afin de pouvoir communiquer par les bus CAN, les terminaisons de ligne doivent être correctement activées. </w:t>
      </w:r>
      <w:r>
        <w:rPr>
          <w:rFonts w:ascii="Calibri" w:hAnsi="Calibri"/>
          <w:b/>
          <w:bCs/>
        </w:rPr>
        <w:t xml:space="preserve">Dans le cas du gros câble </w:t>
      </w:r>
      <w:r>
        <w:rPr>
          <w:rFonts w:ascii="Calibri" w:hAnsi="Calibri"/>
          <w:b/>
          <w:bCs/>
        </w:rPr>
        <w:t>gris</w:t>
      </w:r>
      <w:r>
        <w:rPr>
          <w:rFonts w:ascii="Calibri" w:hAnsi="Calibri"/>
          <w:b/>
          <w:bCs/>
        </w:rPr>
        <w:t>, leur activation est gérée par la commutation des interrupteurs oranges</w:t>
      </w:r>
      <w:r>
        <w:rPr>
          <w:rFonts w:ascii="Calibri" w:hAnsi="Calibri"/>
        </w:rPr>
        <w:t xml:space="preserve"> situés sur chaque fiche du câble. De ce fait, </w:t>
      </w:r>
      <w:r>
        <w:rPr>
          <w:rFonts w:ascii="Calibri" w:hAnsi="Calibri"/>
          <w:b/>
          <w:bCs/>
        </w:rPr>
        <w:t>les jumpers correspondant</w:t>
      </w:r>
      <w:r>
        <w:rPr>
          <w:rFonts w:ascii="Calibri" w:hAnsi="Calibri"/>
          <w:b/>
          <w:bCs/>
        </w:rPr>
        <w:t>s</w:t>
      </w:r>
      <w:r>
        <w:rPr>
          <w:rFonts w:ascii="Calibri" w:hAnsi="Calibri"/>
          <w:b/>
          <w:bCs/>
        </w:rPr>
        <w:t xml:space="preserve"> doivent être </w:t>
      </w:r>
      <w:r>
        <w:rPr>
          <w:rFonts w:ascii="Calibri" w:hAnsi="Calibri"/>
          <w:b/>
          <w:bCs/>
        </w:rPr>
        <w:t>absents</w:t>
      </w:r>
      <w:r>
        <w:rPr>
          <w:rFonts w:ascii="Calibri" w:hAnsi="Calibri"/>
        </w:rPr>
        <w:t xml:space="preserve">. </w:t>
      </w:r>
      <w:r>
        <w:rPr>
          <w:rFonts w:ascii="Calibri" w:hAnsi="Calibri"/>
          <w:b/>
          <w:bCs/>
        </w:rPr>
        <w:t>Dans le cas du petit câble, ce sont les jumpers placés sur la carte Janus qui gèrent la terminaison</w:t>
      </w:r>
      <w:r>
        <w:rPr>
          <w:rFonts w:ascii="Calibri" w:hAnsi="Calibri"/>
        </w:rPr>
        <w:t>.</w:t>
      </w:r>
    </w:p>
    <w:p>
      <w:pPr>
        <w:pStyle w:val="Titre1"/>
        <w:numPr>
          <w:ilvl w:val="0"/>
          <w:numId w:val="1"/>
        </w:numPr>
        <w:rPr/>
      </w:pPr>
      <w:r>
        <w:rPr/>
        <w:t>CAN-report</w:t>
      </w:r>
    </w:p>
    <w:p>
      <w:pPr>
        <w:pStyle w:val="Corpsdetexte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t xml:space="preserve">Un </w:t>
      </w:r>
      <w:r>
        <w:rPr>
          <w:b/>
          <w:bCs/>
          <w:i w:val="false"/>
          <w:iCs w:val="false"/>
        </w:rPr>
        <w:t>CAN-report</w:t>
      </w:r>
      <w:r>
        <w:rPr>
          <w:i w:val="false"/>
          <w:iCs w:val="false"/>
        </w:rPr>
        <w:t xml:space="preserve"> est présent </w:t>
      </w:r>
      <w:r>
        <w:rPr>
          <w:i w:val="false"/>
          <w:iCs w:val="false"/>
        </w:rPr>
        <w:t xml:space="preserve">afin de pouvoir </w:t>
      </w:r>
      <w:r>
        <w:rPr>
          <w:b/>
          <w:bCs/>
          <w:i w:val="false"/>
          <w:iCs w:val="false"/>
        </w:rPr>
        <w:t>visualiser</w:t>
      </w:r>
      <w:r>
        <w:rPr>
          <w:i w:val="false"/>
          <w:iCs w:val="false"/>
        </w:rPr>
        <w:t xml:space="preserve"> ce qui transite sur </w:t>
      </w:r>
      <w:r>
        <w:rPr>
          <w:b/>
          <w:bCs/>
          <w:i w:val="false"/>
          <w:iCs w:val="false"/>
        </w:rPr>
        <w:t>le bus CAN</w:t>
      </w:r>
      <w:r>
        <w:rPr>
          <w:i w:val="false"/>
          <w:iCs w:val="false"/>
        </w:rPr>
        <w:t xml:space="preserve"> en cas de soucis</w:t>
      </w:r>
      <w:r>
        <w:rPr>
          <w:i w:val="false"/>
          <w:iCs w:val="false"/>
        </w:rPr>
        <w:t xml:space="preserve">. Ce CAN-report </w:t>
      </w:r>
      <w:r>
        <w:rPr>
          <w:i w:val="false"/>
          <w:iCs w:val="false"/>
        </w:rPr>
        <w:t>est</w:t>
      </w:r>
      <w:r>
        <w:rPr>
          <w:i w:val="false"/>
          <w:iCs w:val="false"/>
        </w:rPr>
        <w:t xml:space="preserve"> connecté au petit </w:t>
      </w:r>
      <w:r>
        <w:rPr>
          <w:b/>
          <w:bCs/>
          <w:i w:val="false"/>
          <w:iCs w:val="false"/>
        </w:rPr>
        <w:t>ordinateur portable</w:t>
      </w:r>
      <w:r>
        <w:rPr>
          <w:i w:val="false"/>
          <w:iCs w:val="false"/>
        </w:rPr>
        <w:t xml:space="preserve"> à proximité des deux PC. </w:t>
      </w:r>
      <w:r>
        <w:rPr>
          <w:i w:val="false"/>
          <w:iCs w:val="false"/>
        </w:rPr>
        <w:t>Le fichier « </w:t>
      </w:r>
      <w:r>
        <w:rPr>
          <w:rFonts w:ascii="Calibri" w:hAnsi="Calibri"/>
          <w:b/>
          <w:bCs/>
          <w:i w:val="false"/>
          <w:iCs w:val="false"/>
          <w:color w:val="00864B"/>
        </w:rPr>
        <w:t>Tutorial CAN-report 2017_2018.pdf</w:t>
      </w:r>
      <w:r>
        <w:rPr>
          <w:i w:val="false"/>
          <w:iCs w:val="false"/>
        </w:rPr>
        <w:t> » décrit comment utiliser cet outil.</w:t>
      </w:r>
    </w:p>
    <w:p>
      <w:pPr>
        <w:pStyle w:val="Titre1"/>
        <w:numPr>
          <w:ilvl w:val="0"/>
          <w:numId w:val="1"/>
        </w:numPr>
        <w:rPr/>
      </w:pPr>
      <w:r>
        <w:rPr/>
        <w:t>Problèmes récurrents</w:t>
      </w:r>
    </w:p>
    <w:p>
      <w:pPr>
        <w:pStyle w:val="Corpsdetexte"/>
        <w:spacing w:before="0" w:after="14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 xml:space="preserve">Si </w:t>
      </w:r>
      <w:r>
        <w:rPr>
          <w:rFonts w:ascii="Calibri" w:hAnsi="Calibri"/>
          <w:b/>
          <w:bCs/>
          <w:i w:val="false"/>
          <w:iCs w:val="false"/>
        </w:rPr>
        <w:t xml:space="preserve">l’un des deux PC </w:t>
      </w:r>
      <w:r>
        <w:rPr>
          <w:rFonts w:ascii="Calibri" w:hAnsi="Calibri"/>
          <w:b/>
          <w:bCs/>
          <w:i w:val="false"/>
          <w:iCs w:val="false"/>
        </w:rPr>
        <w:t>semble devenir</w:t>
      </w:r>
      <w:r>
        <w:rPr>
          <w:rFonts w:ascii="Calibri" w:hAnsi="Calibri"/>
          <w:b/>
          <w:bCs/>
          <w:i w:val="false"/>
          <w:iCs w:val="false"/>
        </w:rPr>
        <w:t xml:space="preserve"> de plus en plus lent</w:t>
      </w:r>
      <w:r>
        <w:rPr>
          <w:rFonts w:ascii="Calibri" w:hAnsi="Calibri"/>
          <w:i w:val="false"/>
          <w:iCs w:val="false"/>
        </w:rPr>
        <w:t xml:space="preserve">, ou si l’interface graphique ne se lance plus au démarrage, il est fort probable que ce soit dû à la </w:t>
      </w:r>
      <w:r>
        <w:rPr>
          <w:rFonts w:ascii="Calibri" w:hAnsi="Calibri"/>
          <w:b/>
          <w:bCs/>
          <w:i w:val="false"/>
          <w:iCs w:val="false"/>
        </w:rPr>
        <w:t>saturation d’espace mémoire dans le dossier « /var/log »</w:t>
      </w:r>
      <w:r>
        <w:rPr>
          <w:rFonts w:ascii="Calibri" w:hAnsi="Calibri"/>
          <w:i w:val="false"/>
          <w:iCs w:val="false"/>
        </w:rPr>
        <w:t xml:space="preserve">. </w:t>
      </w:r>
      <w:r>
        <w:rPr>
          <w:rFonts w:ascii="Calibri" w:hAnsi="Calibri"/>
          <w:i w:val="false"/>
          <w:iCs w:val="false"/>
        </w:rPr>
        <w:t xml:space="preserve">En effet, de nombreux fichiers logs sont écrits par le système sans être régulièrement effacés. </w:t>
      </w:r>
      <w:r>
        <w:rPr>
          <w:rFonts w:ascii="Calibri" w:hAnsi="Calibri"/>
          <w:i w:val="false"/>
          <w:iCs w:val="false"/>
        </w:rPr>
        <w:t xml:space="preserve">Vous devez </w:t>
      </w:r>
      <w:r>
        <w:rPr>
          <w:rFonts w:ascii="Calibri" w:hAnsi="Calibri"/>
          <w:i w:val="false"/>
          <w:iCs w:val="false"/>
        </w:rPr>
        <w:t>donc manuellement</w:t>
      </w: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b/>
          <w:bCs/>
          <w:i w:val="false"/>
          <w:iCs w:val="false"/>
        </w:rPr>
        <w:t>supprimer l’ensemble des fichiers contenus dans « /var/log »</w:t>
      </w:r>
      <w:r>
        <w:rPr>
          <w:rFonts w:ascii="Calibri" w:hAnsi="Calibri"/>
          <w:i w:val="false"/>
          <w:iCs w:val="false"/>
        </w:rPr>
        <w:t xml:space="preserve">, en exécutant la commande sous </w:t>
      </w:r>
      <w:r>
        <w:rPr>
          <w:rFonts w:ascii="Calibri" w:hAnsi="Calibri"/>
          <w:b/>
          <w:bCs/>
          <w:i w:val="false"/>
          <w:iCs w:val="false"/>
        </w:rPr>
        <w:t>root</w:t>
      </w:r>
      <w:r>
        <w:rPr>
          <w:rFonts w:ascii="Calibri" w:hAnsi="Calibri"/>
          <w:i w:val="false"/>
          <w:iCs w:val="false"/>
        </w:rPr>
        <w:t> : « </w:t>
      </w:r>
      <w:r>
        <w:rPr>
          <w:rFonts w:ascii="Calibri" w:hAnsi="Calibri"/>
          <w:b/>
          <w:bCs/>
          <w:i/>
          <w:iCs/>
        </w:rPr>
        <w:t>rm -rf /var/log/*</w:t>
      </w:r>
      <w:r>
        <w:rPr>
          <w:rFonts w:ascii="Calibri" w:hAnsi="Calibri"/>
          <w:i w:val="false"/>
          <w:iCs w:val="false"/>
        </w:rPr>
        <w:t xml:space="preserve"> ». Faîtes </w:t>
      </w:r>
      <w:r>
        <w:rPr>
          <w:rFonts w:ascii="Calibri" w:hAnsi="Calibri"/>
          <w:b/>
          <w:bCs/>
          <w:i w:val="false"/>
          <w:iCs w:val="false"/>
          <w:color w:val="CE181E"/>
        </w:rPr>
        <w:t>très attention</w:t>
      </w:r>
      <w:r>
        <w:rPr>
          <w:rFonts w:ascii="Calibri" w:hAnsi="Calibri"/>
          <w:i w:val="false"/>
          <w:iCs w:val="false"/>
        </w:rPr>
        <w:t xml:space="preserve"> lors de l’utilisation de cette commande, car si vous vous trompez de chemin, alors </w:t>
      </w:r>
      <w:r>
        <w:rPr>
          <w:rFonts w:ascii="Calibri" w:hAnsi="Calibri"/>
          <w:b/>
          <w:bCs/>
          <w:i w:val="false"/>
          <w:iCs w:val="false"/>
          <w:color w:val="CE181E"/>
        </w:rPr>
        <w:t>tous les fichiers et dossiers du répertoire seront supprimés sans aucune validation requise</w:t>
      </w:r>
      <w:r>
        <w:rPr>
          <w:rFonts w:ascii="Calibri" w:hAnsi="Calibri"/>
          <w:i w:val="false"/>
          <w:iCs w:val="fals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  <w:jc w:val="both"/>
    </w:pPr>
    <w:rPr>
      <w:rFonts w:ascii="CalIBRI" w:hAnsi="CalIBRI"/>
      <w:i w:val="false"/>
      <w:iCs w:val="false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LibreOffice/5.4.4.2$Linux_X86_64 LibreOffice_project/40$Build-2</Application>
  <Pages>1</Pages>
  <Words>415</Words>
  <Characters>2141</Characters>
  <CharactersWithSpaces>2540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2018-01-24T13:39:49Z</dcterms:created>
  <dc:creator/>
  <dc:description/>
  <dc:language>fr-FR</dc:language>
  <cp:lastModifiedBy/>
  <dcterms:modified xsi:type="dcterms:W3CDTF">2018-01-25T19:04:06Z</dcterms:modified>
  <cp:revision>16</cp:revision>
  <dc:subject/>
  <dc:title/>
</cp:coreProperties>
</file>