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宠物平台小程序前端开发需求文档</w:t>
      </w:r>
    </w:p>
    <w:p>
      <w:r>
        <w:t>项目名称：宠物平台小程序</w:t>
        <w:br/>
      </w:r>
      <w:r>
        <w:t>文档版本：v3.0</w:t>
        <w:br/>
      </w:r>
      <w:r>
        <w:t>后端API地址：http://192.168.31.63:5000</w:t>
        <w:br/>
      </w:r>
      <w:r>
        <w:t>更新日期：2026-02-10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ind w:left="400"/>
      </w:pPr>
      <w:r>
        <w:t>1. 基础配置</w:t>
      </w:r>
    </w:p>
    <w:p>
      <w:pPr>
        <w:pStyle w:val="ListNumber"/>
        <w:ind w:left="400"/>
      </w:pPr>
      <w:r>
        <w:t>2. 用户登录模块</w:t>
      </w:r>
    </w:p>
    <w:p>
      <w:pPr>
        <w:pStyle w:val="ListNumber"/>
        <w:ind w:left="400"/>
      </w:pPr>
      <w:r>
        <w:t>3. 宠物管理模块</w:t>
      </w:r>
    </w:p>
    <w:p>
      <w:pPr>
        <w:pStyle w:val="ListNumber"/>
        <w:ind w:left="400"/>
      </w:pPr>
      <w:r>
        <w:t>4. 购物车模块</w:t>
      </w:r>
    </w:p>
    <w:p>
      <w:pPr>
        <w:pStyle w:val="ListNumber"/>
        <w:ind w:left="400"/>
      </w:pPr>
      <w:r>
        <w:t>5. 订单模块</w:t>
      </w:r>
    </w:p>
    <w:p>
      <w:pPr>
        <w:pStyle w:val="ListNumber"/>
        <w:ind w:left="400"/>
      </w:pPr>
      <w:r>
        <w:t>6. 笔记模块</w:t>
      </w:r>
    </w:p>
    <w:p>
      <w:pPr>
        <w:pStyle w:val="ListNumber"/>
        <w:ind w:left="400"/>
      </w:pPr>
      <w:r>
        <w:t>7. 地址管理模块</w:t>
      </w:r>
    </w:p>
    <w:p>
      <w:pPr>
        <w:pStyle w:val="ListNumber"/>
        <w:ind w:left="400"/>
      </w:pPr>
      <w:r>
        <w:t>8. 收藏模块</w:t>
      </w:r>
    </w:p>
    <w:p>
      <w:pPr>
        <w:pStyle w:val="ListNumber"/>
        <w:ind w:left="400"/>
      </w:pPr>
      <w:r>
        <w:t>9. 优惠券模块</w:t>
      </w:r>
    </w:p>
    <w:p>
      <w:pPr>
        <w:pStyle w:val="ListNumber"/>
        <w:ind w:left="400"/>
      </w:pPr>
      <w:r>
        <w:t>10. 商品模块</w:t>
      </w:r>
    </w:p>
    <w:p>
      <w:pPr>
        <w:pStyle w:val="ListNumber"/>
        <w:ind w:left="400"/>
      </w:pPr>
      <w:r>
        <w:t>11. 搜索模块</w:t>
      </w:r>
    </w:p>
    <w:p>
      <w:pPr>
        <w:pStyle w:val="ListNumber"/>
        <w:ind w:left="400"/>
      </w:pPr>
      <w:r>
        <w:t>12. 文件上传模块</w:t>
      </w:r>
    </w:p>
    <w:p>
      <w:pPr>
        <w:pStyle w:val="ListNumber"/>
        <w:ind w:left="400"/>
      </w:pPr>
      <w:r>
        <w:t>13. 公共接口</w:t>
      </w:r>
    </w:p>
    <w:p>
      <w:pPr>
        <w:pStyle w:val="ListNumber"/>
        <w:ind w:left="400"/>
      </w:pPr>
      <w:r>
        <w:t>14. 注意事项</w:t>
      </w:r>
    </w:p>
    <w:p>
      <w:pPr>
        <w:pStyle w:val="ListNumber"/>
        <w:ind w:left="400"/>
      </w:pPr>
      <w:r>
        <w:t>15. 完整API列表</w:t>
      </w:r>
    </w:p>
    <w:p>
      <w:r>
        <w:br w:type="page"/>
      </w:r>
    </w:p>
    <w:p>
      <w:pPr>
        <w:pStyle w:val="Heading1"/>
      </w:pPr>
      <w:r>
        <w:t>一、基础配置</w:t>
      </w:r>
    </w:p>
    <w:p>
      <w:pPr>
        <w:pStyle w:val="Heading2"/>
      </w:pPr>
      <w:r>
        <w:t>1.1 API基础配置</w:t>
      </w:r>
    </w:p>
    <w:p>
      <w:r>
        <w:t>在项目的配置文件中设置API基础地址：</w:t>
        <w:br/>
      </w:r>
      <w:r>
        <w:rPr>
          <w:rFonts w:ascii="Consolas" w:hAnsi="Consolas"/>
          <w:sz w:val="20"/>
        </w:rPr>
        <w:t>const BASE_URL = 'http://192.168.31.63:5000'</w:t>
      </w:r>
    </w:p>
    <w:p>
      <w:pPr>
        <w:pStyle w:val="Heading2"/>
      </w:pPr>
      <w:r>
        <w:t>1.2 请求拦截器配置</w:t>
      </w:r>
    </w:p>
    <w:p>
      <w:r>
        <w:t>创建统一的请求拦截器，处理token和错误。</w:t>
      </w:r>
      <w:r>
        <w:br/>
        <w:br/>
        <w:t>关键点：</w:t>
      </w:r>
      <w:r>
        <w:br/>
        <w:t>1. 所有请求自动添加Authorization头</w:t>
      </w:r>
      <w:r>
        <w:br/>
        <w:t>2. 处理401错误，清除token并跳转登录页</w:t>
      </w:r>
      <w:r>
        <w:br/>
        <w:t>3. 统一错误提示</w:t>
      </w:r>
    </w:p>
    <w:p>
      <w:r>
        <w:br w:type="page"/>
      </w:r>
    </w:p>
    <w:p>
      <w:pPr>
        <w:pStyle w:val="Heading1"/>
      </w:pPr>
      <w:r>
        <w:t>二、用户登录模块</w:t>
      </w:r>
    </w:p>
    <w:p>
      <w:pPr>
        <w:pStyle w:val="Heading2"/>
      </w:pPr>
      <w:r>
        <w:t>2.1 登录页面</w:t>
      </w:r>
    </w:p>
    <w:p>
      <w:r>
        <w:t>接口信息：</w:t>
      </w:r>
      <w:r>
        <w:br/>
        <w:t>接口地址：POST /api/user/login</w:t>
      </w:r>
      <w:r>
        <w:br/>
        <w:t>是否需要认证：否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nickname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avatarUrl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>
      <w:r>
        <w:t>响应数据格式：</w:t>
      </w:r>
      <w:r>
        <w:rPr>
          <w:rFonts w:ascii="Consolas" w:hAnsi="Consolas"/>
          <w:sz w:val="18"/>
        </w:rPr>
        <w:br/>
        <w:t>{</w:t>
        <w:br/>
        <w:t xml:space="preserve">  "code": 0,</w:t>
        <w:br/>
        <w:t xml:space="preserve">  "message": "登录成功",</w:t>
        <w:br/>
        <w:t xml:space="preserve">  "data": {</w:t>
        <w:br/>
        <w:t xml:space="preserve">    "userInfo": {...},</w:t>
        <w:br/>
        <w:t xml:space="preserve">    "token": "eyJhbGci..."</w:t>
        <w:br/>
        <w:t xml:space="preserve">  }</w:t>
        <w:br/>
        <w:t>}</w:t>
      </w:r>
    </w:p>
    <w:p>
      <w:pPr>
        <w:pStyle w:val="Heading2"/>
      </w:pPr>
      <w:r>
        <w:t>2.2 获取用户信息</w:t>
      </w:r>
    </w:p>
    <w:p>
      <w:r>
        <w:t>接口地址：GET /api/user/info</w:t>
      </w:r>
      <w:r>
        <w:br/>
        <w:t>是否需要认证：是</w:t>
      </w:r>
    </w:p>
    <w:p>
      <w:pPr>
        <w:pStyle w:val="Heading2"/>
      </w:pPr>
      <w:r>
        <w:t>2.3 更新用户信息</w:t>
      </w:r>
    </w:p>
    <w:p>
      <w:r>
        <w:t>接口地址：PUT /api/user/info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三、宠物管理模块</w:t>
      </w:r>
    </w:p>
    <w:p>
      <w:pPr>
        <w:pStyle w:val="Heading2"/>
      </w:pPr>
      <w:r>
        <w:t>3.1 获取宠物列表</w:t>
      </w:r>
    </w:p>
    <w:p>
      <w:r>
        <w:t>接口地址：GET /api/pets</w:t>
      </w:r>
      <w:r>
        <w:br/>
        <w:t>是否需要认证：是</w:t>
      </w:r>
    </w:p>
    <w:p>
      <w:pPr>
        <w:pStyle w:val="Heading2"/>
      </w:pPr>
      <w:r>
        <w:t>3.2 添加宠物</w:t>
      </w:r>
    </w:p>
    <w:p>
      <w:r>
        <w:t>接口地址：POST /api/pets</w:t>
      </w:r>
      <w:r>
        <w:br/>
        <w:t>是否需要认证：是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breed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healthStatus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>
      <w:pPr>
        <w:pStyle w:val="Heading2"/>
      </w:pPr>
      <w:r>
        <w:t>3.3 删除宠物</w:t>
      </w:r>
    </w:p>
    <w:p>
      <w:r>
        <w:t>接口地址：DELETE /api/pets/{pet_id}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四、购物车模块</w:t>
      </w:r>
    </w:p>
    <w:p>
      <w:pPr>
        <w:pStyle w:val="Heading2"/>
      </w:pPr>
      <w:r>
        <w:t>4.1 获取购物车</w:t>
      </w:r>
    </w:p>
    <w:p>
      <w:r>
        <w:t>接口地址：GET /api/cart</w:t>
      </w:r>
      <w:r>
        <w:br/>
        <w:t>是否需要认证：是</w:t>
      </w:r>
    </w:p>
    <w:p>
      <w:pPr>
        <w:pStyle w:val="Heading2"/>
      </w:pPr>
      <w:r>
        <w:t>4.2 添加商品到购物车</w:t>
      </w:r>
    </w:p>
    <w:p>
      <w:r>
        <w:t>接口地址：POST /api/cart</w:t>
      </w:r>
      <w:r>
        <w:br/>
        <w:t>是否需要认证：是</w:t>
      </w:r>
    </w:p>
    <w:p>
      <w:pPr>
        <w:pStyle w:val="Heading2"/>
      </w:pPr>
      <w:r>
        <w:t>4.3 修改购物车</w:t>
      </w:r>
    </w:p>
    <w:p>
      <w:r>
        <w:t>接口地址：PUT /api/cart/{cart_id}</w:t>
      </w:r>
      <w:r>
        <w:br/>
        <w:t>是否需要认证：是</w:t>
      </w:r>
    </w:p>
    <w:p>
      <w:pPr>
        <w:pStyle w:val="Heading2"/>
      </w:pPr>
      <w:r>
        <w:t>4.4 删除购物车项</w:t>
      </w:r>
    </w:p>
    <w:p>
      <w:r>
        <w:t>接口地址：DELETE /api/cart/{cart_id}</w:t>
      </w:r>
      <w:r>
        <w:br/>
        <w:t>是否需要认证：是</w:t>
      </w:r>
    </w:p>
    <w:p>
      <w:pPr>
        <w:pStyle w:val="Heading2"/>
      </w:pPr>
      <w:r>
        <w:t>4.5 清空购物车</w:t>
      </w:r>
    </w:p>
    <w:p>
      <w:r>
        <w:t>接口地址：POST /api/cart/clear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五、订单模块</w:t>
      </w:r>
    </w:p>
    <w:p>
      <w:pPr>
        <w:pStyle w:val="Heading2"/>
      </w:pPr>
      <w:r>
        <w:t>5.1 获取订单列表</w:t>
      </w:r>
    </w:p>
    <w:p>
      <w:r>
        <w:t>接口地址：GET /api/orders</w:t>
      </w:r>
      <w:r>
        <w:br/>
        <w:t>是否需要认证：是</w:t>
      </w:r>
      <w:r>
        <w:br/>
        <w:t>查询参数：status, page, pageSize</w:t>
      </w:r>
    </w:p>
    <w:p>
      <w:pPr>
        <w:pStyle w:val="Heading2"/>
      </w:pPr>
      <w:r>
        <w:t>5.2 获取订单详情</w:t>
      </w:r>
    </w:p>
    <w:p>
      <w:r>
        <w:t>接口地址：GET /api/orders/{order_id}</w:t>
      </w:r>
      <w:r>
        <w:br/>
        <w:t>是否需要认证：是</w:t>
      </w:r>
    </w:p>
    <w:p>
      <w:pPr>
        <w:pStyle w:val="Heading2"/>
      </w:pPr>
      <w:r>
        <w:t>5.3 创建订单</w:t>
      </w:r>
    </w:p>
    <w:p>
      <w:r>
        <w:t>接口地址：POST /api/orders</w:t>
      </w:r>
      <w:r>
        <w:br/>
        <w:t>是否需要认证：是</w:t>
      </w:r>
    </w:p>
    <w:p>
      <w:pPr>
        <w:pStyle w:val="Heading2"/>
      </w:pPr>
      <w:r>
        <w:t>5.4 支付订单</w:t>
      </w:r>
    </w:p>
    <w:p>
      <w:r>
        <w:t>接口地址：POST /api/orders/pay</w:t>
      </w:r>
      <w:r>
        <w:br/>
        <w:t>是否需要认证：是</w:t>
      </w:r>
    </w:p>
    <w:p>
      <w:pPr>
        <w:pStyle w:val="Heading2"/>
      </w:pPr>
      <w:r>
        <w:t>5.5 取消订单</w:t>
      </w:r>
    </w:p>
    <w:p>
      <w:r>
        <w:t>接口地址：POST /api/orders/cancel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六、笔记模块</w:t>
      </w:r>
    </w:p>
    <w:p>
      <w:pPr>
        <w:pStyle w:val="Heading2"/>
      </w:pPr>
      <w:r>
        <w:t>6.1 获取笔记列表</w:t>
      </w:r>
    </w:p>
    <w:p>
      <w:r>
        <w:t>接口地址：GET /api/notes</w:t>
      </w:r>
      <w:r>
        <w:br/>
        <w:t>是否需要认证：是</w:t>
      </w:r>
    </w:p>
    <w:p>
      <w:pPr>
        <w:pStyle w:val="Heading2"/>
      </w:pPr>
      <w:r>
        <w:t>6.2 添加笔记</w:t>
      </w:r>
    </w:p>
    <w:p>
      <w:r>
        <w:t>接口地址：POST /api/notes</w:t>
      </w:r>
      <w:r>
        <w:br/>
        <w:t>是否需要认证：是</w:t>
      </w:r>
    </w:p>
    <w:p>
      <w:pPr>
        <w:pStyle w:val="Heading2"/>
      </w:pPr>
      <w:r>
        <w:t>6.3 删除笔记</w:t>
      </w:r>
    </w:p>
    <w:p>
      <w:r>
        <w:t>接口地址：DELETE /api/notes/{note_id}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七、地址管理模块</w:t>
      </w:r>
    </w:p>
    <w:p>
      <w:pPr>
        <w:pStyle w:val="Heading2"/>
      </w:pPr>
      <w:r>
        <w:t>7.1 获取地址列表</w:t>
      </w:r>
    </w:p>
    <w:p>
      <w:r>
        <w:t>接口地址：GET /api/addresses</w:t>
      </w:r>
      <w:r>
        <w:br/>
        <w:t>是否需要认证：是</w:t>
      </w:r>
    </w:p>
    <w:p>
      <w:pPr>
        <w:pStyle w:val="Heading2"/>
      </w:pPr>
      <w:r>
        <w:t>7.2 添加地址</w:t>
      </w:r>
    </w:p>
    <w:p>
      <w:r>
        <w:t>接口地址：POST /api/addresses</w:t>
      </w:r>
      <w:r>
        <w:br/>
        <w:t>是否需要认证：是</w:t>
      </w:r>
    </w:p>
    <w:p>
      <w:pPr>
        <w:pStyle w:val="Heading2"/>
      </w:pPr>
      <w:r>
        <w:t>7.3 更新地址</w:t>
      </w:r>
    </w:p>
    <w:p>
      <w:r>
        <w:t>接口地址：PUT /api/addresses/{address_id}</w:t>
      </w:r>
      <w:r>
        <w:br/>
        <w:t>是否需要认证：是</w:t>
      </w:r>
    </w:p>
    <w:p>
      <w:pPr>
        <w:pStyle w:val="Heading2"/>
      </w:pPr>
      <w:r>
        <w:t>7.4 删除地址</w:t>
      </w:r>
    </w:p>
    <w:p>
      <w:r>
        <w:t>接口地址：DELETE /api/addresses/{address_id}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八、收藏模块</w:t>
      </w:r>
    </w:p>
    <w:p>
      <w:pPr>
        <w:pStyle w:val="Heading2"/>
      </w:pPr>
      <w:r>
        <w:t>8.1 获取收藏列表</w:t>
      </w:r>
    </w:p>
    <w:p>
      <w:r>
        <w:t>接口地址：GET /api/collections 或 GET /api/favorites</w:t>
      </w:r>
      <w:r>
        <w:br/>
        <w:t>是否需要认证：是</w:t>
      </w:r>
    </w:p>
    <w:p>
      <w:pPr>
        <w:pStyle w:val="Heading2"/>
      </w:pPr>
      <w:r>
        <w:t>8.2 添加收藏</w:t>
      </w:r>
    </w:p>
    <w:p>
      <w:r>
        <w:t>接口地址：POST /api/collections 或 POST /api/favorites</w:t>
      </w:r>
      <w:r>
        <w:br/>
        <w:t>是否需要认证：是</w:t>
      </w:r>
    </w:p>
    <w:p>
      <w:pPr>
        <w:pStyle w:val="Heading2"/>
      </w:pPr>
      <w:r>
        <w:t>8.3 取消收藏</w:t>
      </w:r>
    </w:p>
    <w:p>
      <w:r>
        <w:t>接口地址：DELETE /api/collections/{collection_id}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九、优惠券模块</w:t>
      </w:r>
    </w:p>
    <w:p>
      <w:pPr>
        <w:pStyle w:val="Heading2"/>
      </w:pPr>
      <w:r>
        <w:t>9.1 获取优惠券列表</w:t>
      </w:r>
    </w:p>
    <w:p>
      <w:r>
        <w:t>接口地址：GET /api/coupons</w:t>
      </w:r>
      <w:r>
        <w:br/>
        <w:t>是否需要认证：是</w:t>
      </w:r>
    </w:p>
    <w:p>
      <w:r>
        <w:br w:type="page"/>
      </w:r>
    </w:p>
    <w:p>
      <w:pPr>
        <w:pStyle w:val="Heading1"/>
      </w:pPr>
      <w:r>
        <w:t>十、商品模块</w:t>
      </w:r>
    </w:p>
    <w:p>
      <w:pPr>
        <w:pStyle w:val="Heading2"/>
      </w:pPr>
      <w:r>
        <w:t>10.1 获取商品列表</w:t>
      </w:r>
    </w:p>
    <w:p>
      <w:r>
        <w:t>接口地址：GET /api/products</w:t>
      </w:r>
      <w:r>
        <w:br/>
        <w:t>是否需要认证：否</w:t>
      </w:r>
      <w:r>
        <w:br/>
        <w:t>查询参数：limit, category, isHot, keyword</w:t>
      </w:r>
    </w:p>
    <w:p>
      <w:pPr>
        <w:pStyle w:val="Heading2"/>
      </w:pPr>
      <w:r>
        <w:t>10.2 获取商品详情</w:t>
      </w:r>
    </w:p>
    <w:p>
      <w:r>
        <w:t>接口地址：GET /api/products/{product_id}</w:t>
      </w:r>
      <w:r>
        <w:br/>
        <w:t>是否需要认证：否</w:t>
      </w:r>
    </w:p>
    <w:p>
      <w:r>
        <w:br w:type="page"/>
      </w:r>
    </w:p>
    <w:p>
      <w:pPr>
        <w:pStyle w:val="Heading1"/>
      </w:pPr>
      <w:r>
        <w:t>十一、搜索模块</w:t>
      </w:r>
    </w:p>
    <w:p>
      <w:pPr>
        <w:pStyle w:val="Heading2"/>
      </w:pPr>
      <w:r>
        <w:t>11.1 搜索</w:t>
      </w:r>
    </w:p>
    <w:p>
      <w:r>
        <w:t>接口地址：GET /api/search</w:t>
      </w:r>
      <w:r>
        <w:br/>
        <w:t>是否需要认证：否</w:t>
      </w:r>
      <w:r>
        <w:br/>
        <w:t>查询参数：keyword, type, page, pageSize</w:t>
      </w:r>
    </w:p>
    <w:p>
      <w:r>
        <w:br w:type="page"/>
      </w:r>
    </w:p>
    <w:p>
      <w:pPr>
        <w:pStyle w:val="Heading1"/>
      </w:pPr>
      <w:r>
        <w:t>十二、文件上传模块</w:t>
      </w:r>
    </w:p>
    <w:p>
      <w:pPr>
        <w:pStyle w:val="Heading2"/>
      </w:pPr>
      <w:r>
        <w:t>12.1 上传图片</w:t>
      </w:r>
    </w:p>
    <w:p>
      <w:r>
        <w:t>接口地址：POST /api/upload</w:t>
      </w:r>
      <w:r>
        <w:br/>
        <w:t>是否需要认证：是</w:t>
      </w:r>
      <w:r>
        <w:br/>
        <w:t>支持的文件类型：png, jpg, jpeg, gif</w:t>
      </w:r>
      <w:r>
        <w:br/>
        <w:t>最大文件大小：16MB</w:t>
      </w:r>
    </w:p>
    <w:p>
      <w:r>
        <w:br w:type="page"/>
      </w:r>
    </w:p>
    <w:p>
      <w:pPr>
        <w:pStyle w:val="Heading1"/>
      </w:pPr>
      <w:r>
        <w:t>十三、公共接口</w:t>
      </w:r>
    </w:p>
    <w:p>
      <w:pPr>
        <w:pStyle w:val="Heading2"/>
      </w:pPr>
      <w:r>
        <w:t>13.1 健康检查</w:t>
      </w:r>
    </w:p>
    <w:p>
      <w:r>
        <w:t>接口地址：GET /api/health</w:t>
      </w:r>
      <w:r>
        <w:br/>
        <w:t>是否需要认证：否</w:t>
      </w:r>
    </w:p>
    <w:p>
      <w:pPr>
        <w:pStyle w:val="Heading2"/>
      </w:pPr>
      <w:r>
        <w:t>13.2 获取宠物分类</w:t>
      </w:r>
    </w:p>
    <w:p>
      <w:r>
        <w:t>接口地址：GET /api/pets/categories</w:t>
      </w:r>
      <w:r>
        <w:br/>
        <w:t>是否需要认证：否</w:t>
      </w:r>
    </w:p>
    <w:p>
      <w:r>
        <w:br w:type="page"/>
      </w:r>
    </w:p>
    <w:p>
      <w:pPr>
        <w:pStyle w:val="Heading1"/>
      </w:pPr>
      <w:r>
        <w:t>十四、注意事项</w:t>
      </w:r>
    </w:p>
    <w:p>
      <w:pPr>
        <w:pStyle w:val="Heading2"/>
      </w:pPr>
      <w:r>
        <w:t>14.1 认证流程</w:t>
      </w:r>
    </w:p>
    <w:p>
      <w:r>
        <w:t>1. 用户首次进入，检查是否有token</w:t>
      </w:r>
      <w:r>
        <w:br/>
        <w:t>2. 如果没有token，跳转到登录页</w:t>
      </w:r>
      <w:r>
        <w:br/>
        <w:t>3. 登录成功后，保存token到本地存储</w:t>
      </w:r>
      <w:r>
        <w:br/>
        <w:t>4. 所有需要认证的接口，在请求头中携带token</w:t>
      </w:r>
      <w:r>
        <w:br/>
        <w:t>5. 如果收到401错误，清除token并跳转到登录页</w:t>
      </w:r>
    </w:p>
    <w:p>
      <w:pPr>
        <w:pStyle w:val="Heading2"/>
      </w:pPr>
      <w:r>
        <w:t>14.2 Token管理</w:t>
      </w:r>
    </w:p>
    <w:p>
      <w:r>
        <w:t>保存Token：wx.setStorageSync('token', token)</w:t>
      </w:r>
      <w:r>
        <w:br/>
        <w:t>请求时携带：Authorization: Bearer ${token}</w:t>
      </w:r>
      <w:r>
        <w:br/>
        <w:t>清除Token：wx.removeStorageSync('token')</w:t>
      </w:r>
    </w:p>
    <w:p>
      <w:pPr>
        <w:pStyle w:val="Heading2"/>
      </w:pPr>
      <w:r>
        <w:t>14.3 错误处理</w:t>
      </w:r>
    </w:p>
    <w:p>
      <w:r>
        <w:t>400：请求参数错误</w:t>
      </w:r>
      <w:r>
        <w:br/>
        <w:t>401：未认证或token过期</w:t>
      </w:r>
      <w:r>
        <w:br/>
        <w:t>404：资源不存在</w:t>
      </w:r>
      <w:r>
        <w:br/>
        <w:t>500：服务器内部错误</w:t>
      </w:r>
    </w:p>
    <w:p>
      <w:pPr>
        <w:pStyle w:val="Heading2"/>
      </w:pPr>
      <w:r>
        <w:t>14.4 数据格式</w:t>
      </w:r>
    </w:p>
    <w:p>
      <w:r>
        <w:t>所有API响应统一格式：</w:t>
      </w:r>
      <w:r>
        <w:rPr>
          <w:rFonts w:ascii="Consolas" w:hAnsi="Consolas"/>
          <w:sz w:val="18"/>
        </w:rPr>
        <w:br/>
        <w:t>{</w:t>
        <w:br/>
        <w:t xml:space="preserve">  "code": 0,</w:t>
        <w:br/>
        <w:t xml:space="preserve">  "message": "success",</w:t>
        <w:br/>
        <w:t xml:space="preserve">  "data": {}</w:t>
        <w:br/>
        <w:t>}</w:t>
      </w:r>
    </w:p>
    <w:p>
      <w:pPr>
        <w:pStyle w:val="Heading2"/>
      </w:pPr>
      <w:r>
        <w:t>14.5 服务器配置</w:t>
      </w:r>
    </w:p>
    <w:p>
      <w:r>
        <w:t>基础URL：http://192.168.31.63:5000</w:t>
      </w:r>
      <w:r>
        <w:br/>
        <w:t>微信小程序域名白名单：需要在微信小程序后台配置服务器域名</w:t>
      </w:r>
      <w:r>
        <w:br/>
        <w:t>开发环境：可以在"详情" -&gt; "本地设置"中勾选"不校验合法域名"</w:t>
      </w:r>
    </w:p>
    <w:p>
      <w:r>
        <w:br w:type="page"/>
      </w:r>
    </w:p>
    <w:p>
      <w:pPr>
        <w:pStyle w:val="Heading1"/>
      </w:pPr>
      <w:r>
        <w:t>十五、完整API列表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认证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/api/user/login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</w:tr>
      <w:tr>
        <w:tc>
          <w:tcPr>
            <w:tcW w:type="dxa" w:w="2160"/>
          </w:tcPr>
          <w:p>
            <w:r>
              <w:t>/api/user/info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获取用户信息</w:t>
            </w:r>
          </w:p>
        </w:tc>
      </w:tr>
      <w:tr>
        <w:tc>
          <w:tcPr>
            <w:tcW w:type="dxa" w:w="2160"/>
          </w:tcPr>
          <w:p>
            <w:r>
              <w:t>/api/user/info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更新用户信息</w:t>
            </w:r>
          </w:p>
        </w:tc>
      </w:tr>
      <w:tr>
        <w:tc>
          <w:tcPr>
            <w:tcW w:type="dxa" w:w="2160"/>
          </w:tcPr>
          <w:p>
            <w:r>
              <w:t>/api/pets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获取宠物列表</w:t>
            </w:r>
          </w:p>
        </w:tc>
      </w:tr>
      <w:tr>
        <w:tc>
          <w:tcPr>
            <w:tcW w:type="dxa" w:w="2160"/>
          </w:tcPr>
          <w:p>
            <w:r>
              <w:t>/api/pets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添加宠物</w:t>
            </w:r>
          </w:p>
        </w:tc>
      </w:tr>
      <w:tr>
        <w:tc>
          <w:tcPr>
            <w:tcW w:type="dxa" w:w="2160"/>
          </w:tcPr>
          <w:p>
            <w:r>
              <w:t>/api/pets/{id}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删除宠物</w:t>
            </w:r>
          </w:p>
        </w:tc>
      </w:tr>
      <w:tr>
        <w:tc>
          <w:tcPr>
            <w:tcW w:type="dxa" w:w="2160"/>
          </w:tcPr>
          <w:p>
            <w:r>
              <w:t>/api/cart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获取购物车</w:t>
            </w:r>
          </w:p>
        </w:tc>
      </w:tr>
      <w:tr>
        <w:tc>
          <w:tcPr>
            <w:tcW w:type="dxa" w:w="2160"/>
          </w:tcPr>
          <w:p>
            <w:r>
              <w:t>/api/cart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添加到购物车</w:t>
            </w:r>
          </w:p>
        </w:tc>
      </w:tr>
      <w:tr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修改购物车</w:t>
            </w:r>
          </w:p>
        </w:tc>
      </w:tr>
      <w:tr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删除购物车项</w:t>
            </w:r>
          </w:p>
        </w:tc>
      </w:tr>
      <w:tr>
        <w:tc>
          <w:tcPr>
            <w:tcW w:type="dxa" w:w="2160"/>
          </w:tcPr>
          <w:p>
            <w:r>
              <w:t>/api/cart/clear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清空购物车</w:t>
            </w:r>
          </w:p>
        </w:tc>
      </w:tr>
      <w:tr>
        <w:tc>
          <w:tcPr>
            <w:tcW w:type="dxa" w:w="2160"/>
          </w:tcPr>
          <w:p>
            <w:r>
              <w:t>/api/orders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获取订单列表</w:t>
            </w:r>
          </w:p>
        </w:tc>
      </w:tr>
      <w:tr>
        <w:tc>
          <w:tcPr>
            <w:tcW w:type="dxa" w:w="2160"/>
          </w:tcPr>
          <w:p>
            <w:r>
              <w:t>/api/orders/{id}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获取订单详情</w:t>
            </w:r>
          </w:p>
        </w:tc>
      </w:tr>
      <w:tr>
        <w:tc>
          <w:tcPr>
            <w:tcW w:type="dxa" w:w="2160"/>
          </w:tcPr>
          <w:p>
            <w:r>
              <w:t>/api/orders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</w:tr>
      <w:tr>
        <w:tc>
          <w:tcPr>
            <w:tcW w:type="dxa" w:w="2160"/>
          </w:tcPr>
          <w:p>
            <w:r>
              <w:t>/api/orders/pay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支付订单</w:t>
            </w:r>
          </w:p>
        </w:tc>
      </w:tr>
      <w:tr>
        <w:tc>
          <w:tcPr>
            <w:tcW w:type="dxa" w:w="2160"/>
          </w:tcPr>
          <w:p>
            <w:r>
              <w:t>/api/orders/cancel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  <w:tr>
        <w:tc>
          <w:tcPr>
            <w:tcW w:type="dxa" w:w="2160"/>
          </w:tcPr>
          <w:p>
            <w:r>
              <w:t>/api/notes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获取笔记列表</w:t>
            </w:r>
          </w:p>
        </w:tc>
      </w:tr>
      <w:tr>
        <w:tc>
          <w:tcPr>
            <w:tcW w:type="dxa" w:w="2160"/>
          </w:tcPr>
          <w:p>
            <w:r>
              <w:t>/api/notes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添加笔记</w:t>
            </w:r>
          </w:p>
        </w:tc>
      </w:tr>
      <w:tr>
        <w:tc>
          <w:tcPr>
            <w:tcW w:type="dxa" w:w="2160"/>
          </w:tcPr>
          <w:p>
            <w:r>
              <w:t>/api/notes/{id}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删除笔记</w:t>
            </w:r>
          </w:p>
        </w:tc>
      </w:tr>
      <w:tr>
        <w:tc>
          <w:tcPr>
            <w:tcW w:type="dxa" w:w="2160"/>
          </w:tcPr>
          <w:p>
            <w:r>
              <w:t>/api/addresses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获取地址列表</w:t>
            </w:r>
          </w:p>
        </w:tc>
      </w:tr>
      <w:tr>
        <w:tc>
          <w:tcPr>
            <w:tcW w:type="dxa" w:w="2160"/>
          </w:tcPr>
          <w:p>
            <w:r>
              <w:t>/api/addresses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添加地址</w:t>
            </w:r>
          </w:p>
        </w:tc>
      </w:tr>
      <w:tr>
        <w:tc>
          <w:tcPr>
            <w:tcW w:type="dxa" w:w="2160"/>
          </w:tcPr>
          <w:p>
            <w:r>
              <w:t>/api/addresses/{id}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更新地址</w:t>
            </w:r>
          </w:p>
        </w:tc>
      </w:tr>
      <w:tr>
        <w:tc>
          <w:tcPr>
            <w:tcW w:type="dxa" w:w="2160"/>
          </w:tcPr>
          <w:p>
            <w:r>
              <w:t>/api/addresses/{id}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删除地址</w:t>
            </w:r>
          </w:p>
        </w:tc>
      </w:tr>
      <w:tr>
        <w:tc>
          <w:tcPr>
            <w:tcW w:type="dxa" w:w="2160"/>
          </w:tcPr>
          <w:p>
            <w:r>
              <w:t>/api/collections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获取收藏列表</w:t>
            </w:r>
          </w:p>
        </w:tc>
      </w:tr>
      <w:tr>
        <w:tc>
          <w:tcPr>
            <w:tcW w:type="dxa" w:w="2160"/>
          </w:tcPr>
          <w:p>
            <w:r>
              <w:t>/api/collections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添加收藏</w:t>
            </w:r>
          </w:p>
        </w:tc>
      </w:tr>
      <w:tr>
        <w:tc>
          <w:tcPr>
            <w:tcW w:type="dxa" w:w="2160"/>
          </w:tcPr>
          <w:p>
            <w:r>
              <w:t>/api/collections/{id}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取消收藏</w:t>
            </w:r>
          </w:p>
        </w:tc>
      </w:tr>
      <w:tr>
        <w:tc>
          <w:tcPr>
            <w:tcW w:type="dxa" w:w="2160"/>
          </w:tcPr>
          <w:p>
            <w:r>
              <w:t>/api/coupons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获取优惠券列表</w:t>
            </w:r>
          </w:p>
        </w:tc>
      </w:tr>
      <w:tr>
        <w:tc>
          <w:tcPr>
            <w:tcW w:type="dxa" w:w="2160"/>
          </w:tcPr>
          <w:p>
            <w:r>
              <w:t>/api/products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获取商品列表</w:t>
            </w:r>
          </w:p>
        </w:tc>
      </w:tr>
      <w:tr>
        <w:tc>
          <w:tcPr>
            <w:tcW w:type="dxa" w:w="2160"/>
          </w:tcPr>
          <w:p>
            <w:r>
              <w:t>/api/products/{id}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获取商品详情</w:t>
            </w:r>
          </w:p>
        </w:tc>
      </w:tr>
      <w:tr>
        <w:tc>
          <w:tcPr>
            <w:tcW w:type="dxa" w:w="2160"/>
          </w:tcPr>
          <w:p>
            <w:r>
              <w:t>/api/search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搜索</w:t>
            </w:r>
          </w:p>
        </w:tc>
      </w:tr>
      <w:tr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上传文件</w:t>
            </w:r>
          </w:p>
        </w:tc>
      </w:tr>
      <w:tr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</w:tr>
      <w:tr>
        <w:tc>
          <w:tcPr>
            <w:tcW w:type="dxa" w:w="2160"/>
          </w:tcPr>
          <w:p>
            <w:r>
              <w:t>/api/pets/categories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获取宠物分类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订单状态说明</w:t>
      </w:r>
    </w:p>
    <w:p>
      <w:r>
        <w:t>pending - 待支付</w:t>
        <w:br/>
        <w:t>paid - 已支付</w:t>
        <w:br/>
        <w:t>shipping - 配送中</w:t>
        <w:br/>
        <w:t>completed - 已完成</w:t>
        <w:br/>
        <w:t>canceled - 已取消</w:t>
      </w:r>
    </w:p>
    <w:p>
      <w:pPr>
        <w:pStyle w:val="Heading2"/>
      </w:pPr>
      <w:r>
        <w:t>B. 笔记分类说明</w:t>
      </w:r>
    </w:p>
    <w:p>
      <w:r>
        <w:t>medical - 医疗</w:t>
        <w:br/>
        <w:t>food - 饮食</w:t>
        <w:br/>
        <w:t>train - 训练</w:t>
        <w:br/>
        <w:t>daily - 日常</w:t>
        <w:br/>
        <w:t>health - 健康</w:t>
      </w:r>
    </w:p>
    <w:p>
      <w:pPr>
        <w:pStyle w:val="Heading2"/>
      </w:pPr>
      <w:r>
        <w:t>C. 宠物类型说明</w:t>
      </w:r>
    </w:p>
    <w:p>
      <w:r>
        <w:t>dog - 狗</w:t>
        <w:br/>
        <w:t>cat - 猫</w:t>
        <w:br/>
        <w:t>rabbit - 兔子</w:t>
        <w:br/>
        <w:t>hamster - 仓鼠</w:t>
        <w:br/>
        <w:t>bird - 鸟</w:t>
        <w:br/>
        <w:t>fish - 鱼</w:t>
      </w:r>
    </w:p>
    <w:p>
      <w:r>
        <w:br w:type="page"/>
      </w:r>
    </w:p>
    <w:p>
      <w:pPr>
        <w:jc w:val="center"/>
      </w:pPr>
      <w:r>
        <w:t>文档结束</w:t>
        <w:br/>
        <w:br/>
        <w:t>如有疑问，请联系后端开发人员。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