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44546A" w:themeColor="text2"/>
          <w:sz w:val="36"/>
          <w:szCs w:val="36"/>
          <w:u w:val="single"/>
          <w:lang w:val="en-IN"/>
          <w14:textFill>
            <w14:solidFill>
              <w14:schemeClr w14:val="tx2"/>
            </w14:solidFill>
          </w14:textFill>
        </w:rPr>
      </w:pPr>
      <w:r>
        <w:rPr>
          <w:rFonts w:hint="default"/>
          <w:b/>
          <w:bCs/>
          <w:color w:val="44546A" w:themeColor="text2"/>
          <w:sz w:val="36"/>
          <w:szCs w:val="36"/>
          <w:u w:val="single"/>
          <w:lang w:val="en-IN"/>
          <w14:textFill>
            <w14:solidFill>
              <w14:schemeClr w14:val="tx2"/>
            </w14:solidFill>
          </w14:textFill>
        </w:rPr>
        <w:t>JAVA WEB SERVICES &amp; REST API-RESTFULL SOAP</w:t>
      </w:r>
    </w:p>
    <w:p>
      <w:pPr>
        <w:pStyle w:val="2"/>
        <w:rPr>
          <w:lang w:val="en-US"/>
        </w:rPr>
      </w:pPr>
      <w:r>
        <w:rPr>
          <w:lang w:val="en-US"/>
        </w:rPr>
        <w:t>What is web service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 delivered over the web.</w:t>
      </w:r>
    </w:p>
    <w:p>
      <w:pPr>
        <w:pStyle w:val="7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 services are designed for machine-to-machine (or application-to-application) interaction</w:t>
      </w:r>
    </w:p>
    <w:p>
      <w:pPr>
        <w:pStyle w:val="7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 services should be interoperable - Not platform dependent</w:t>
      </w:r>
    </w:p>
    <w:p>
      <w:pPr>
        <w:pStyle w:val="7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 services should allow communication over a network</w:t>
      </w:r>
    </w:p>
    <w:p>
      <w:pPr>
        <w:pStyle w:val="2"/>
        <w:rPr>
          <w:lang w:val="en-US"/>
        </w:rPr>
      </w:pPr>
      <w:r>
        <w:rPr>
          <w:lang w:val="en-US"/>
        </w:rPr>
        <w:t>Types of Web Services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erriweather" w:hAnsi="Merriweather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Merriweather" w:hAnsi="Merriweather" w:eastAsia="Times New Roman" w:cs="Times New Roman"/>
          <w:color w:val="333333"/>
          <w:sz w:val="24"/>
          <w:szCs w:val="24"/>
          <w:lang w:eastAsia="en-IN"/>
        </w:rPr>
        <w:t>SOAP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erriweather" w:hAnsi="Merriweather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Merriweather" w:hAnsi="Merriweather" w:eastAsia="Times New Roman" w:cs="Times New Roman"/>
          <w:color w:val="333333"/>
          <w:sz w:val="24"/>
          <w:szCs w:val="24"/>
          <w:lang w:eastAsia="en-IN"/>
        </w:rPr>
        <w:t>REST</w:t>
      </w:r>
    </w:p>
    <w:p>
      <w:pPr>
        <w:pStyle w:val="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SOAP</w:t>
      </w:r>
    </w:p>
    <w:p>
      <w:pPr>
        <w:pStyle w:val="7"/>
        <w:numPr>
          <w:ilvl w:val="0"/>
          <w:numId w:val="3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SOAP was earlier an abbreviation for Simple Object Access Protocol. In SOAP, the request and response are in XML format. However, not all types of XML are valid SOAP Requests.</w:t>
      </w:r>
    </w:p>
    <w:p>
      <w:pPr>
        <w:pStyle w:val="7"/>
        <w:numPr>
          <w:ilvl w:val="0"/>
          <w:numId w:val="3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SOAP defines a standard XML format. We will use WSDL (Web Service Definition Language) to define the format of request xml and the response xml.</w:t>
      </w:r>
    </w:p>
    <w:p>
      <w:pPr>
        <w:pStyle w:val="7"/>
        <w:numPr>
          <w:ilvl w:val="0"/>
          <w:numId w:val="3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SOAP format defines a SOAP-Envelope which envelopes the entire document.</w:t>
      </w:r>
    </w:p>
    <w:p>
      <w:pPr>
        <w:pStyle w:val="7"/>
        <w:numPr>
          <w:ilvl w:val="0"/>
          <w:numId w:val="3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SOAP-Header (optional) contains any information needed to identify the request. Also, part of the Header is authentication, authorization information.</w:t>
      </w:r>
    </w:p>
    <w:p>
      <w:pPr>
        <w:pStyle w:val="7"/>
        <w:numPr>
          <w:ilvl w:val="0"/>
          <w:numId w:val="3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SOAP-Body contains the real xml content of request or response.</w:t>
      </w:r>
    </w:p>
    <w:p>
      <w:pPr>
        <w:pStyle w:val="7"/>
        <w:numPr>
          <w:ilvl w:val="0"/>
          <w:numId w:val="3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In case of error response, server responds back with SOAP-Fault</w:t>
      </w:r>
    </w:p>
    <w:p>
      <w:pPr>
        <w:pStyle w:val="2"/>
        <w:rPr>
          <w:lang w:val="en-US"/>
        </w:rPr>
      </w:pPr>
      <w:r>
        <w:rPr>
          <w:lang w:val="en-US"/>
        </w:rPr>
        <w:t>REST</w:t>
      </w:r>
    </w:p>
    <w:p>
      <w:pPr>
        <w:pStyle w:val="7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REST stands for REpresentational State Transfer.</w:t>
      </w:r>
    </w:p>
    <w:p>
      <w:pPr>
        <w:pStyle w:val="7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rFonts w:ascii="Segoe UI" w:hAnsi="Segoe UI" w:cs="Segoe UI"/>
          <w:color w:val="333333"/>
          <w:shd w:val="clear" w:color="auto" w:fill="FFFFFF"/>
        </w:rPr>
        <w:t>REST is an architectural style not a protocol.</w:t>
      </w:r>
    </w:p>
    <w:p>
      <w:pPr>
        <w:pStyle w:val="7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main goal of RESTful web services is to make web services more effective.</w:t>
      </w:r>
    </w:p>
    <w:p>
      <w:pPr>
        <w:pStyle w:val="7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rFonts w:ascii="Segoe UI" w:hAnsi="Segoe UI" w:cs="Segoe UI"/>
          <w:color w:val="333333"/>
          <w:shd w:val="clear" w:color="auto" w:fill="FFFFFF"/>
        </w:rPr>
        <w:t> We can build REST services with both XML and JSON.</w:t>
      </w:r>
    </w:p>
    <w:p>
      <w:pPr>
        <w:pStyle w:val="7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rFonts w:ascii="Segoe UI" w:hAnsi="Segoe UI" w:cs="Segoe UI"/>
          <w:color w:val="333333"/>
          <w:shd w:val="clear" w:color="auto" w:fill="FFFFFF"/>
        </w:rPr>
        <w:t> The </w:t>
      </w:r>
      <w:r>
        <w:rPr>
          <w:rStyle w:val="6"/>
          <w:rFonts w:ascii="Segoe UI" w:hAnsi="Segoe UI" w:cs="Segoe UI"/>
          <w:color w:val="333333"/>
          <w:shd w:val="clear" w:color="auto" w:fill="FFFFFF"/>
        </w:rPr>
        <w:t>key abstraction</w:t>
      </w:r>
      <w:r>
        <w:rPr>
          <w:rFonts w:ascii="Segoe UI" w:hAnsi="Segoe UI" w:cs="Segoe UI"/>
          <w:color w:val="333333"/>
          <w:shd w:val="clear" w:color="auto" w:fill="FFFFFF"/>
        </w:rPr>
        <w:t> is a resource in REST.</w:t>
      </w:r>
    </w:p>
    <w:p>
      <w:pPr>
        <w:pStyle w:val="7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resource can be anything. It can be accessed through a Uniform Resource Identifier (URI).</w:t>
      </w:r>
    </w:p>
    <w:p>
      <w:pPr>
        <w:pStyle w:val="7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rFonts w:ascii="Segoe UI" w:hAnsi="Segoe UI" w:cs="Segoe UI"/>
          <w:color w:val="333333"/>
          <w:shd w:val="clear" w:color="auto" w:fill="FFFFFF"/>
        </w:rPr>
        <w:t>The resource has representations like XML, HTML, and JSON.</w:t>
      </w:r>
    </w:p>
    <w:p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HTTP also defines the following standard status code:</w:t>
      </w:r>
    </w:p>
    <w:p>
      <w:pPr>
        <w:pStyle w:val="7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404: RESOURCE NOT FOUND</w:t>
      </w:r>
    </w:p>
    <w:p>
      <w:pPr>
        <w:pStyle w:val="7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200: SUCCESS</w:t>
      </w:r>
    </w:p>
    <w:p>
      <w:pPr>
        <w:pStyle w:val="7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201: CREATED</w:t>
      </w:r>
    </w:p>
    <w:p>
      <w:pPr>
        <w:pStyle w:val="7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401: UNAUTHORIZED</w:t>
      </w:r>
    </w:p>
    <w:p>
      <w:pPr>
        <w:pStyle w:val="7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500: SERVER ERROR</w:t>
      </w:r>
    </w:p>
    <w:p>
      <w:pPr>
        <w:pStyle w:val="2"/>
        <w:rPr>
          <w:lang w:val="en-US"/>
        </w:rPr>
      </w:pPr>
      <w:r>
        <w:rPr>
          <w:lang w:val="en-US"/>
        </w:rPr>
        <w:t>RESTful Service Constraints</w:t>
      </w:r>
    </w:p>
    <w:p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  <w:t>There must be a service producer and service consumer.</w:t>
      </w:r>
    </w:p>
    <w:p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  <w:t>The service is stateless.</w:t>
      </w:r>
    </w:p>
    <w:p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  <w:t>The service result must be cacheable.</w:t>
      </w:r>
    </w:p>
    <w:p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  <w:t>The interface is uniform and exposing resources.</w:t>
      </w:r>
    </w:p>
    <w:p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  <w:t>The service should assume a layered architecture.</w:t>
      </w:r>
      <w:bookmarkStart w:id="0" w:name="_GoBack"/>
      <w:bookmarkEnd w:id="0"/>
    </w:p>
    <w:p>
      <w:pPr>
        <w:pStyle w:val="2"/>
      </w:pPr>
      <w:r>
        <w:t>Advantages of RESTful web services</w:t>
      </w:r>
    </w:p>
    <w:p>
      <w:pPr>
        <w:pStyle w:val="7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RESTful web services are platform-independent.</w:t>
      </w:r>
    </w:p>
    <w:p>
      <w:pPr>
        <w:pStyle w:val="7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It can be written in any programming language and can be executed on any platform.</w:t>
      </w:r>
    </w:p>
    <w:p>
      <w:pPr>
        <w:pStyle w:val="7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It provides different data format like JSON, text, HTML, and XML.</w:t>
      </w:r>
    </w:p>
    <w:p>
      <w:pPr>
        <w:pStyle w:val="7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It is fast in comparison to SOAP because there is no strict specification like SOAP.</w:t>
      </w:r>
    </w:p>
    <w:p>
      <w:pPr>
        <w:pStyle w:val="7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These are reusable.</w:t>
      </w:r>
    </w:p>
    <w:p>
      <w:pPr>
        <w:pStyle w:val="7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They are language neutral.</w:t>
      </w:r>
    </w:p>
    <w:p>
      <w:pPr>
        <w:pStyle w:val="2"/>
        <w:rPr>
          <w:lang w:val="en-US"/>
        </w:rPr>
      </w:pPr>
      <w:r>
        <w:rPr>
          <w:lang w:val="en-US"/>
        </w:rPr>
        <w:t>Advantages of Soap Web Services</w:t>
      </w:r>
    </w:p>
    <w:p>
      <w:pPr>
        <w:pStyle w:val="7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WS Security: SOAP defines its own security known as WS Security.</w:t>
      </w:r>
    </w:p>
    <w:p>
      <w:pPr>
        <w:pStyle w:val="7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Language and Platform independent: SOAP web services can be written in any programming language and executed in any platform.</w:t>
      </w:r>
    </w:p>
    <w:p>
      <w:pPr>
        <w:rPr>
          <w:sz w:val="24"/>
          <w:szCs w:val="24"/>
          <w:lang w:val="en-US"/>
        </w:rPr>
      </w:pPr>
    </w:p>
    <w:p>
      <w:pPr>
        <w:rPr>
          <w:rFonts w:hint="default"/>
          <w:b/>
          <w:bCs/>
          <w:color w:val="44546A" w:themeColor="text2"/>
          <w:sz w:val="36"/>
          <w:szCs w:val="36"/>
          <w:u w:val="single"/>
          <w:lang w:val="en-IN"/>
          <w14:textFill>
            <w14:solidFill>
              <w14:schemeClr w14:val="tx2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erriweather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2640F2"/>
    <w:multiLevelType w:val="multilevel"/>
    <w:tmpl w:val="012640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C9A2F5F"/>
    <w:multiLevelType w:val="multilevel"/>
    <w:tmpl w:val="0C9A2F5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D463884"/>
    <w:multiLevelType w:val="multilevel"/>
    <w:tmpl w:val="1D46388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9952AE6"/>
    <w:multiLevelType w:val="multilevel"/>
    <w:tmpl w:val="49952AE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1B00CF5"/>
    <w:multiLevelType w:val="multilevel"/>
    <w:tmpl w:val="51B00CF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90F5CDF"/>
    <w:multiLevelType w:val="multilevel"/>
    <w:tmpl w:val="590F5CD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059607D"/>
    <w:multiLevelType w:val="multilevel"/>
    <w:tmpl w:val="7059607D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7">
    <w:nsid w:val="78756102"/>
    <w:multiLevelType w:val="multilevel"/>
    <w:tmpl w:val="7875610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0749D"/>
    <w:rsid w:val="07F0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Strong"/>
    <w:basedOn w:val="3"/>
    <w:qFormat/>
    <w:uiPriority w:val="22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2022-03-14T09:35:00Z</dcterms:created>
  <dc:creator>Lenovo</dc:creator>
  <cp:lastModifiedBy>Lenovo</cp:lastModifiedBy>
  <dcterms:modified xsi:type="dcterms:W3CDTF">2022-03-14T09:39:28Z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0FFD26F2A2B54ABCBE9E2E0374113B82</vt:lpwstr>
  </property>
</Properties>
</file>