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### 1. Mavzu nomi</w:t>
      </w:r>
    </w:p>
    <w:p>
      <w:r>
        <w:rPr>
          <w:sz w:val="24"/>
        </w:rPr>
        <w:t>Ayniyatlar</w:t>
      </w:r>
    </w:p>
    <w:p/>
    <w:p>
      <w:r>
        <w:rPr>
          <w:sz w:val="24"/>
        </w:rPr>
        <w:t>### 2. Maqsad va vazifalar</w:t>
      </w:r>
    </w:p>
    <w:p>
      <w:r>
        <w:rPr>
          <w:sz w:val="24"/>
        </w:rPr>
        <w:t>- O‘quvchilarga ayniyatlar tushunchasini o‘rgatish.</w:t>
      </w:r>
    </w:p>
    <w:p>
      <w:r>
        <w:rPr>
          <w:sz w:val="24"/>
        </w:rPr>
        <w:t>- Ayniyatlar orasidagi farqni aniqlash va ularni bir-biridan ajratish.</w:t>
      </w:r>
    </w:p>
    <w:p>
      <w:r>
        <w:rPr>
          <w:sz w:val="24"/>
        </w:rPr>
        <w:t>- O‘quvchilarda ayniyatlar bilan bog‘liq masalalarni yechish ko‘nikmalarini rivojlantirish.</w:t>
      </w:r>
    </w:p>
    <w:p/>
    <w:p>
      <w:r>
        <w:rPr>
          <w:sz w:val="24"/>
        </w:rPr>
        <w:t>### 3. Kutilayotgan o‘quv natijalari</w:t>
      </w:r>
    </w:p>
    <w:p>
      <w:r>
        <w:rPr>
          <w:sz w:val="24"/>
        </w:rPr>
        <w:t>- O‘quvchilar ayniyatlar tushunchasini tushunishadi.</w:t>
      </w:r>
    </w:p>
    <w:p>
      <w:r>
        <w:rPr>
          <w:sz w:val="24"/>
        </w:rPr>
        <w:t>- O‘quvchilar ayniyatlar va ularning xossalari haqida bilimga ega bo‘lishadi.</w:t>
      </w:r>
    </w:p>
    <w:p>
      <w:r>
        <w:rPr>
          <w:sz w:val="24"/>
        </w:rPr>
        <w:t>- O‘quvchilar ayniyatlar bilan bog‘liq masalalarni mustaqil ravishda yechish qobiliyatiga ega bo‘lishadi.</w:t>
      </w:r>
    </w:p>
    <w:p/>
    <w:p>
      <w:r>
        <w:rPr>
          <w:sz w:val="24"/>
        </w:rPr>
        <w:t>### 4. Jihoz va vositalar</w:t>
      </w:r>
    </w:p>
    <w:p>
      <w:r>
        <w:rPr>
          <w:sz w:val="24"/>
        </w:rPr>
        <w:t>- O‘quv qo‘llanmalari</w:t>
      </w:r>
    </w:p>
    <w:p>
      <w:r>
        <w:rPr>
          <w:sz w:val="24"/>
        </w:rPr>
        <w:t>- Ta'lim texnologiyalari (proyektor, doska)</w:t>
      </w:r>
    </w:p>
    <w:p>
      <w:r>
        <w:rPr>
          <w:sz w:val="24"/>
        </w:rPr>
        <w:t>- Qog‘oz va ruchkalar</w:t>
      </w:r>
    </w:p>
    <w:p>
      <w:r>
        <w:rPr>
          <w:sz w:val="24"/>
        </w:rPr>
        <w:t>- Hisoblash mashinalari</w:t>
      </w:r>
    </w:p>
    <w:p/>
    <w:p>
      <w:r>
        <w:rPr>
          <w:b/>
          <w:sz w:val="28"/>
        </w:rPr>
        <w:t>### 5. Darsning borishi:</w:t>
      </w:r>
    </w:p>
    <w:p/>
    <w:p>
      <w:r>
        <w:rPr>
          <w:sz w:val="24"/>
        </w:rPr>
        <w:t>#### Tashkiliy qism</w:t>
      </w:r>
    </w:p>
    <w:p>
      <w:r>
        <w:rPr>
          <w:sz w:val="24"/>
        </w:rPr>
        <w:t>- O‘quvchilarni ro‘yxatga olish.</w:t>
      </w:r>
    </w:p>
    <w:p>
      <w:r>
        <w:rPr>
          <w:sz w:val="24"/>
        </w:rPr>
        <w:t>- Dars maqsadini va rejasini e'lon qilish.</w:t>
      </w:r>
    </w:p>
    <w:p/>
    <w:p>
      <w:r>
        <w:rPr>
          <w:sz w:val="24"/>
        </w:rPr>
        <w:t>#### O‘tgan mavzuni takrorlash</w:t>
      </w:r>
    </w:p>
    <w:p>
      <w:r>
        <w:rPr>
          <w:sz w:val="24"/>
        </w:rPr>
        <w:t>- O‘quvchilarga avvalgi darsda o‘rganilgan mavzularni eslatish.</w:t>
      </w:r>
    </w:p>
    <w:p>
      <w:r>
        <w:rPr>
          <w:b/>
          <w:sz w:val="28"/>
        </w:rPr>
        <w:t>- Savollar berish:</w:t>
      </w:r>
    </w:p>
    <w:p>
      <w:r>
        <w:rPr>
          <w:sz w:val="24"/>
        </w:rPr>
        <w:t xml:space="preserve">  - "O‘zgarmas va o‘zgaruvchan miqdorlar orasidagi farq nima?"</w:t>
      </w:r>
    </w:p>
    <w:p>
      <w:r>
        <w:rPr>
          <w:sz w:val="24"/>
        </w:rPr>
        <w:t xml:space="preserve">  - "Ayniyatlar haqida nimalarni bilasiz?"</w:t>
      </w:r>
    </w:p>
    <w:p/>
    <w:p>
      <w:r>
        <w:rPr>
          <w:sz w:val="24"/>
        </w:rPr>
        <w:t>#### Yangi mavzuni tushuntirish</w:t>
      </w:r>
    </w:p>
    <w:p>
      <w:r>
        <w:rPr>
          <w:b/>
          <w:sz w:val="28"/>
        </w:rPr>
        <w:t>1. **Ayniyatlar tushunchasi**:</w:t>
      </w:r>
    </w:p>
    <w:p>
      <w:r>
        <w:rPr>
          <w:sz w:val="24"/>
        </w:rPr>
        <w:t xml:space="preserve">   - Ayniyatlar - bir xil qiymatga ega bo‘lgan ifodalar.</w:t>
      </w:r>
    </w:p>
    <w:p>
      <w:r>
        <w:rPr>
          <w:sz w:val="24"/>
        </w:rPr>
        <w:t xml:space="preserve">   - Misol: \( a = b \) va \( b = c \) bo‘lsa, \( a = c \) (transitivlik).</w:t>
      </w:r>
    </w:p>
    <w:p/>
    <w:p>
      <w:r>
        <w:rPr>
          <w:b/>
          <w:sz w:val="28"/>
        </w:rPr>
        <w:t>2. **Ayniyatlar xossalari**:</w:t>
      </w:r>
    </w:p>
    <w:p>
      <w:r>
        <w:rPr>
          <w:sz w:val="24"/>
        </w:rPr>
        <w:t xml:space="preserve">   - **Refleksivlik**: Har qanday \( a \) uchun \( a = a \).</w:t>
      </w:r>
    </w:p>
    <w:p>
      <w:r>
        <w:rPr>
          <w:sz w:val="24"/>
        </w:rPr>
        <w:t xml:space="preserve">   - **Simmetriya**: Agar \( a = b \) bo‘lsa, unda \( b = a \).</w:t>
      </w:r>
    </w:p>
    <w:p>
      <w:r>
        <w:rPr>
          <w:sz w:val="24"/>
        </w:rPr>
        <w:t xml:space="preserve">   - **Transitivlik**: Agar \( a = b \) va \( b = c \) bo‘lsa, \( a = c \).</w:t>
      </w:r>
    </w:p>
    <w:p/>
    <w:p>
      <w:r>
        <w:rPr>
          <w:b/>
          <w:sz w:val="28"/>
        </w:rPr>
        <w:t>3. **Misollar**:</w:t>
      </w:r>
    </w:p>
    <w:p>
      <w:r>
        <w:rPr>
          <w:sz w:val="24"/>
        </w:rPr>
        <w:t xml:space="preserve">   - \( 2x + 3 = 7 \) va \( x = 2 \) bo‘lsa, \( 2(2) + 3 = 7 \) (to‘g‘ri).</w:t>
      </w:r>
    </w:p>
    <w:p>
      <w:r>
        <w:rPr>
          <w:sz w:val="24"/>
        </w:rPr>
        <w:t xml:space="preserve">   - \( 5y - 1 = 4 \) va \( y = 1 \) bo‘lsa, \( 5(1) - 1 = 4 \) (to‘g‘ri).</w:t>
      </w:r>
    </w:p>
    <w:p/>
    <w:p>
      <w:r>
        <w:rPr>
          <w:b/>
          <w:sz w:val="28"/>
        </w:rPr>
        <w:t>4. **Amaliy mashqlar**:</w:t>
      </w:r>
    </w:p>
    <w:p>
      <w:r>
        <w:rPr>
          <w:b/>
          <w:sz w:val="28"/>
        </w:rPr>
        <w:t xml:space="preserve">   - O‘quvchilarga quyidagi masalalarni yechish:</w:t>
      </w:r>
    </w:p>
    <w:p>
      <w:r>
        <w:rPr>
          <w:sz w:val="24"/>
        </w:rPr>
        <w:t xml:space="preserve">     1. \( 3x + 5 = 20 \)</w:t>
      </w:r>
    </w:p>
    <w:p>
      <w:r>
        <w:rPr>
          <w:sz w:val="24"/>
        </w:rPr>
        <w:t xml:space="preserve">     2. \( 4y - 2 = 10 \)</w:t>
      </w:r>
    </w:p>
    <w:p/>
    <w:p>
      <w:r>
        <w:rPr>
          <w:sz w:val="24"/>
        </w:rPr>
        <w:t>#### Mustahkamlash</w:t>
      </w:r>
    </w:p>
    <w:p>
      <w:r>
        <w:rPr>
          <w:b/>
          <w:sz w:val="28"/>
        </w:rPr>
        <w:t>- O‘quvchilardan savollar so‘rash:</w:t>
      </w:r>
    </w:p>
    <w:p>
      <w:r>
        <w:rPr>
          <w:sz w:val="24"/>
        </w:rPr>
        <w:t xml:space="preserve">  - "Ayniyatlar xossalarini sanab bering."</w:t>
      </w:r>
    </w:p>
    <w:p>
      <w:r>
        <w:rPr>
          <w:sz w:val="24"/>
        </w:rPr>
        <w:t xml:space="preserve">  - "Berilgan masalalar yechimini qanday topdingiz?"</w:t>
      </w:r>
    </w:p>
    <w:p/>
    <w:p>
      <w:r>
        <w:rPr>
          <w:b/>
          <w:sz w:val="28"/>
        </w:rPr>
        <w:t>- Amaliy topshiriqlar:</w:t>
      </w:r>
    </w:p>
    <w:p>
      <w:r>
        <w:rPr>
          <w:sz w:val="24"/>
        </w:rPr>
        <w:t xml:space="preserve">  - O‘quvchilarga 5 ta ayniyatlar masalasini yechish.</w:t>
      </w:r>
    </w:p>
    <w:p/>
    <w:p>
      <w:r>
        <w:rPr>
          <w:sz w:val="24"/>
        </w:rPr>
        <w:t>### 6. Baholash mezonlari</w:t>
      </w:r>
    </w:p>
    <w:p>
      <w:r>
        <w:rPr>
          <w:sz w:val="24"/>
        </w:rPr>
        <w:t>- O‘quvchilarning javoblari va masalalarni yechishdagi aniqlik.</w:t>
      </w:r>
    </w:p>
    <w:p>
      <w:r>
        <w:rPr>
          <w:sz w:val="24"/>
        </w:rPr>
        <w:t>- Amaliy topshiriqlardagi natijalar.</w:t>
      </w:r>
    </w:p>
    <w:p>
      <w:r>
        <w:rPr>
          <w:sz w:val="24"/>
        </w:rPr>
        <w:t>- O‘quvchilarning faolligi va darsga munosabati.</w:t>
      </w:r>
    </w:p>
    <w:p/>
    <w:p>
      <w:r>
        <w:rPr>
          <w:sz w:val="24"/>
        </w:rPr>
        <w:t>### 7. Uyga vazifa</w:t>
      </w:r>
    </w:p>
    <w:p>
      <w:r>
        <w:rPr>
          <w:b/>
          <w:sz w:val="28"/>
        </w:rPr>
        <w:t>- O‘quvchilar quyidagi masalalarni yechishlari kerak:</w:t>
      </w:r>
    </w:p>
    <w:p>
      <w:r>
        <w:rPr>
          <w:sz w:val="24"/>
        </w:rPr>
        <w:t xml:space="preserve">  1. \( 6x - 4 = 14 \)</w:t>
      </w:r>
    </w:p>
    <w:p>
      <w:r>
        <w:rPr>
          <w:sz w:val="24"/>
        </w:rPr>
        <w:t xml:space="preserve">  2. \( 7y + 3 = 24 \)</w:t>
      </w:r>
    </w:p>
    <w:p>
      <w:r>
        <w:rPr>
          <w:sz w:val="24"/>
        </w:rPr>
        <w:t xml:space="preserve">  3. Ayniyatlar xossalarini yozib kelish.</w:t>
      </w:r>
    </w:p>
    <w:p/>
    <w:p>
      <w:r>
        <w:rPr>
          <w:sz w:val="24"/>
        </w:rPr>
        <w:t>### 8. Qo‘shimcha metodik tavsiyalar</w:t>
      </w:r>
    </w:p>
    <w:p>
      <w:r>
        <w:rPr>
          <w:sz w:val="24"/>
        </w:rPr>
        <w:t>- O‘quvchilarga ayniyatlar bilan bog‘liq ko‘proq misollar va masalalar berish.</w:t>
      </w:r>
    </w:p>
    <w:p>
      <w:r>
        <w:rPr>
          <w:sz w:val="24"/>
        </w:rPr>
        <w:t>- Dars davomida interaktiv metodlardan foydalanish, masalan, guruhli ishlash yoki muhokama.</w:t>
      </w:r>
    </w:p>
    <w:p>
      <w:r>
        <w:rPr>
          <w:sz w:val="24"/>
        </w:rPr>
        <w:t>- O‘quvchilarning tushunmovchiliklarini aniqlash va ularni bartaraf etish uchun individual yondashuvni qo‘llash.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