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B7" w:rsidRPr="00637D11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637D11" w:rsidRPr="00637D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37D11">
        <w:rPr>
          <w:rFonts w:ascii="Times New Roman" w:eastAsia="Times New Roman" w:hAnsi="Times New Roman" w:cs="Times New Roman"/>
          <w:b/>
          <w:bCs/>
          <w:sz w:val="28"/>
          <w:szCs w:val="28"/>
        </w:rPr>
        <w:t>№2</w:t>
      </w:r>
      <w:bookmarkStart w:id="1" w:name="_GoBack"/>
      <w:bookmarkEnd w:id="1"/>
    </w:p>
    <w:p w:rsidR="007C30B7" w:rsidRPr="007C30B7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7C30B7">
        <w:rPr>
          <w:rFonts w:ascii="Cambria" w:eastAsia="Times New Roman" w:hAnsi="Cambria" w:cs="Times New Roman"/>
          <w:b/>
          <w:color w:val="4F81BD"/>
          <w:sz w:val="26"/>
          <w:szCs w:val="26"/>
        </w:rPr>
        <w:t>Подбор конфигурации аппаратного и программного обеспечения компьютера.</w:t>
      </w:r>
    </w:p>
    <w:p w:rsidR="007C30B7" w:rsidRPr="007C30B7" w:rsidRDefault="007C30B7" w:rsidP="007C30B7">
      <w:pPr>
        <w:keepNext/>
        <w:keepLines/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br/>
      </w:r>
    </w:p>
    <w:p w:rsidR="007C30B7" w:rsidRPr="007C30B7" w:rsidRDefault="007C30B7" w:rsidP="007C30B7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C30B7">
        <w:rPr>
          <w:rFonts w:ascii="Times New Roman" w:eastAsia="Calibri" w:hAnsi="Times New Roman" w:cs="Times New Roman"/>
          <w:b/>
          <w:color w:val="000000"/>
          <w:sz w:val="24"/>
        </w:rPr>
        <w:t>Цель работы:</w:t>
      </w:r>
      <w:r w:rsidRPr="007C30B7">
        <w:rPr>
          <w:rFonts w:ascii="Times New Roman" w:eastAsia="Calibri" w:hAnsi="Times New Roman" w:cs="Times New Roman"/>
          <w:color w:val="000000"/>
          <w:sz w:val="24"/>
        </w:rPr>
        <w:t xml:space="preserve"> </w:t>
      </w:r>
    </w:p>
    <w:p w:rsidR="007C30B7" w:rsidRDefault="007C30B7" w:rsidP="007C30B7">
      <w:pPr>
        <w:pStyle w:val="mm8nw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:rsidR="007C30B7" w:rsidRPr="007C30B7" w:rsidRDefault="007C30B7" w:rsidP="007C30B7">
      <w:pPr>
        <w:keepNext/>
        <w:keepLines/>
        <w:spacing w:before="480"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 для изучения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Компьютеры прошли довольно большой путь, на котором его постоянно изменяли, модернизировали, улучшали. Конечно, многое изменилось в парке компьютерной техники, однако принципиальных изменений не произошло. По-прежнему, все действия в компьютере основаны на вычислениях, которые делаются согласно той логике, которую заложил человек при разработке аппаратного и программного обеспечения.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a5"/>
          <w:rFonts w:ascii="inherit" w:hAnsi="inherit" w:cs="Arial"/>
          <w:b/>
          <w:bCs/>
          <w:color w:val="000000"/>
          <w:bdr w:val="none" w:sz="0" w:space="0" w:color="auto" w:frame="1"/>
        </w:rPr>
        <w:t>Аппаратное обеспечение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(англ.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hardware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– аппаратные средства, технические средства) включает в себя все физические части компьютера, но не включает программное обеспечение, которое им управляет, и не включает информацию, имеющуюся на компьютере.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На компьютерном жаргоне </w:t>
      </w:r>
      <w:proofErr w:type="spellStart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hardware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означает «железо» Аппаратное обеспечение без программного обеспечения действительно представляет из себя всего лишь </w:t>
      </w:r>
      <w:proofErr w:type="spellStart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навсего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железо. Аппаратное обеспечение компьютера можно разделить на две части:</w:t>
      </w:r>
    </w:p>
    <w:p w:rsidR="00FA26DC" w:rsidRDefault="00FA26DC" w:rsidP="00FA26DC">
      <w:pPr>
        <w:pStyle w:val="1j-51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основные</w:t>
      </w:r>
      <w:r>
        <w:rPr>
          <w:rFonts w:ascii="inherit" w:hAnsi="inherit" w:cs="Arial"/>
          <w:color w:val="000000"/>
        </w:rPr>
        <w:t xml:space="preserve"> устройства компьютера;</w:t>
      </w:r>
    </w:p>
    <w:p w:rsidR="00FA26DC" w:rsidRDefault="00FA26DC" w:rsidP="00FA26DC">
      <w:pPr>
        <w:pStyle w:val="1j-51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дополнительные</w:t>
      </w:r>
      <w:r>
        <w:rPr>
          <w:rFonts w:ascii="inherit" w:hAnsi="inherit" w:cs="Arial"/>
          <w:color w:val="000000"/>
        </w:rPr>
        <w:t xml:space="preserve"> устройства компьютера.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К 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основным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устройствам компьютера относятся:</w:t>
      </w:r>
    </w:p>
    <w:p w:rsidR="00FA26DC" w:rsidRDefault="00FA26DC" w:rsidP="00FA26DC">
      <w:pPr>
        <w:pStyle w:val="1j-51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монитор (или дисплей) – устройство вывода информации;</w:t>
      </w:r>
    </w:p>
    <w:p w:rsidR="00FA26DC" w:rsidRDefault="00FA26DC" w:rsidP="00FA26DC">
      <w:pPr>
        <w:pStyle w:val="1j-51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клавиатура – устройство ввода информации;</w:t>
      </w:r>
    </w:p>
    <w:p w:rsidR="00FA26DC" w:rsidRDefault="00FA26DC" w:rsidP="00FA26DC">
      <w:pPr>
        <w:pStyle w:val="1j-51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системный блок.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Эти устройства называются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основными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, потому что без них невозможна работа на компьютере. Самым важным из этих трех устройств является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 системный блок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. В системном блоке располагаются основные элементы компьютера: </w:t>
      </w:r>
    </w:p>
    <w:p w:rsidR="00FA26DC" w:rsidRDefault="00FA26DC" w:rsidP="00FA26DC">
      <w:pPr>
        <w:pStyle w:val="1j-51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микропроцессор</w:t>
      </w:r>
      <w:r>
        <w:rPr>
          <w:rFonts w:ascii="inherit" w:hAnsi="inherit" w:cs="Arial"/>
          <w:color w:val="000000"/>
        </w:rPr>
        <w:t xml:space="preserve"> (центральный процессор) – электронная микросхема, предназначенная для обеспечения общего управления компьютером, а также для выполнения всех операций, команд и программ;</w:t>
      </w:r>
    </w:p>
    <w:p w:rsidR="00FA26DC" w:rsidRDefault="00FA26DC" w:rsidP="00FA26DC">
      <w:pPr>
        <w:pStyle w:val="1j-51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сопроцессор</w:t>
      </w:r>
      <w:r>
        <w:rPr>
          <w:rFonts w:ascii="inherit" w:hAnsi="inherit" w:cs="Arial"/>
          <w:color w:val="000000"/>
        </w:rPr>
        <w:t xml:space="preserve"> – устройство (микросхема), обеспечивающая повышение производительности компьютера. Работает сопроцессор не всегда, а только в тех случаях, действительно «две головы лучше»;</w:t>
      </w:r>
    </w:p>
    <w:p w:rsidR="00FA26DC" w:rsidRDefault="00FA26DC" w:rsidP="00FA26DC">
      <w:pPr>
        <w:pStyle w:val="1j-51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оперативная память</w:t>
      </w:r>
      <w:r>
        <w:rPr>
          <w:rFonts w:ascii="inherit" w:hAnsi="inherit" w:cs="Arial"/>
          <w:color w:val="000000"/>
        </w:rPr>
        <w:t xml:space="preserve"> (ОЗУ или RAM) – область памяти, предназначенная для временного хранения программ и данных. После включения компьютера, туда помещается выполняемая в данное время программа, и компьютер работает с ней. При выключении питания ЭВМ, содержание оперативной памяти теряется;</w:t>
      </w:r>
    </w:p>
    <w:p w:rsidR="00FA26DC" w:rsidRDefault="00FA26DC" w:rsidP="00FA26DC">
      <w:pPr>
        <w:pStyle w:val="1j-51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кэш-память</w:t>
      </w:r>
      <w:r>
        <w:rPr>
          <w:rFonts w:ascii="inherit" w:hAnsi="inherit" w:cs="Arial"/>
          <w:color w:val="000000"/>
        </w:rPr>
        <w:t xml:space="preserve"> – сверхбыстродействующая память, которая является промежуточной между основной памятью и процессором. Кэш диска – область оперативной памяти, в которой операционная система сохраняет содержимое части магнитного диска, к которой происходили обращения. В результате при повторном обращении к диску данные выбираются из дискового КЭШа, не требуя выполнения медленных операций ввода-вывода.</w:t>
      </w:r>
    </w:p>
    <w:p w:rsidR="00FA26DC" w:rsidRDefault="00FA26DC" w:rsidP="00FA26DC">
      <w:pPr>
        <w:pStyle w:val="1j-51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lastRenderedPageBreak/>
        <w:t>постоянная память</w:t>
      </w:r>
      <w:r>
        <w:rPr>
          <w:rFonts w:ascii="inherit" w:hAnsi="inherit" w:cs="Arial"/>
          <w:color w:val="000000"/>
        </w:rPr>
        <w:t xml:space="preserve"> (ПЗУ или ROM) содержит программы и данные, определяющие работу ПЭВМ после включения питания. Информация в ПЗУ заносится на заводе-изготовителе один раз и навсегда, то есть содержимое этой области памяти (реализованной чаще всего на одной микросхеме) не может быть изменено пользователем.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Но не стоит забывать о том, что компьютеры могут быть не только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стационарными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. Очень популярны в наши дни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моноблоки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(компьютеры, в которых системный блок и монитор объединены в одну конструкцию), а также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ноутбуки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(переносные портативные компьютеры, которые зачастую не уступают мощностям стационарных машин).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Остальные устройства компьютера называют 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дополнительными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, потому что они дают дополнительные возможности при работе на компьютере. По-другому эти устройства называются периферийные или периферия. К ним относят:</w:t>
      </w:r>
    </w:p>
    <w:p w:rsidR="00FA26DC" w:rsidRDefault="00FA26DC" w:rsidP="00FA26DC">
      <w:pPr>
        <w:pStyle w:val="1j-51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мышь</w:t>
      </w:r>
      <w:r>
        <w:rPr>
          <w:rFonts w:ascii="inherit" w:hAnsi="inherit" w:cs="Arial"/>
          <w:color w:val="000000"/>
        </w:rPr>
        <w:t xml:space="preserve"> – устройство, позволяющее управлять курсором, и предназначенное для ввода информации в компьютер;</w:t>
      </w:r>
    </w:p>
    <w:p w:rsidR="00FA26DC" w:rsidRDefault="00FA26DC" w:rsidP="00FA26DC">
      <w:pPr>
        <w:pStyle w:val="1j-51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принтер</w:t>
      </w:r>
      <w:r>
        <w:rPr>
          <w:rFonts w:ascii="inherit" w:hAnsi="inherit" w:cs="Arial"/>
          <w:color w:val="000000"/>
        </w:rPr>
        <w:t xml:space="preserve"> (печатающее устройство) – устройство, предназначенное для вывода информации на бумагу. Принтеры бывают матричные (печатает при помощи ленты), струйные (при помощи специальных чернил) и лазерные (используют порошок).</w:t>
      </w:r>
    </w:p>
    <w:p w:rsidR="00FA26DC" w:rsidRDefault="00FA26DC" w:rsidP="00FA26DC">
      <w:pPr>
        <w:pStyle w:val="1j-51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сканер</w:t>
      </w:r>
      <w:r>
        <w:rPr>
          <w:rFonts w:ascii="inherit" w:hAnsi="inherit" w:cs="Arial"/>
          <w:color w:val="000000"/>
        </w:rPr>
        <w:t xml:space="preserve"> – устройство, предназначенное для считывания текстовой и графической информации с бумаги при помощи оптических средств, их кодирования и ввода в компьютер. И т.д.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a5"/>
          <w:rFonts w:ascii="inherit" w:hAnsi="inherit" w:cs="Arial"/>
          <w:b/>
          <w:bCs/>
          <w:color w:val="000000"/>
          <w:bdr w:val="none" w:sz="0" w:space="0" w:color="auto" w:frame="1"/>
        </w:rPr>
        <w:t>Программное обеспечение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(англ.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soft</w:t>
      </w:r>
      <w:proofErr w:type="spellEnd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ware</w:t>
      </w:r>
      <w:proofErr w:type="spellEnd"/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:rsidR="00FA26DC" w:rsidRDefault="00FA26DC" w:rsidP="00FA26DC">
      <w:pPr>
        <w:pStyle w:val="1j-51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системное ПО</w:t>
      </w:r>
      <w:r>
        <w:rPr>
          <w:rFonts w:ascii="inherit" w:hAnsi="inherit" w:cs="Arial"/>
          <w:color w:val="000000"/>
        </w:rPr>
        <w:t xml:space="preserve"> (программы общего пользования), выполняющие различные вспомогательные функции, </w:t>
      </w:r>
      <w:proofErr w:type="gramStart"/>
      <w:r>
        <w:rPr>
          <w:rFonts w:ascii="inherit" w:hAnsi="inherit" w:cs="Arial"/>
          <w:color w:val="000000"/>
        </w:rPr>
        <w:t>например</w:t>
      </w:r>
      <w:proofErr w:type="gramEnd"/>
      <w:r>
        <w:rPr>
          <w:rFonts w:ascii="inherit" w:hAnsi="inherit" w:cs="Arial"/>
          <w:color w:val="000000"/>
        </w:rPr>
        <w:t xml:space="preserve">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:rsidR="00FA26DC" w:rsidRDefault="00FA26DC" w:rsidP="00FA26DC">
      <w:pPr>
        <w:pStyle w:val="1j-51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прикладное ПО</w:t>
      </w:r>
      <w:r>
        <w:rPr>
          <w:rFonts w:ascii="inherit" w:hAnsi="inherit" w:cs="Arial"/>
          <w:color w:val="000000"/>
        </w:rPr>
        <w:t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:rsidR="00FA26DC" w:rsidRDefault="00FA26DC" w:rsidP="00FA26DC">
      <w:pPr>
        <w:pStyle w:val="1j-51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инструментальное ПО</w:t>
      </w:r>
      <w:r>
        <w:rPr>
          <w:rFonts w:ascii="inherit" w:hAnsi="inherit" w:cs="Arial"/>
          <w:color w:val="000000"/>
        </w:rPr>
        <w:t xml:space="preserve"> (системы программирования), обеспечивающее </w:t>
      </w:r>
      <w:proofErr w:type="gramStart"/>
      <w:r>
        <w:rPr>
          <w:rFonts w:ascii="inherit" w:hAnsi="inherit" w:cs="Arial"/>
          <w:color w:val="000000"/>
        </w:rPr>
        <w:t>разработку  новых</w:t>
      </w:r>
      <w:proofErr w:type="gramEnd"/>
      <w:r>
        <w:rPr>
          <w:rFonts w:ascii="inherit" w:hAnsi="inherit" w:cs="Arial"/>
          <w:color w:val="000000"/>
        </w:rPr>
        <w:t xml:space="preserve"> программ для компьютера на языке программирования.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К системному ПО относятся:</w:t>
      </w:r>
    </w:p>
    <w:p w:rsidR="00FA26DC" w:rsidRDefault="00FA26DC" w:rsidP="00FA26DC">
      <w:pPr>
        <w:pStyle w:val="1j-51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операционные системы (эта программа загружается в ОЗУ при включении компьютера);</w:t>
      </w:r>
    </w:p>
    <w:p w:rsidR="00FA26DC" w:rsidRDefault="00FA26DC" w:rsidP="00FA26DC">
      <w:pPr>
        <w:pStyle w:val="1j-51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 xml:space="preserve">программы – оболочки (обеспечивают более удобный и наглядный способ общения с компьютером, чем с помощью командной строки DOS, например, </w:t>
      </w:r>
      <w:proofErr w:type="spellStart"/>
      <w:r>
        <w:rPr>
          <w:rFonts w:ascii="inherit" w:hAnsi="inherit" w:cs="Arial"/>
          <w:color w:val="000000"/>
        </w:rPr>
        <w:t>Norton</w:t>
      </w:r>
      <w:proofErr w:type="spellEnd"/>
      <w:r>
        <w:rPr>
          <w:rFonts w:ascii="inherit" w:hAnsi="inherit" w:cs="Arial"/>
          <w:color w:val="000000"/>
        </w:rPr>
        <w:t xml:space="preserve"> </w:t>
      </w:r>
      <w:proofErr w:type="spellStart"/>
      <w:r>
        <w:rPr>
          <w:rFonts w:ascii="inherit" w:hAnsi="inherit" w:cs="Arial"/>
          <w:color w:val="000000"/>
        </w:rPr>
        <w:t>Commander</w:t>
      </w:r>
      <w:proofErr w:type="spellEnd"/>
      <w:r>
        <w:rPr>
          <w:rFonts w:ascii="inherit" w:hAnsi="inherit" w:cs="Arial"/>
          <w:color w:val="000000"/>
        </w:rPr>
        <w:t>);</w:t>
      </w:r>
    </w:p>
    <w:p w:rsidR="00FA26DC" w:rsidRDefault="00FA26DC" w:rsidP="00FA26DC">
      <w:pPr>
        <w:pStyle w:val="1j-51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</w:t>
      </w:r>
      <w:proofErr w:type="spellStart"/>
      <w:r>
        <w:rPr>
          <w:rFonts w:ascii="inherit" w:hAnsi="inherit" w:cs="Arial"/>
          <w:color w:val="000000"/>
        </w:rPr>
        <w:t>и.т</w:t>
      </w:r>
      <w:proofErr w:type="spellEnd"/>
      <w:r>
        <w:rPr>
          <w:rFonts w:ascii="inherit" w:hAnsi="inherit" w:cs="Arial"/>
          <w:color w:val="000000"/>
        </w:rPr>
        <w:t>.;</w:t>
      </w:r>
    </w:p>
    <w:p w:rsidR="00FA26DC" w:rsidRDefault="00FA26DC" w:rsidP="00FA26DC">
      <w:pPr>
        <w:pStyle w:val="1j-51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:rsidR="00FA26DC" w:rsidRDefault="00FA26DC" w:rsidP="00FA26DC">
      <w:pPr>
        <w:pStyle w:val="1j-51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lastRenderedPageBreak/>
        <w:t>утилиты (вспомогательные или служебные программы, которые представляют пользователю ряд дополнительных услуг).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Аппаратное и программное обеспечение неразрывно связаны друг с другом. Без программ аппаратура является просто железом, а без аппаратуры программы будут никому не нужными инструкциями для выполнения каких-то действий.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  <w:r w:rsidR="007C30B7">
        <w:rPr>
          <w:rFonts w:ascii="var(--ricos-font-family,unset)" w:hAnsi="var(--ricos-font-family,unset)" w:cs="Arial"/>
          <w:color w:val="000000"/>
        </w:rPr>
        <w:t xml:space="preserve">также см. по ссылке </w:t>
      </w:r>
      <w:hyperlink r:id="rId5" w:history="1">
        <w:r w:rsidR="007C30B7" w:rsidRPr="00C60B2A">
          <w:rPr>
            <w:rStyle w:val="a3"/>
            <w:rFonts w:ascii="var(--ricos-font-family,unset)" w:hAnsi="var(--ricos-font-family,unset)" w:cs="Arial"/>
          </w:rPr>
          <w:t>https://studopedia.net/6_2550_lektsiya---konfigurirovanie-apparatno--programmnih-sistem.html</w:t>
        </w:r>
      </w:hyperlink>
    </w:p>
    <w:p w:rsidR="007C30B7" w:rsidRPr="007C30B7" w:rsidRDefault="007C30B7" w:rsidP="007C30B7">
      <w:pPr>
        <w:keepNext/>
        <w:keepLines/>
        <w:spacing w:before="480"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Используя интернет, выбрать такую конфигурацию компьютера, который будет эффективно справляться с профессиональными задачами, связанными с Вашей профессиональной деятельностью. Подобрать основные и дополнительные устройства. Рассчитать стоимость;</w:t>
      </w:r>
    </w:p>
    <w:p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Перечислить, какое программное обеспечение нужно установить на рабочий компьютер, чтобы решение профессиональных задач было эффективным;</w:t>
      </w:r>
    </w:p>
    <w:p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Объяснить свой выбор с точки зрения Вашей профессиональной деятельности.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Аппаратное обеспечение:</w:t>
      </w:r>
    </w:p>
    <w:p w:rsidR="00FA26DC" w:rsidRDefault="00FA26DC" w:rsidP="00FA26DC">
      <w:pPr>
        <w:pStyle w:val="1j-51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Определить вид компьютера (стационарный, моноблок, ноутбук). Объяснить свой выбор.</w:t>
      </w:r>
    </w:p>
    <w:p w:rsidR="00FA26DC" w:rsidRDefault="007C30B7" w:rsidP="00FA26DC">
      <w:pPr>
        <w:pStyle w:val="1j-51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</w:t>
      </w:r>
      <w:r w:rsidR="00FA26DC">
        <w:rPr>
          <w:rFonts w:ascii="inherit" w:hAnsi="inherit" w:cs="Arial"/>
          <w:color w:val="000000"/>
        </w:rPr>
        <w:t>одберите нужную конфигурацию для Вашего компьютера. Занесите данные в таблицу 1:</w:t>
      </w:r>
    </w:p>
    <w:p w:rsidR="00225DD9" w:rsidRDefault="00225DD9" w:rsidP="00225DD9">
      <w:pPr>
        <w:pStyle w:val="1j-51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00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25DD9" w:rsidTr="00285636">
        <w:tc>
          <w:tcPr>
            <w:tcW w:w="1869" w:type="dxa"/>
          </w:tcPr>
          <w:p w:rsidR="00225DD9" w:rsidRPr="00284442" w:rsidRDefault="00225DD9" w:rsidP="00285636">
            <w:r>
              <w:t>Компоненты</w:t>
            </w:r>
          </w:p>
        </w:tc>
        <w:tc>
          <w:tcPr>
            <w:tcW w:w="1869" w:type="dxa"/>
          </w:tcPr>
          <w:p w:rsidR="00225DD9" w:rsidRDefault="00225DD9" w:rsidP="00285636">
            <w:r>
              <w:t>Характеристика</w:t>
            </w:r>
          </w:p>
        </w:tc>
        <w:tc>
          <w:tcPr>
            <w:tcW w:w="1869" w:type="dxa"/>
          </w:tcPr>
          <w:p w:rsidR="00225DD9" w:rsidRDefault="00225DD9" w:rsidP="00285636">
            <w:r>
              <w:t>Значение</w:t>
            </w:r>
          </w:p>
        </w:tc>
        <w:tc>
          <w:tcPr>
            <w:tcW w:w="1869" w:type="dxa"/>
          </w:tcPr>
          <w:p w:rsidR="00225DD9" w:rsidRDefault="00225DD9" w:rsidP="00285636">
            <w:r>
              <w:t>Примечание</w:t>
            </w:r>
          </w:p>
        </w:tc>
        <w:tc>
          <w:tcPr>
            <w:tcW w:w="1869" w:type="dxa"/>
          </w:tcPr>
          <w:p w:rsidR="00225DD9" w:rsidRDefault="00225DD9" w:rsidP="00285636">
            <w:r>
              <w:t>Стоимость</w:t>
            </w:r>
          </w:p>
        </w:tc>
      </w:tr>
      <w:tr w:rsidR="00225DD9" w:rsidTr="00285636">
        <w:trPr>
          <w:trHeight w:val="387"/>
        </w:trPr>
        <w:tc>
          <w:tcPr>
            <w:tcW w:w="1869" w:type="dxa"/>
            <w:vMerge w:val="restart"/>
          </w:tcPr>
          <w:p w:rsidR="00225DD9" w:rsidRDefault="00225DD9" w:rsidP="00285636">
            <w:r>
              <w:t>Процессор</w:t>
            </w:r>
          </w:p>
        </w:tc>
        <w:tc>
          <w:tcPr>
            <w:tcW w:w="1869" w:type="dxa"/>
          </w:tcPr>
          <w:p w:rsidR="00225DD9" w:rsidRDefault="00225DD9" w:rsidP="00285636">
            <w:r>
              <w:t>Производитель</w:t>
            </w:r>
          </w:p>
        </w:tc>
        <w:tc>
          <w:tcPr>
            <w:tcW w:w="1869" w:type="dxa"/>
          </w:tcPr>
          <w:p w:rsidR="00225DD9" w:rsidRPr="00A80384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Intel</w:t>
            </w:r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6" w:history="1">
              <w:r w:rsidRPr="004225AA">
                <w:rPr>
                  <w:rStyle w:val="a3"/>
                </w:rPr>
                <w:t>Ссылка1</w:t>
              </w:r>
            </w:hyperlink>
          </w:p>
        </w:tc>
        <w:tc>
          <w:tcPr>
            <w:tcW w:w="1869" w:type="dxa"/>
            <w:vMerge w:val="restart"/>
          </w:tcPr>
          <w:p w:rsidR="00225DD9" w:rsidRPr="00944E30" w:rsidRDefault="00225DD9" w:rsidP="00285636">
            <w:r>
              <w:t>10699 рублей</w:t>
            </w:r>
          </w:p>
        </w:tc>
      </w:tr>
      <w:tr w:rsidR="00225DD9" w:rsidTr="00285636">
        <w:trPr>
          <w:trHeight w:val="386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Модель</w:t>
            </w:r>
          </w:p>
        </w:tc>
        <w:tc>
          <w:tcPr>
            <w:tcW w:w="1869" w:type="dxa"/>
          </w:tcPr>
          <w:p w:rsidR="00225DD9" w:rsidRDefault="00225DD9" w:rsidP="00285636">
            <w:r>
              <w:rPr>
                <w:rFonts w:ascii="Helvetica" w:hAnsi="Helvetica"/>
                <w:color w:val="333333"/>
                <w:shd w:val="clear" w:color="auto" w:fill="FFFFFF"/>
              </w:rPr>
              <w:t>i3-12100F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386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Частота собственная</w:t>
            </w:r>
          </w:p>
        </w:tc>
        <w:tc>
          <w:tcPr>
            <w:tcW w:w="1869" w:type="dxa"/>
          </w:tcPr>
          <w:p w:rsidR="00225DD9" w:rsidRPr="00A80384" w:rsidRDefault="00225DD9" w:rsidP="00285636">
            <w:r>
              <w:rPr>
                <w:lang w:val="en-US"/>
              </w:rPr>
              <w:t xml:space="preserve">3.3 </w:t>
            </w:r>
            <w:r>
              <w:t>ГГц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386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Число ядер</w:t>
            </w:r>
          </w:p>
        </w:tc>
        <w:tc>
          <w:tcPr>
            <w:tcW w:w="1869" w:type="dxa"/>
          </w:tcPr>
          <w:p w:rsidR="00225DD9" w:rsidRDefault="00225DD9" w:rsidP="00285636">
            <w:r>
              <w:t>4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385"/>
        </w:trPr>
        <w:tc>
          <w:tcPr>
            <w:tcW w:w="1869" w:type="dxa"/>
            <w:vMerge w:val="restart"/>
          </w:tcPr>
          <w:p w:rsidR="00225DD9" w:rsidRDefault="00225DD9" w:rsidP="00285636">
            <w:r>
              <w:t>Монитор</w:t>
            </w:r>
          </w:p>
        </w:tc>
        <w:tc>
          <w:tcPr>
            <w:tcW w:w="1869" w:type="dxa"/>
          </w:tcPr>
          <w:p w:rsidR="00225DD9" w:rsidRDefault="00225DD9" w:rsidP="00285636">
            <w:r>
              <w:t>Тип дисплея</w:t>
            </w:r>
          </w:p>
        </w:tc>
        <w:tc>
          <w:tcPr>
            <w:tcW w:w="1869" w:type="dxa"/>
          </w:tcPr>
          <w:p w:rsidR="00225DD9" w:rsidRPr="00284442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IPS</w:t>
            </w:r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7" w:history="1">
              <w:r w:rsidRPr="00284442">
                <w:rPr>
                  <w:rStyle w:val="a3"/>
                </w:rPr>
                <w:t>Ссылк</w:t>
              </w:r>
              <w:r w:rsidRPr="00284442">
                <w:rPr>
                  <w:rStyle w:val="a3"/>
                </w:rPr>
                <w:t>а</w:t>
              </w:r>
              <w:r w:rsidRPr="00284442">
                <w:rPr>
                  <w:rStyle w:val="a3"/>
                </w:rPr>
                <w:t>2</w:t>
              </w:r>
            </w:hyperlink>
          </w:p>
        </w:tc>
        <w:tc>
          <w:tcPr>
            <w:tcW w:w="1869" w:type="dxa"/>
            <w:vMerge w:val="restart"/>
          </w:tcPr>
          <w:p w:rsidR="00225DD9" w:rsidRPr="00284442" w:rsidRDefault="00225DD9" w:rsidP="00285636">
            <w:pPr>
              <w:rPr>
                <w:lang w:val="en-US"/>
              </w:rPr>
            </w:pPr>
            <w:r>
              <w:t>14999 Рублей</w:t>
            </w:r>
          </w:p>
        </w:tc>
      </w:tr>
      <w:tr w:rsidR="00225DD9" w:rsidTr="00285636">
        <w:trPr>
          <w:trHeight w:val="406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Размер в дюймах</w:t>
            </w:r>
          </w:p>
        </w:tc>
        <w:tc>
          <w:tcPr>
            <w:tcW w:w="1869" w:type="dxa"/>
          </w:tcPr>
          <w:p w:rsidR="00225DD9" w:rsidRPr="00284442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23.8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660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Частота обновления</w:t>
            </w:r>
          </w:p>
        </w:tc>
        <w:tc>
          <w:tcPr>
            <w:tcW w:w="1869" w:type="dxa"/>
          </w:tcPr>
          <w:p w:rsidR="00225DD9" w:rsidRPr="00284442" w:rsidRDefault="00225DD9" w:rsidP="00285636">
            <w:r>
              <w:rPr>
                <w:lang w:val="en-US"/>
              </w:rPr>
              <w:t>144</w:t>
            </w:r>
            <w:r>
              <w:t xml:space="preserve"> Гц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53"/>
        </w:trPr>
        <w:tc>
          <w:tcPr>
            <w:tcW w:w="1869" w:type="dxa"/>
            <w:vMerge w:val="restart"/>
          </w:tcPr>
          <w:p w:rsidR="00225DD9" w:rsidRDefault="00225DD9" w:rsidP="00285636">
            <w:r>
              <w:t>Видеокарта</w:t>
            </w:r>
          </w:p>
        </w:tc>
        <w:tc>
          <w:tcPr>
            <w:tcW w:w="1869" w:type="dxa"/>
          </w:tcPr>
          <w:p w:rsidR="00225DD9" w:rsidRDefault="00225DD9" w:rsidP="00285636">
            <w:r>
              <w:t>Производитель</w:t>
            </w:r>
          </w:p>
        </w:tc>
        <w:tc>
          <w:tcPr>
            <w:tcW w:w="1869" w:type="dxa"/>
          </w:tcPr>
          <w:p w:rsidR="00225DD9" w:rsidRPr="00944E30" w:rsidRDefault="00225DD9" w:rsidP="002856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Geforce</w:t>
            </w:r>
            <w:proofErr w:type="spellEnd"/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8" w:history="1">
              <w:r w:rsidRPr="004225AA">
                <w:rPr>
                  <w:rStyle w:val="a3"/>
                </w:rPr>
                <w:t>Ссылка3</w:t>
              </w:r>
            </w:hyperlink>
          </w:p>
        </w:tc>
        <w:tc>
          <w:tcPr>
            <w:tcW w:w="1869" w:type="dxa"/>
            <w:vMerge w:val="restart"/>
          </w:tcPr>
          <w:p w:rsidR="00225DD9" w:rsidRDefault="00225DD9" w:rsidP="00285636">
            <w:r>
              <w:t>19599 рублей</w:t>
            </w:r>
          </w:p>
        </w:tc>
      </w:tr>
      <w:tr w:rsidR="00225DD9" w:rsidTr="00285636">
        <w:trPr>
          <w:trHeight w:val="453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Модель</w:t>
            </w:r>
          </w:p>
        </w:tc>
        <w:tc>
          <w:tcPr>
            <w:tcW w:w="1869" w:type="dxa"/>
          </w:tcPr>
          <w:p w:rsidR="00225DD9" w:rsidRPr="00944E30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GTX 1650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83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Частота</w:t>
            </w:r>
          </w:p>
        </w:tc>
        <w:tc>
          <w:tcPr>
            <w:tcW w:w="1869" w:type="dxa"/>
          </w:tcPr>
          <w:p w:rsidR="00225DD9" w:rsidRPr="00944E30" w:rsidRDefault="00225DD9" w:rsidP="00285636">
            <w:r>
              <w:rPr>
                <w:lang w:val="en-US"/>
              </w:rPr>
              <w:t xml:space="preserve">8002 </w:t>
            </w:r>
            <w:proofErr w:type="spellStart"/>
            <w:r>
              <w:t>Мгц</w:t>
            </w:r>
            <w:proofErr w:type="spellEnd"/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53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Объем памяти</w:t>
            </w:r>
          </w:p>
        </w:tc>
        <w:tc>
          <w:tcPr>
            <w:tcW w:w="1869" w:type="dxa"/>
          </w:tcPr>
          <w:p w:rsidR="00225DD9" w:rsidRDefault="00225DD9" w:rsidP="00285636">
            <w:r>
              <w:t>4 Гб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51"/>
        </w:trPr>
        <w:tc>
          <w:tcPr>
            <w:tcW w:w="1869" w:type="dxa"/>
            <w:vMerge w:val="restart"/>
          </w:tcPr>
          <w:p w:rsidR="00225DD9" w:rsidRDefault="00225DD9" w:rsidP="00285636">
            <w:r>
              <w:t>Материнская плата</w:t>
            </w:r>
          </w:p>
        </w:tc>
        <w:tc>
          <w:tcPr>
            <w:tcW w:w="1869" w:type="dxa"/>
          </w:tcPr>
          <w:p w:rsidR="00225DD9" w:rsidRDefault="00225DD9" w:rsidP="00285636">
            <w:r>
              <w:t>Сокет</w:t>
            </w:r>
          </w:p>
        </w:tc>
        <w:tc>
          <w:tcPr>
            <w:tcW w:w="1869" w:type="dxa"/>
          </w:tcPr>
          <w:p w:rsidR="00225DD9" w:rsidRPr="00A80384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LGA 1700</w:t>
            </w:r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9" w:history="1">
              <w:r w:rsidRPr="004225AA">
                <w:rPr>
                  <w:rStyle w:val="a3"/>
                </w:rPr>
                <w:t>Ссылка4</w:t>
              </w:r>
            </w:hyperlink>
          </w:p>
        </w:tc>
        <w:tc>
          <w:tcPr>
            <w:tcW w:w="1869" w:type="dxa"/>
            <w:vMerge w:val="restart"/>
          </w:tcPr>
          <w:p w:rsidR="00225DD9" w:rsidRDefault="00225DD9" w:rsidP="00285636">
            <w:r>
              <w:t>7999 рублей</w:t>
            </w:r>
          </w:p>
        </w:tc>
      </w:tr>
      <w:tr w:rsidR="00225DD9" w:rsidTr="00285636">
        <w:trPr>
          <w:trHeight w:val="415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Чипсет</w:t>
            </w:r>
          </w:p>
        </w:tc>
        <w:tc>
          <w:tcPr>
            <w:tcW w:w="1869" w:type="dxa"/>
          </w:tcPr>
          <w:p w:rsidR="00225DD9" w:rsidRPr="00A80384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Intel H610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398"/>
        </w:trPr>
        <w:tc>
          <w:tcPr>
            <w:tcW w:w="1869" w:type="dxa"/>
            <w:vMerge w:val="restart"/>
          </w:tcPr>
          <w:p w:rsidR="00225DD9" w:rsidRDefault="00225DD9" w:rsidP="00285636">
            <w:r>
              <w:t>Блок питания</w:t>
            </w:r>
          </w:p>
        </w:tc>
        <w:tc>
          <w:tcPr>
            <w:tcW w:w="1869" w:type="dxa"/>
          </w:tcPr>
          <w:p w:rsidR="00225DD9" w:rsidRDefault="00225DD9" w:rsidP="00285636">
            <w:r>
              <w:t>Выбранная модель</w:t>
            </w:r>
          </w:p>
        </w:tc>
        <w:tc>
          <w:tcPr>
            <w:tcW w:w="1869" w:type="dxa"/>
          </w:tcPr>
          <w:p w:rsidR="00225DD9" w:rsidRPr="00284442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DEEPCOOL</w:t>
            </w:r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10" w:history="1">
              <w:r w:rsidRPr="004225AA">
                <w:rPr>
                  <w:rStyle w:val="a3"/>
                </w:rPr>
                <w:t>Ссылка5</w:t>
              </w:r>
            </w:hyperlink>
          </w:p>
        </w:tc>
        <w:tc>
          <w:tcPr>
            <w:tcW w:w="1869" w:type="dxa"/>
            <w:vMerge w:val="restart"/>
          </w:tcPr>
          <w:p w:rsidR="00225DD9" w:rsidRDefault="00225DD9" w:rsidP="00285636">
            <w:r>
              <w:t>1799 рублей</w:t>
            </w:r>
          </w:p>
        </w:tc>
      </w:tr>
      <w:tr w:rsidR="00225DD9" w:rsidTr="00285636">
        <w:trPr>
          <w:trHeight w:val="397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Мощность</w:t>
            </w:r>
          </w:p>
        </w:tc>
        <w:tc>
          <w:tcPr>
            <w:tcW w:w="1869" w:type="dxa"/>
          </w:tcPr>
          <w:p w:rsidR="00225DD9" w:rsidRPr="00284442" w:rsidRDefault="00225DD9" w:rsidP="00285636">
            <w:r>
              <w:rPr>
                <w:lang w:val="en-US"/>
              </w:rPr>
              <w:t>500</w:t>
            </w:r>
            <w:r>
              <w:t xml:space="preserve"> Вт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51"/>
        </w:trPr>
        <w:tc>
          <w:tcPr>
            <w:tcW w:w="1869" w:type="dxa"/>
            <w:vMerge w:val="restart"/>
          </w:tcPr>
          <w:p w:rsidR="00225DD9" w:rsidRDefault="00225DD9" w:rsidP="00285636">
            <w:r>
              <w:lastRenderedPageBreak/>
              <w:t>Оперативная память</w:t>
            </w:r>
          </w:p>
        </w:tc>
        <w:tc>
          <w:tcPr>
            <w:tcW w:w="1869" w:type="dxa"/>
          </w:tcPr>
          <w:p w:rsidR="00225DD9" w:rsidRDefault="00225DD9" w:rsidP="00285636">
            <w:r>
              <w:t>Производитель</w:t>
            </w:r>
          </w:p>
        </w:tc>
        <w:tc>
          <w:tcPr>
            <w:tcW w:w="1869" w:type="dxa"/>
          </w:tcPr>
          <w:p w:rsidR="00225DD9" w:rsidRPr="00944E30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ADATA</w:t>
            </w:r>
          </w:p>
        </w:tc>
        <w:tc>
          <w:tcPr>
            <w:tcW w:w="1869" w:type="dxa"/>
            <w:vMerge w:val="restart"/>
          </w:tcPr>
          <w:p w:rsidR="00225DD9" w:rsidRPr="00944E30" w:rsidRDefault="00225DD9" w:rsidP="00285636">
            <w:pPr>
              <w:rPr>
                <w:sz w:val="20"/>
                <w:szCs w:val="20"/>
              </w:rPr>
            </w:pPr>
            <w:hyperlink r:id="rId11" w:history="1">
              <w:r w:rsidRPr="004225AA">
                <w:rPr>
                  <w:rStyle w:val="a3"/>
                </w:rPr>
                <w:t>Ссылка6</w:t>
              </w:r>
            </w:hyperlink>
          </w:p>
        </w:tc>
        <w:tc>
          <w:tcPr>
            <w:tcW w:w="1869" w:type="dxa"/>
            <w:vMerge w:val="restart"/>
          </w:tcPr>
          <w:p w:rsidR="00225DD9" w:rsidRDefault="00225DD9" w:rsidP="00285636">
            <w:r>
              <w:t xml:space="preserve">2950 </w:t>
            </w:r>
            <w:r>
              <w:rPr>
                <w:lang w:val="en-US"/>
              </w:rPr>
              <w:t xml:space="preserve">x </w:t>
            </w:r>
            <w:r>
              <w:t xml:space="preserve">2 </w:t>
            </w:r>
            <w:proofErr w:type="spellStart"/>
            <w:r>
              <w:t>шт</w:t>
            </w:r>
            <w:proofErr w:type="spellEnd"/>
            <w:r>
              <w:t xml:space="preserve"> = </w:t>
            </w:r>
          </w:p>
          <w:p w:rsidR="00225DD9" w:rsidRDefault="00225DD9" w:rsidP="00285636">
            <w:r>
              <w:t>5900 рублей</w:t>
            </w:r>
          </w:p>
        </w:tc>
      </w:tr>
      <w:tr w:rsidR="00225DD9" w:rsidTr="00285636">
        <w:trPr>
          <w:trHeight w:val="404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Выбранная модель</w:t>
            </w:r>
          </w:p>
        </w:tc>
        <w:tc>
          <w:tcPr>
            <w:tcW w:w="1869" w:type="dxa"/>
          </w:tcPr>
          <w:p w:rsidR="00225DD9" w:rsidRPr="00944E30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XPG SPECTRIX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23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Тип модулей памяти</w:t>
            </w:r>
          </w:p>
        </w:tc>
        <w:tc>
          <w:tcPr>
            <w:tcW w:w="1869" w:type="dxa"/>
          </w:tcPr>
          <w:p w:rsidR="00225DD9" w:rsidRPr="00944E30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DDR4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135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Объем памяти</w:t>
            </w:r>
          </w:p>
          <w:p w:rsidR="00225DD9" w:rsidRDefault="00225DD9" w:rsidP="00285636"/>
        </w:tc>
        <w:tc>
          <w:tcPr>
            <w:tcW w:w="1869" w:type="dxa"/>
          </w:tcPr>
          <w:p w:rsidR="00225DD9" w:rsidRPr="00944E30" w:rsidRDefault="00225DD9" w:rsidP="00285636">
            <w:r>
              <w:t xml:space="preserve">8 Гб </w:t>
            </w:r>
            <w:r>
              <w:rPr>
                <w:lang w:val="en-US"/>
              </w:rPr>
              <w:t>x 2</w:t>
            </w:r>
            <w:r>
              <w:t xml:space="preserve"> </w:t>
            </w:r>
            <w:proofErr w:type="spellStart"/>
            <w:r>
              <w:t>шт</w:t>
            </w:r>
            <w:proofErr w:type="spellEnd"/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50"/>
        </w:trPr>
        <w:tc>
          <w:tcPr>
            <w:tcW w:w="1869" w:type="dxa"/>
            <w:vMerge w:val="restart"/>
          </w:tcPr>
          <w:p w:rsidR="00225DD9" w:rsidRPr="00A80384" w:rsidRDefault="00225DD9" w:rsidP="00285636">
            <w:r>
              <w:rPr>
                <w:lang w:val="en-US"/>
              </w:rPr>
              <w:t>SSD-</w:t>
            </w:r>
            <w:r>
              <w:t>накопитель</w:t>
            </w:r>
          </w:p>
        </w:tc>
        <w:tc>
          <w:tcPr>
            <w:tcW w:w="1869" w:type="dxa"/>
          </w:tcPr>
          <w:p w:rsidR="00225DD9" w:rsidRDefault="00225DD9" w:rsidP="00285636">
            <w:r>
              <w:t>Выбранная модель</w:t>
            </w:r>
          </w:p>
        </w:tc>
        <w:tc>
          <w:tcPr>
            <w:tcW w:w="1869" w:type="dxa"/>
          </w:tcPr>
          <w:p w:rsidR="00225DD9" w:rsidRPr="00944E30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12" w:history="1">
              <w:r w:rsidRPr="004225AA">
                <w:rPr>
                  <w:rStyle w:val="a3"/>
                </w:rPr>
                <w:t>Ссылка7</w:t>
              </w:r>
            </w:hyperlink>
          </w:p>
        </w:tc>
        <w:tc>
          <w:tcPr>
            <w:tcW w:w="1869" w:type="dxa"/>
            <w:vMerge w:val="restart"/>
          </w:tcPr>
          <w:p w:rsidR="00225DD9" w:rsidRDefault="00225DD9" w:rsidP="00285636">
            <w:r>
              <w:t>4199 рублей</w:t>
            </w:r>
          </w:p>
        </w:tc>
      </w:tr>
      <w:tr w:rsidR="00225DD9" w:rsidTr="00285636">
        <w:trPr>
          <w:trHeight w:val="450"/>
        </w:trPr>
        <w:tc>
          <w:tcPr>
            <w:tcW w:w="1869" w:type="dxa"/>
            <w:vMerge/>
          </w:tcPr>
          <w:p w:rsidR="00225DD9" w:rsidRDefault="00225DD9" w:rsidP="0028563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25DD9" w:rsidRDefault="00225DD9" w:rsidP="00285636">
            <w:r>
              <w:t>Объем памяти</w:t>
            </w:r>
          </w:p>
        </w:tc>
        <w:tc>
          <w:tcPr>
            <w:tcW w:w="1869" w:type="dxa"/>
          </w:tcPr>
          <w:p w:rsidR="00225DD9" w:rsidRPr="00944E30" w:rsidRDefault="00225DD9" w:rsidP="00285636">
            <w:r>
              <w:rPr>
                <w:lang w:val="en-US"/>
              </w:rPr>
              <w:t xml:space="preserve">500 </w:t>
            </w:r>
            <w:r>
              <w:t>Гб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67"/>
        </w:trPr>
        <w:tc>
          <w:tcPr>
            <w:tcW w:w="1869" w:type="dxa"/>
          </w:tcPr>
          <w:p w:rsidR="00225DD9" w:rsidRDefault="00225DD9" w:rsidP="00285636">
            <w:r>
              <w:t>Мышь</w:t>
            </w:r>
          </w:p>
        </w:tc>
        <w:tc>
          <w:tcPr>
            <w:tcW w:w="1869" w:type="dxa"/>
          </w:tcPr>
          <w:p w:rsidR="00225DD9" w:rsidRDefault="00225DD9" w:rsidP="00285636">
            <w:r>
              <w:t>Выбранная модель</w:t>
            </w:r>
          </w:p>
        </w:tc>
        <w:tc>
          <w:tcPr>
            <w:tcW w:w="1869" w:type="dxa"/>
          </w:tcPr>
          <w:p w:rsidR="00225DD9" w:rsidRPr="00284442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Acer Nitro OMW400</w:t>
            </w:r>
          </w:p>
        </w:tc>
        <w:tc>
          <w:tcPr>
            <w:tcW w:w="1869" w:type="dxa"/>
          </w:tcPr>
          <w:p w:rsidR="00225DD9" w:rsidRDefault="00225DD9" w:rsidP="00285636">
            <w:hyperlink r:id="rId13" w:history="1">
              <w:r w:rsidRPr="004225AA">
                <w:rPr>
                  <w:rStyle w:val="a3"/>
                </w:rPr>
                <w:t>Ссылка8</w:t>
              </w:r>
            </w:hyperlink>
          </w:p>
        </w:tc>
        <w:tc>
          <w:tcPr>
            <w:tcW w:w="1869" w:type="dxa"/>
          </w:tcPr>
          <w:p w:rsidR="00225DD9" w:rsidRPr="00284442" w:rsidRDefault="00225DD9" w:rsidP="00285636">
            <w:r>
              <w:rPr>
                <w:lang w:val="en-US"/>
              </w:rPr>
              <w:t xml:space="preserve">1099 </w:t>
            </w:r>
            <w:r>
              <w:t>рублей</w:t>
            </w:r>
          </w:p>
        </w:tc>
      </w:tr>
      <w:tr w:rsidR="00225DD9" w:rsidTr="00285636">
        <w:trPr>
          <w:trHeight w:val="475"/>
        </w:trPr>
        <w:tc>
          <w:tcPr>
            <w:tcW w:w="1869" w:type="dxa"/>
          </w:tcPr>
          <w:p w:rsidR="00225DD9" w:rsidRDefault="00225DD9" w:rsidP="00285636">
            <w:r>
              <w:t>Клавиатура</w:t>
            </w:r>
          </w:p>
        </w:tc>
        <w:tc>
          <w:tcPr>
            <w:tcW w:w="1869" w:type="dxa"/>
          </w:tcPr>
          <w:p w:rsidR="00225DD9" w:rsidRDefault="00225DD9" w:rsidP="00285636">
            <w:r>
              <w:t>Выбранная модель</w:t>
            </w:r>
          </w:p>
        </w:tc>
        <w:tc>
          <w:tcPr>
            <w:tcW w:w="1869" w:type="dxa"/>
          </w:tcPr>
          <w:p w:rsidR="00225DD9" w:rsidRPr="00284442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Defender Dark Knight</w:t>
            </w:r>
          </w:p>
        </w:tc>
        <w:tc>
          <w:tcPr>
            <w:tcW w:w="1869" w:type="dxa"/>
          </w:tcPr>
          <w:p w:rsidR="00225DD9" w:rsidRDefault="00225DD9" w:rsidP="00285636">
            <w:hyperlink r:id="rId14" w:history="1">
              <w:r w:rsidRPr="00284442">
                <w:rPr>
                  <w:rStyle w:val="a3"/>
                </w:rPr>
                <w:t>Ссылка9</w:t>
              </w:r>
            </w:hyperlink>
          </w:p>
        </w:tc>
        <w:tc>
          <w:tcPr>
            <w:tcW w:w="1869" w:type="dxa"/>
          </w:tcPr>
          <w:p w:rsidR="00225DD9" w:rsidRPr="00284442" w:rsidRDefault="00225DD9" w:rsidP="00285636">
            <w:r>
              <w:rPr>
                <w:lang w:val="en-US"/>
              </w:rPr>
              <w:t>999</w:t>
            </w:r>
            <w:r>
              <w:t xml:space="preserve"> рублей</w:t>
            </w:r>
          </w:p>
        </w:tc>
      </w:tr>
      <w:tr w:rsidR="00225DD9" w:rsidTr="00285636">
        <w:trPr>
          <w:trHeight w:val="270"/>
        </w:trPr>
        <w:tc>
          <w:tcPr>
            <w:tcW w:w="1869" w:type="dxa"/>
            <w:vMerge w:val="restart"/>
          </w:tcPr>
          <w:p w:rsidR="00225DD9" w:rsidRDefault="00225DD9" w:rsidP="00285636">
            <w:r>
              <w:t>Корпус</w:t>
            </w:r>
          </w:p>
        </w:tc>
        <w:tc>
          <w:tcPr>
            <w:tcW w:w="1869" w:type="dxa"/>
          </w:tcPr>
          <w:p w:rsidR="00225DD9" w:rsidRDefault="00225DD9" w:rsidP="00285636">
            <w:r>
              <w:t>Выбранная модель</w:t>
            </w:r>
          </w:p>
        </w:tc>
        <w:tc>
          <w:tcPr>
            <w:tcW w:w="1869" w:type="dxa"/>
          </w:tcPr>
          <w:p w:rsidR="00225DD9" w:rsidRDefault="00225DD9" w:rsidP="00285636">
            <w:r>
              <w:t>MSI MAG FORGE M100R</w:t>
            </w:r>
          </w:p>
        </w:tc>
        <w:tc>
          <w:tcPr>
            <w:tcW w:w="1869" w:type="dxa"/>
            <w:vMerge w:val="restart"/>
          </w:tcPr>
          <w:p w:rsidR="00225DD9" w:rsidRDefault="00225DD9" w:rsidP="00285636">
            <w:hyperlink r:id="rId15" w:history="1">
              <w:r w:rsidRPr="004225AA">
                <w:rPr>
                  <w:rStyle w:val="a3"/>
                </w:rPr>
                <w:t>Ссылка10</w:t>
              </w:r>
            </w:hyperlink>
          </w:p>
        </w:tc>
        <w:tc>
          <w:tcPr>
            <w:tcW w:w="1869" w:type="dxa"/>
            <w:vMerge w:val="restart"/>
          </w:tcPr>
          <w:p w:rsidR="00225DD9" w:rsidRPr="00944E30" w:rsidRDefault="00225DD9" w:rsidP="00285636">
            <w:r>
              <w:t xml:space="preserve"> 7499 рублей</w:t>
            </w:r>
          </w:p>
        </w:tc>
      </w:tr>
      <w:tr w:rsidR="00225DD9" w:rsidTr="00285636">
        <w:trPr>
          <w:trHeight w:val="377"/>
        </w:trPr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</w:tcPr>
          <w:p w:rsidR="00225DD9" w:rsidRDefault="00225DD9" w:rsidP="00285636">
            <w:r>
              <w:t>Размер</w:t>
            </w:r>
          </w:p>
        </w:tc>
        <w:tc>
          <w:tcPr>
            <w:tcW w:w="1869" w:type="dxa"/>
          </w:tcPr>
          <w:p w:rsidR="00225DD9" w:rsidRPr="00A80384" w:rsidRDefault="00225DD9" w:rsidP="00285636">
            <w:pPr>
              <w:rPr>
                <w:lang w:val="en-US"/>
              </w:rPr>
            </w:pPr>
            <w:r>
              <w:rPr>
                <w:lang w:val="en-US"/>
              </w:rPr>
              <w:t>Mid-Tower</w:t>
            </w:r>
          </w:p>
        </w:tc>
        <w:tc>
          <w:tcPr>
            <w:tcW w:w="1869" w:type="dxa"/>
            <w:vMerge/>
          </w:tcPr>
          <w:p w:rsidR="00225DD9" w:rsidRDefault="00225DD9" w:rsidP="00285636"/>
        </w:tc>
        <w:tc>
          <w:tcPr>
            <w:tcW w:w="1869" w:type="dxa"/>
            <w:vMerge/>
          </w:tcPr>
          <w:p w:rsidR="00225DD9" w:rsidRDefault="00225DD9" w:rsidP="00285636"/>
        </w:tc>
      </w:tr>
      <w:tr w:rsidR="00225DD9" w:rsidTr="00285636">
        <w:trPr>
          <w:trHeight w:val="475"/>
        </w:trPr>
        <w:tc>
          <w:tcPr>
            <w:tcW w:w="7476" w:type="dxa"/>
            <w:gridSpan w:val="4"/>
          </w:tcPr>
          <w:p w:rsidR="00225DD9" w:rsidRPr="00A80384" w:rsidRDefault="00225DD9" w:rsidP="00285636">
            <w:pPr>
              <w:jc w:val="right"/>
              <w:rPr>
                <w:b/>
              </w:rPr>
            </w:pPr>
            <w:r w:rsidRPr="00A80384">
              <w:rPr>
                <w:b/>
              </w:rPr>
              <w:t>Итого:</w:t>
            </w:r>
          </w:p>
        </w:tc>
        <w:tc>
          <w:tcPr>
            <w:tcW w:w="1869" w:type="dxa"/>
          </w:tcPr>
          <w:p w:rsidR="00225DD9" w:rsidRDefault="00225DD9" w:rsidP="00285636">
            <w:r>
              <w:t>74791 рублей</w:t>
            </w:r>
          </w:p>
        </w:tc>
      </w:tr>
    </w:tbl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Программное обеспечение:</w:t>
      </w:r>
    </w:p>
    <w:p w:rsidR="00FA26DC" w:rsidRDefault="00FA26DC" w:rsidP="00FA26DC">
      <w:pPr>
        <w:pStyle w:val="1j-51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Системное ПО. Выбрать, на какой операционной системе будет р</w:t>
      </w:r>
      <w:r w:rsidR="007C30B7">
        <w:rPr>
          <w:rFonts w:ascii="inherit" w:hAnsi="inherit" w:cs="Arial"/>
          <w:color w:val="000000"/>
        </w:rPr>
        <w:t>аботать Ваш компьютер (</w:t>
      </w:r>
      <w:proofErr w:type="spellStart"/>
      <w:r w:rsidR="007C30B7">
        <w:rPr>
          <w:rFonts w:ascii="inherit" w:hAnsi="inherit" w:cs="Arial"/>
          <w:color w:val="000000"/>
        </w:rPr>
        <w:t>Windows</w:t>
      </w:r>
      <w:proofErr w:type="spellEnd"/>
      <w:r>
        <w:rPr>
          <w:rFonts w:ascii="inherit" w:hAnsi="inherit" w:cs="Arial"/>
          <w:color w:val="000000"/>
        </w:rPr>
        <w:t xml:space="preserve">, </w:t>
      </w:r>
      <w:proofErr w:type="spellStart"/>
      <w:r>
        <w:rPr>
          <w:rFonts w:ascii="inherit" w:hAnsi="inherit" w:cs="Arial"/>
          <w:color w:val="000000"/>
        </w:rPr>
        <w:t>macOS</w:t>
      </w:r>
      <w:proofErr w:type="spellEnd"/>
      <w:r>
        <w:rPr>
          <w:rFonts w:ascii="inherit" w:hAnsi="inherit" w:cs="Arial"/>
          <w:color w:val="000000"/>
        </w:rPr>
        <w:t xml:space="preserve">, </w:t>
      </w:r>
      <w:proofErr w:type="spellStart"/>
      <w:r>
        <w:rPr>
          <w:rFonts w:ascii="inherit" w:hAnsi="inherit" w:cs="Arial"/>
          <w:color w:val="000000"/>
        </w:rPr>
        <w:t>Linux</w:t>
      </w:r>
      <w:proofErr w:type="spellEnd"/>
      <w:r>
        <w:rPr>
          <w:rFonts w:ascii="inherit" w:hAnsi="inherit" w:cs="Arial"/>
          <w:color w:val="000000"/>
        </w:rPr>
        <w:t>). Объяснить свой выбор.</w:t>
      </w:r>
    </w:p>
    <w:p w:rsidR="00FA26DC" w:rsidRDefault="00FA26DC" w:rsidP="00FA26DC">
      <w:pPr>
        <w:pStyle w:val="1j-51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Подумайте, какое основное прикладное ПО Вам понадобится для выполнения основных профессиональных задач. Объясните свой выбор. Занесите данные в таблицу 2: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838"/>
        <w:gridCol w:w="1843"/>
        <w:gridCol w:w="5953"/>
      </w:tblGrid>
      <w:tr w:rsidR="00312CA2" w:rsidTr="00285636">
        <w:trPr>
          <w:trHeight w:val="700"/>
        </w:trPr>
        <w:tc>
          <w:tcPr>
            <w:tcW w:w="1838" w:type="dxa"/>
          </w:tcPr>
          <w:p w:rsidR="00312CA2" w:rsidRDefault="00312CA2" w:rsidP="00285636">
            <w:r>
              <w:t>Прикладное ПО</w:t>
            </w:r>
          </w:p>
        </w:tc>
        <w:tc>
          <w:tcPr>
            <w:tcW w:w="1843" w:type="dxa"/>
          </w:tcPr>
          <w:p w:rsidR="00312CA2" w:rsidRDefault="00312CA2" w:rsidP="00285636">
            <w:r>
              <w:t>Программа</w:t>
            </w:r>
          </w:p>
        </w:tc>
        <w:tc>
          <w:tcPr>
            <w:tcW w:w="5953" w:type="dxa"/>
          </w:tcPr>
          <w:p w:rsidR="00312CA2" w:rsidRDefault="00312CA2" w:rsidP="00285636">
            <w:r>
              <w:t>Примечание</w:t>
            </w:r>
          </w:p>
        </w:tc>
      </w:tr>
      <w:tr w:rsidR="00312CA2" w:rsidTr="00285636">
        <w:trPr>
          <w:trHeight w:val="566"/>
        </w:trPr>
        <w:tc>
          <w:tcPr>
            <w:tcW w:w="1838" w:type="dxa"/>
          </w:tcPr>
          <w:p w:rsidR="00312CA2" w:rsidRDefault="00312CA2" w:rsidP="00285636">
            <w:r>
              <w:t>Текстовый редактор</w:t>
            </w:r>
          </w:p>
        </w:tc>
        <w:tc>
          <w:tcPr>
            <w:tcW w:w="1843" w:type="dxa"/>
          </w:tcPr>
          <w:p w:rsidR="00312CA2" w:rsidRDefault="00312CA2" w:rsidP="00285636">
            <w:proofErr w:type="spellStart"/>
            <w:r>
              <w:t>Microsoft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Word </w:t>
            </w:r>
            <w:r w:rsidRPr="004225AA">
              <w:t>2021</w:t>
            </w:r>
          </w:p>
        </w:tc>
        <w:tc>
          <w:tcPr>
            <w:tcW w:w="5953" w:type="dxa"/>
          </w:tcPr>
          <w:p w:rsidR="00312CA2" w:rsidRPr="00FC7A2D" w:rsidRDefault="00312CA2" w:rsidP="00285636">
            <w:pPr>
              <w:rPr>
                <w:rFonts w:cstheme="minorHAnsi"/>
              </w:rPr>
            </w:pPr>
            <w:r w:rsidRPr="00FC7A2D">
              <w:rPr>
                <w:rFonts w:cstheme="minorHAnsi"/>
                <w:shd w:val="clear" w:color="auto" w:fill="FFFFFF"/>
              </w:rPr>
              <w:t xml:space="preserve">Редактором пользуются для создания самых разных документов: рефератов и курсовых, резюме, договоров, инструкций, отчетов, приказов и т. д. Даже если вы ничего не пишете сами, </w:t>
            </w:r>
            <w:proofErr w:type="spellStart"/>
            <w:r w:rsidRPr="00FC7A2D">
              <w:rPr>
                <w:rFonts w:cstheme="minorHAnsi"/>
                <w:shd w:val="clear" w:color="auto" w:fill="FFFFFF"/>
              </w:rPr>
              <w:t>Word</w:t>
            </w:r>
            <w:proofErr w:type="spellEnd"/>
            <w:r w:rsidRPr="00FC7A2D">
              <w:rPr>
                <w:rFonts w:cstheme="minorHAnsi"/>
                <w:shd w:val="clear" w:color="auto" w:fill="FFFFFF"/>
              </w:rPr>
              <w:t xml:space="preserve"> всегда необходим для чтения и распечатки готовых документов</w:t>
            </w:r>
          </w:p>
        </w:tc>
      </w:tr>
      <w:tr w:rsidR="00312CA2" w:rsidTr="00285636">
        <w:trPr>
          <w:trHeight w:val="545"/>
        </w:trPr>
        <w:tc>
          <w:tcPr>
            <w:tcW w:w="1838" w:type="dxa"/>
          </w:tcPr>
          <w:p w:rsidR="00312CA2" w:rsidRDefault="00312CA2" w:rsidP="00285636">
            <w:r>
              <w:t>Работа с электронными таблицами</w:t>
            </w:r>
          </w:p>
        </w:tc>
        <w:tc>
          <w:tcPr>
            <w:tcW w:w="1843" w:type="dxa"/>
          </w:tcPr>
          <w:p w:rsidR="00312CA2" w:rsidRDefault="00312CA2" w:rsidP="00285636">
            <w:proofErr w:type="spellStart"/>
            <w:r w:rsidRPr="00FC7A2D">
              <w:rPr>
                <w:rFonts w:ascii="Segoe UI" w:hAnsi="Segoe UI" w:cs="Segoe UI"/>
                <w:shd w:val="clear" w:color="auto" w:fill="FFFFFF"/>
              </w:rPr>
              <w:t>Microsoft</w:t>
            </w:r>
            <w:proofErr w:type="spellEnd"/>
            <w:r w:rsidRPr="00FC7A2D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proofErr w:type="spellStart"/>
            <w:r w:rsidRPr="00FC7A2D">
              <w:rPr>
                <w:rFonts w:ascii="Segoe UI" w:hAnsi="Segoe UI" w:cs="Segoe UI"/>
                <w:shd w:val="clear" w:color="auto" w:fill="FFFFFF"/>
              </w:rPr>
              <w:t>Excel</w:t>
            </w:r>
            <w:proofErr w:type="spellEnd"/>
            <w:r>
              <w:t xml:space="preserve"> 2021</w:t>
            </w:r>
          </w:p>
        </w:tc>
        <w:tc>
          <w:tcPr>
            <w:tcW w:w="5953" w:type="dxa"/>
          </w:tcPr>
          <w:p w:rsidR="00312CA2" w:rsidRDefault="00312CA2" w:rsidP="00285636">
            <w:r>
              <w:t>П</w:t>
            </w:r>
            <w:r w:rsidRPr="00FC7A2D">
              <w:t>рограмма для работы с электронными таблицами, предназначенная для таких повседневных задач, как составление бюджета, ведение списка адресов или отслеживание списка дел.</w:t>
            </w:r>
          </w:p>
        </w:tc>
      </w:tr>
      <w:tr w:rsidR="00312CA2" w:rsidTr="00285636">
        <w:trPr>
          <w:trHeight w:val="567"/>
        </w:trPr>
        <w:tc>
          <w:tcPr>
            <w:tcW w:w="1838" w:type="dxa"/>
          </w:tcPr>
          <w:p w:rsidR="00312CA2" w:rsidRDefault="00312CA2" w:rsidP="00285636">
            <w:r>
              <w:t>Работа с базами данных</w:t>
            </w:r>
          </w:p>
        </w:tc>
        <w:tc>
          <w:tcPr>
            <w:tcW w:w="1843" w:type="dxa"/>
          </w:tcPr>
          <w:p w:rsidR="00312CA2" w:rsidRPr="00FC7A2D" w:rsidRDefault="00312CA2" w:rsidP="00285636"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 Server 2021</w:t>
            </w:r>
          </w:p>
        </w:tc>
        <w:tc>
          <w:tcPr>
            <w:tcW w:w="5953" w:type="dxa"/>
          </w:tcPr>
          <w:p w:rsidR="00312CA2" w:rsidRDefault="00312CA2" w:rsidP="00285636">
            <w:r>
              <w:t>Создание, размещение, хранение и управление</w:t>
            </w:r>
            <w:r w:rsidRPr="00FC7A2D">
              <w:t xml:space="preserve"> реляционными (табличными) базами данных на специальных серверах или в облаке.</w:t>
            </w:r>
          </w:p>
        </w:tc>
      </w:tr>
      <w:tr w:rsidR="00312CA2" w:rsidTr="00285636">
        <w:trPr>
          <w:trHeight w:val="547"/>
        </w:trPr>
        <w:tc>
          <w:tcPr>
            <w:tcW w:w="1838" w:type="dxa"/>
          </w:tcPr>
          <w:p w:rsidR="00312CA2" w:rsidRDefault="00312CA2" w:rsidP="00285636">
            <w:r>
              <w:t>Работа с изображениями</w:t>
            </w:r>
          </w:p>
        </w:tc>
        <w:tc>
          <w:tcPr>
            <w:tcW w:w="1843" w:type="dxa"/>
          </w:tcPr>
          <w:p w:rsidR="00312CA2" w:rsidRDefault="00312CA2" w:rsidP="00285636"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Adobe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Photoshop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2021</w:t>
            </w:r>
          </w:p>
        </w:tc>
        <w:tc>
          <w:tcPr>
            <w:tcW w:w="5953" w:type="dxa"/>
          </w:tcPr>
          <w:p w:rsidR="00312CA2" w:rsidRDefault="00312CA2" w:rsidP="00285636">
            <w:r>
              <w:t>М</w:t>
            </w:r>
            <w:r w:rsidRPr="00FC7A2D">
              <w:t>ногофункциональный редактор для работы с фото и видеофайлами (растровые изображения и несколько векторных инструментов)</w:t>
            </w:r>
          </w:p>
        </w:tc>
      </w:tr>
      <w:tr w:rsidR="00312CA2" w:rsidTr="00285636">
        <w:trPr>
          <w:trHeight w:val="555"/>
        </w:trPr>
        <w:tc>
          <w:tcPr>
            <w:tcW w:w="1838" w:type="dxa"/>
          </w:tcPr>
          <w:p w:rsidR="00312CA2" w:rsidRDefault="00312CA2" w:rsidP="00285636">
            <w:r>
              <w:t>Работа с видео</w:t>
            </w:r>
          </w:p>
        </w:tc>
        <w:tc>
          <w:tcPr>
            <w:tcW w:w="1843" w:type="dxa"/>
          </w:tcPr>
          <w:p w:rsidR="00312CA2" w:rsidRDefault="00312CA2" w:rsidP="00285636">
            <w:proofErr w:type="spellStart"/>
            <w:r w:rsidRPr="00FC7A2D">
              <w:t>Adobe</w:t>
            </w:r>
            <w:proofErr w:type="spellEnd"/>
            <w:r w:rsidRPr="00FC7A2D">
              <w:t xml:space="preserve"> </w:t>
            </w:r>
            <w:proofErr w:type="spellStart"/>
            <w:r w:rsidRPr="00FC7A2D">
              <w:t>Premiere</w:t>
            </w:r>
            <w:proofErr w:type="spellEnd"/>
            <w:r w:rsidRPr="00FC7A2D">
              <w:t xml:space="preserve"> </w:t>
            </w:r>
            <w:proofErr w:type="spellStart"/>
            <w:r w:rsidRPr="00FC7A2D">
              <w:t>Pro</w:t>
            </w:r>
            <w:proofErr w:type="spellEnd"/>
          </w:p>
        </w:tc>
        <w:tc>
          <w:tcPr>
            <w:tcW w:w="5953" w:type="dxa"/>
          </w:tcPr>
          <w:p w:rsidR="00312CA2" w:rsidRDefault="00312CA2" w:rsidP="00285636">
            <w:r>
              <w:t>К</w:t>
            </w:r>
            <w:r w:rsidRPr="00FC7A2D">
              <w:t>омпьютерная программа для нелинейного видеомонтажа с широким набором инструментов для работы со звуком и видео.</w:t>
            </w:r>
          </w:p>
        </w:tc>
      </w:tr>
      <w:tr w:rsidR="00312CA2" w:rsidTr="00285636">
        <w:trPr>
          <w:trHeight w:val="563"/>
        </w:trPr>
        <w:tc>
          <w:tcPr>
            <w:tcW w:w="1838" w:type="dxa"/>
          </w:tcPr>
          <w:p w:rsidR="00312CA2" w:rsidRDefault="00312CA2" w:rsidP="00285636">
            <w:r>
              <w:t>Интернет Браузер</w:t>
            </w:r>
          </w:p>
        </w:tc>
        <w:tc>
          <w:tcPr>
            <w:tcW w:w="1843" w:type="dxa"/>
          </w:tcPr>
          <w:p w:rsidR="00312CA2" w:rsidRDefault="00312CA2" w:rsidP="00285636">
            <w:proofErr w:type="spellStart"/>
            <w:r w:rsidRPr="00FC7A2D">
              <w:t>Google</w:t>
            </w:r>
            <w:proofErr w:type="spellEnd"/>
            <w:r w:rsidRPr="00FC7A2D">
              <w:t xml:space="preserve"> </w:t>
            </w:r>
            <w:proofErr w:type="spellStart"/>
            <w:r w:rsidRPr="00FC7A2D">
              <w:t>Chrome</w:t>
            </w:r>
            <w:proofErr w:type="spellEnd"/>
          </w:p>
        </w:tc>
        <w:tc>
          <w:tcPr>
            <w:tcW w:w="5953" w:type="dxa"/>
          </w:tcPr>
          <w:p w:rsidR="00312CA2" w:rsidRDefault="00312CA2" w:rsidP="00285636">
            <w:r>
              <w:t>Б</w:t>
            </w:r>
            <w:r w:rsidRPr="00FC7A2D">
              <w:t xml:space="preserve">раузер, программа для просмотра интернет-страниц, от компании </w:t>
            </w:r>
            <w:proofErr w:type="spellStart"/>
            <w:r w:rsidRPr="00FC7A2D">
              <w:t>Google</w:t>
            </w:r>
            <w:proofErr w:type="spellEnd"/>
            <w:r w:rsidRPr="00FC7A2D">
              <w:t xml:space="preserve"> на основе свободного браузера </w:t>
            </w:r>
            <w:proofErr w:type="spellStart"/>
            <w:r w:rsidRPr="00FC7A2D">
              <w:t>Chromium</w:t>
            </w:r>
            <w:proofErr w:type="spellEnd"/>
            <w:r w:rsidRPr="00FC7A2D">
              <w:t xml:space="preserve"> </w:t>
            </w:r>
            <w:r w:rsidRPr="00FC7A2D">
              <w:lastRenderedPageBreak/>
              <w:t xml:space="preserve">и движка </w:t>
            </w:r>
            <w:proofErr w:type="spellStart"/>
            <w:r w:rsidRPr="00FC7A2D">
              <w:t>Blink</w:t>
            </w:r>
            <w:proofErr w:type="spellEnd"/>
            <w:r w:rsidRPr="00FC7A2D">
              <w:t>. Сейчас это самый популярный браузер в мире.</w:t>
            </w:r>
          </w:p>
        </w:tc>
      </w:tr>
      <w:tr w:rsidR="00312CA2" w:rsidTr="00285636">
        <w:trPr>
          <w:trHeight w:val="563"/>
        </w:trPr>
        <w:tc>
          <w:tcPr>
            <w:tcW w:w="1838" w:type="dxa"/>
          </w:tcPr>
          <w:p w:rsidR="00312CA2" w:rsidRPr="00FC7A2D" w:rsidRDefault="00312CA2" w:rsidP="00285636">
            <w:pPr>
              <w:rPr>
                <w:lang w:val="en-US"/>
              </w:rPr>
            </w:pPr>
            <w:r>
              <w:lastRenderedPageBreak/>
              <w:t>Работа с кодом</w:t>
            </w:r>
          </w:p>
        </w:tc>
        <w:tc>
          <w:tcPr>
            <w:tcW w:w="1843" w:type="dxa"/>
          </w:tcPr>
          <w:p w:rsidR="00312CA2" w:rsidRPr="00FC7A2D" w:rsidRDefault="00312CA2" w:rsidP="00285636">
            <w:r>
              <w:rPr>
                <w:lang w:val="en-US"/>
              </w:rPr>
              <w:t>V</w:t>
            </w:r>
            <w:proofErr w:type="spellStart"/>
            <w:r>
              <w:t>isual</w:t>
            </w:r>
            <w:proofErr w:type="spellEnd"/>
            <w:r>
              <w:t xml:space="preserve"> </w:t>
            </w:r>
            <w:r>
              <w:rPr>
                <w:lang w:val="en-US"/>
              </w:rPr>
              <w:t>S</w:t>
            </w:r>
            <w:proofErr w:type="spellStart"/>
            <w:r w:rsidRPr="00FC7A2D">
              <w:t>tudio</w:t>
            </w:r>
            <w:proofErr w:type="spellEnd"/>
            <w:r w:rsidRPr="00FC7A2D">
              <w:t xml:space="preserve"> 2022</w:t>
            </w:r>
          </w:p>
        </w:tc>
        <w:tc>
          <w:tcPr>
            <w:tcW w:w="5953" w:type="dxa"/>
          </w:tcPr>
          <w:p w:rsidR="00312CA2" w:rsidRDefault="00312CA2" w:rsidP="00285636">
            <w:r>
              <w:t>Э</w:t>
            </w:r>
            <w:r w:rsidRPr="00FC7A2D">
              <w:t xml:space="preserve">то лучшая интегрированная среда разработки для создания многофункциональных, привлекательных кроссплатформенных приложений для </w:t>
            </w:r>
            <w:proofErr w:type="spellStart"/>
            <w:r w:rsidRPr="00FC7A2D">
              <w:t>Windows</w:t>
            </w:r>
            <w:proofErr w:type="spellEnd"/>
            <w:r w:rsidRPr="00FC7A2D">
              <w:t xml:space="preserve">, </w:t>
            </w:r>
            <w:proofErr w:type="spellStart"/>
            <w:r w:rsidRPr="00FC7A2D">
              <w:t>Mac</w:t>
            </w:r>
            <w:proofErr w:type="spellEnd"/>
            <w:r w:rsidRPr="00FC7A2D">
              <w:t xml:space="preserve">, </w:t>
            </w:r>
            <w:proofErr w:type="spellStart"/>
            <w:r w:rsidRPr="00FC7A2D">
              <w:t>Linux</w:t>
            </w:r>
            <w:proofErr w:type="spellEnd"/>
            <w:r w:rsidRPr="00FC7A2D">
              <w:t xml:space="preserve">, </w:t>
            </w:r>
            <w:proofErr w:type="spellStart"/>
            <w:r w:rsidRPr="00FC7A2D">
              <w:t>iOS</w:t>
            </w:r>
            <w:proofErr w:type="spellEnd"/>
            <w:r w:rsidRPr="00FC7A2D">
              <w:t xml:space="preserve"> и </w:t>
            </w:r>
            <w:proofErr w:type="spellStart"/>
            <w:r w:rsidRPr="00FC7A2D">
              <w:t>Android</w:t>
            </w:r>
            <w:proofErr w:type="spellEnd"/>
            <w:r w:rsidRPr="00FC7A2D">
              <w:t>.</w:t>
            </w:r>
          </w:p>
        </w:tc>
      </w:tr>
    </w:tbl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noProof/>
          <w:color w:val="000000"/>
          <w:lang w:eastAsia="ru-RU"/>
        </w:rPr>
        <w:drawing>
          <wp:inline distT="0" distB="0" distL="0" distR="0">
            <wp:extent cx="5047327" cy="7038975"/>
            <wp:effectExtent l="0" t="0" r="1270" b="0"/>
            <wp:docPr id="4" name="Рисунок 4" descr="https://static.wixstatic.com/media/a27d24_d92955bad1644e6395c001fed82e8bc2~mv2.png/v1/fill/w_740,h_1032,al_c,q_90,usm_0.66_1.00_0.01,enc_auto/a27d24_d92955bad1644e6395c001fed82e8bc2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wixstatic.com/media/a27d24_d92955bad1644e6395c001fed82e8bc2~mv2.png/v1/fill/w_740,h_1032,al_c,q_90,usm_0.66_1.00_0.01,enc_auto/a27d24_d92955bad1644e6395c001fed82e8bc2~mv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36" cy="704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2. Программное обеспечение:</w:t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t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Я о</w:t>
      </w:r>
      <w:r w:rsidR="00637D11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становлю свой выбор на </w:t>
      </w:r>
      <w:proofErr w:type="spellStart"/>
      <w:r w:rsidR="00637D11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Windows</w:t>
      </w:r>
      <w:proofErr w:type="spellEnd"/>
      <w:r w:rsidR="00637D11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11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 Мой выбор обусловлен тем, что под эту систему адаптировано большинство прикладных программ. И моя работа будет наименее осложнена установкой нужного для меня программного обеспечения.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FA26DC" w:rsidRDefault="00FA26DC" w:rsidP="00FA26DC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Выбор прикладного программного обеспечения:</w:t>
      </w:r>
    </w:p>
    <w:p w:rsidR="00FA26DC" w:rsidRDefault="00FA26DC" w:rsidP="00637D11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Таблица 2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noProof/>
          <w:color w:val="000000"/>
          <w:lang w:eastAsia="ru-RU"/>
        </w:rPr>
        <w:drawing>
          <wp:inline distT="0" distB="0" distL="0" distR="0">
            <wp:extent cx="5562600" cy="3923888"/>
            <wp:effectExtent l="0" t="0" r="0" b="635"/>
            <wp:docPr id="3" name="Рисунок 3" descr="https://static.wixstatic.com/media/a27d24_19b8fbb542c04f1a925bdffc7d71217a~mv2.png/v1/fill/w_740,h_522,al_c,q_90,usm_0.66_1.00_0.01,enc_auto/a27d24_19b8fbb542c04f1a925bdffc7d71217a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wixstatic.com/media/a27d24_19b8fbb542c04f1a925bdffc7d71217a~mv2.png/v1/fill/w_740,h_522,al_c,q_90,usm_0.66_1.00_0.01,enc_auto/a27d24_19b8fbb542c04f1a925bdffc7d71217a~mv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91" cy="39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0B3E5B" w:rsidRPr="00FA26DC" w:rsidRDefault="00637D11" w:rsidP="00FA26DC">
      <w:pPr>
        <w:rPr>
          <w:lang w:val="en-US"/>
        </w:rPr>
      </w:pPr>
    </w:p>
    <w:sectPr w:rsidR="000B3E5B" w:rsidRPr="00FA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6"/>
  </w:num>
  <w:num w:numId="5">
    <w:abstractNumId w:val="15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7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C"/>
    <w:rsid w:val="00225DD9"/>
    <w:rsid w:val="00312CA2"/>
    <w:rsid w:val="00637D11"/>
    <w:rsid w:val="007B2DC7"/>
    <w:rsid w:val="007C30B7"/>
    <w:rsid w:val="00CB439A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table" w:styleId="a6">
    <w:name w:val="Table Grid"/>
    <w:basedOn w:val="a1"/>
    <w:uiPriority w:val="39"/>
    <w:rsid w:val="0022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225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30bd04fb7f63ed20/videokarta-kfa2-geforce-gtx-1650-x-black-65sql8ds93ek/" TargetMode="External"/><Relationship Id="rId13" Type="http://schemas.openxmlformats.org/officeDocument/2006/relationships/hyperlink" Target="https://www.dns-shop.ru/product/6c5aba93bde4d0a4/mys-provodnaa-acer-nitro-omw400-zlmceee02u-cernyj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ns-shop.ru/product/7697de0b330fed20/238-monitor-ardor-gaming-portal-af24h1-cernyj/&#1084;" TargetMode="External"/><Relationship Id="rId12" Type="http://schemas.openxmlformats.org/officeDocument/2006/relationships/hyperlink" Target="https://www.dns-shop.ru/product/86d0b36dd4beed20/500-gb-m2-nvme-nakopitel-msi-spatium-m450-s78-440k090-p83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dns-shop.ru/product/83cbe4b40712ed20/processor-intel-core-i3-12100f-box/" TargetMode="External"/><Relationship Id="rId11" Type="http://schemas.openxmlformats.org/officeDocument/2006/relationships/hyperlink" Target="https://www.dns-shop.ru/product/c53594e4d3fdd763/operativnaa-pamat-adata-xpg-spectrix-d41-rgb-ax4u32008g16a-st41-8-gb/" TargetMode="External"/><Relationship Id="rId5" Type="http://schemas.openxmlformats.org/officeDocument/2006/relationships/hyperlink" Target="https://studopedia.net/6_2550_lektsiya---konfigurirovanie-apparatno--programmnih-sistem.html" TargetMode="External"/><Relationship Id="rId15" Type="http://schemas.openxmlformats.org/officeDocument/2006/relationships/hyperlink" Target="https://www.dns-shop.ru/product/922bd5152519ed20/korpus-msi-mag-forge-m100r-306-7g20r21-809-cernyj/" TargetMode="External"/><Relationship Id="rId10" Type="http://schemas.openxmlformats.org/officeDocument/2006/relationships/hyperlink" Target="https://www.dns-shop.ru/product/82ce5c551c3a3120/blok-pitania-deepcool-dn500-gp-bz-dn500-cernyj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ns-shop.ru/product/56027c0307e7ed20/materinskaa-plata-msi-pro-h610m-e-ddr4/" TargetMode="External"/><Relationship Id="rId14" Type="http://schemas.openxmlformats.org/officeDocument/2006/relationships/hyperlink" Target="https://www.dns-shop.ru/product/e61c1ef21bdad0a4/klaviatura-provodnaa-defender-dark-knight-gk-077-450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Душин</cp:lastModifiedBy>
  <cp:revision>2</cp:revision>
  <dcterms:created xsi:type="dcterms:W3CDTF">2025-01-16T12:22:00Z</dcterms:created>
  <dcterms:modified xsi:type="dcterms:W3CDTF">2025-01-16T12:22:00Z</dcterms:modified>
</cp:coreProperties>
</file>