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Complex Document</w:t>
      </w:r>
      <w:bookmarkEnd w:id="0"/>
    </w:p>
    <w:p>
      <w:pPr>
        <w:pStyle w:val="Heading2"/>
      </w:pPr>
      <w:bookmarkStart w:id="1" w:name="_Toc1"/>
      <w:r>
        <w:t>Chapter 1: Analysis</w:t>
      </w:r>
      <w:bookmarkEnd w:id="1"/>
    </w:p>
    <w:p>
      <w:pPr>
        <w:pStyle w:val="Heading3"/>
      </w:pPr>
      <w:bookmarkStart w:id="2" w:name="_Toc2"/>
      <w:r>
        <w:t>Section 1.1: Methods</w:t>
      </w:r>
      <w:bookmarkEnd w:id="2"/>
    </w:p>
    <w:p>
      <w:pPr>
        <w:pStyle w:val="Heading4"/>
      </w:pPr>
      <w:bookmarkStart w:id="3" w:name="_Toc3"/>
      <w:r>
        <w:t>Section 1.1.1: Data Collection</w:t>
      </w:r>
      <w:bookmarkEnd w:id="3"/>
    </w:p>
    <w:p>
      <w:pPr>
        <w:pStyle w:val="Heading4"/>
      </w:pPr>
      <w:bookmarkStart w:id="4" w:name="_Toc4"/>
      <w:r>
        <w:t>Section 1.1.2: Data Processing</w:t>
      </w:r>
      <w:bookmarkEnd w:id="4"/>
    </w:p>
    <w:p>
      <w:pPr>
        <w:pStyle w:val="Heading3"/>
      </w:pPr>
      <w:bookmarkStart w:id="5" w:name="_Toc5"/>
      <w:r>
        <w:t>Section 1.2: Results</w:t>
      </w:r>
      <w:bookmarkEnd w:id="5"/>
    </w:p>
    <w:p>
      <w:pPr>
        <w:pStyle w:val="Heading2"/>
      </w:pPr>
      <w:bookmarkStart w:id="6" w:name="_Toc6"/>
      <w:r>
        <w:t>Chapter 2: Discussion</w:t>
      </w:r>
      <w:bookmarkEnd w:id="6"/>
    </w:p>
    <w:p>
      <w:pPr>
        <w:pStyle w:val="Heading3"/>
      </w:pPr>
      <w:bookmarkStart w:id="7" w:name="_Toc7"/>
      <w:r>
        <w:t>Section 2.1: Interpretation</w:t>
      </w:r>
      <w:bookmarkEnd w:id="7"/>
    </w:p>
    <w:p>
      <w:pPr>
        <w:pStyle w:val="Heading3"/>
      </w:pPr>
      <w:bookmarkStart w:id="8" w:name="_Toc8"/>
      <w:r>
        <w:t>Section 2.2: Limitations</w:t>
      </w:r>
      <w:bookmarkEnd w:id="8"/>
    </w:p>
    <w:p>
      <w:pPr>
        <w:pStyle w:val="Heading2"/>
      </w:pPr>
      <w:bookmarkStart w:id="9" w:name="_Toc9"/>
      <w:r>
        <w:t>Chapter 3: Conclusion</w:t>
      </w:r>
      <w:bookmarkEnd w:id="9"/>
    </w:p>
    <w:p>
      <w:pPr>
        <w:pStyle w:val="Heading2"/>
      </w:pPr>
      <w:bookmarkStart w:id="10" w:name="_Toc10"/>
      <w:r>
        <w:t>References</w:t>
      </w:r>
      <w:bookmarkEnd w:id="10"/>
    </w:p>
    <w:p>
      <w:pPr>
        <w:pStyle w:val="Heading2"/>
      </w:pPr>
      <w:bookmarkStart w:id="11" w:name="_Toc11"/>
      <w:r>
        <w:t>Appendix A</w:t>
      </w:r>
      <w:bookmarkEnd w:id="11"/>
    </w:p>
    <w:p>
      <w:pPr/>
      <w:r>
        <w:rPr/>
        <w:t xml:space="preserve">This paragraph contains some introductory text for the complex document.</w:t>
      </w:r>
    </w:p>
    <w:tbl>
      <w:tblGrid>
        <w:gridCol w:w="2000" w:type="dxa"/>
        <w:gridCol w:w="2000" w:type="dxa"/>
        <w:gridCol w:w="20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tcW w:w="2000" w:type="dxa"/>
            <w:noWrap/>
          </w:tcPr>
          <w:p>
            <w:pPr/>
            <w:r>
              <w:rPr/>
              <w:t xml:space="preserve">Header 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Header 2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Header 3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Row 1, Col 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Row 1, Col 2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Row 1, Col 3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Row 2, Col 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Row 2, Col 2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Row 2, Col 3</w:t>
            </w:r>
          </w:p>
        </w:tc>
      </w:tr>
    </w:tbl>
    <w:p>
      <w:pPr/>
      <w:r>
        <w:rPr/>
        <w:t xml:space="preserve">Figure 1: This is a caption for a figure that does not exist in this test fixture.</w:t>
      </w:r>
    </w:p>
    <w:p>
      <w:pPr/>
      <w:r>
        <w:rPr/>
        <w:t xml:space="preserve">Source: Author Name, 2024</w:t>
      </w:r>
    </w:p>
    <w:p>
      <w:r>
        <w:br w:type="page"/>
      </w:r>
    </w:p>
    <w:p>
      <w:pPr/>
      <w:r>
        <w:rPr/>
        <w:t xml:space="preserve">This text appears after a page break.</w:t>
      </w:r>
    </w:p>
    <w:tbl>
      <w:tblGrid>
        <w:gridCol w:w="3000" w:type="dxa"/>
        <w:gridCol w:w="30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tcW w:w="3000" w:type="dxa"/>
            <w:noWrap/>
          </w:tcPr>
          <w:p>
            <w:pPr/>
            <w:r>
              <w:rPr/>
              <w:t xml:space="preserve">Data A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Data B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/>
              <w:t xml:space="preserve">Value 1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Value 2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/>
              <w:t xml:space="preserve">Value 3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Value 4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/>
              <w:t xml:space="preserve">Value 5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Value 6</w:t>
            </w:r>
          </w:p>
        </w:tc>
      </w:tr>
    </w:tbl>
    <w:p>
      <w:pPr/>
      <w:r>
        <w:rPr/>
        <w:t xml:space="preserve">Table 1: Data comparison table with multiple rows.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/>
    <w:rPr>
      <w:sz w:val="48"/>
      <w:szCs w:val="48"/>
      <w:b w:val="1"/>
      <w:bCs w:val="1"/>
    </w:rPr>
  </w:style>
  <w:style w:type="paragraph" w:styleId="Heading2">
    <w:link w:val="Heading2Char"/>
    <w:name w:val="heading 2"/>
    <w:basedOn w:val="Normal"/>
    <w:pPr/>
    <w:rPr>
      <w:sz w:val="40"/>
      <w:szCs w:val="40"/>
      <w:b w:val="1"/>
      <w:bCs w:val="1"/>
    </w:rPr>
  </w:style>
  <w:style w:type="paragraph" w:styleId="Heading3">
    <w:link w:val="Heading3Char"/>
    <w:name w:val="heading 3"/>
    <w:basedOn w:val="Normal"/>
    <w:pPr/>
    <w:rPr>
      <w:sz w:val="32"/>
      <w:szCs w:val="32"/>
      <w:b w:val="1"/>
      <w:bCs w:val="1"/>
    </w:rPr>
  </w:style>
  <w:style w:type="paragraph" w:styleId="Heading4">
    <w:link w:val="Heading4Char"/>
    <w:name w:val="heading 4"/>
    <w:basedOn w:val="Normal"/>
    <w:pPr/>
    <w:rPr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2026-08-31T18:42:24+00:00</dcterms:created>
  <dcterms:modified xsi:type="dcterms:W3CDTF">2026-08-31T18:42:24+00:00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