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5FEF">
      <w:pPr>
        <w:divId w:val="1553345519"/>
        <w:rPr>
          <w:rFonts w:eastAsia="Times New Roman"/>
          <w:lang w:val="es-ES"/>
        </w:rPr>
      </w:pPr>
      <w:r>
        <w:rPr>
          <w:sz w:val="20"/>
          <w:szCs w:val="20"/>
        </w:rPr>
        <w:pict/>
      </w:r>
      <w:r>
        <w:rPr>
          <w:rFonts w:eastAsia="Times New Roman"/>
          <w:lang w:val="es-ES"/>
        </w:rPr>
        <w:t>JavaScript is disabled on your browser.</w:t>
      </w:r>
    </w:p>
    <w:p w:rsidR="00000000" w:rsidRDefault="00585FEF">
      <w:pPr>
        <w:divId w:val="1108702196"/>
        <w:rPr>
          <w:rFonts w:eastAsia="Times New Roman"/>
          <w:lang w:val="es-ES"/>
        </w:rPr>
      </w:pPr>
      <w:r>
        <w:rPr>
          <w:rStyle w:val="nav-bar-toggle-icon"/>
          <w:rFonts w:eastAsia="Times New Roman"/>
          <w:lang w:val="es-ES"/>
        </w:rPr>
        <w:t>  </w:t>
      </w:r>
      <w:r>
        <w:rPr>
          <w:rStyle w:val="nav-bar-toggle-icon"/>
          <w:rFonts w:eastAsia="Times New Roman"/>
          <w:lang w:val="es-ES"/>
        </w:rPr>
        <w:t> </w:t>
      </w:r>
      <w:r>
        <w:rPr>
          <w:rFonts w:eastAsia="Times New Roman"/>
          <w:lang w:val="es-ES"/>
        </w:rPr>
        <w:t xml:space="preserve"> </w:t>
      </w:r>
    </w:p>
    <w:p w:rsidR="00000000" w:rsidRDefault="00585FEF">
      <w:pPr>
        <w:divId w:val="229657445"/>
        <w:rPr>
          <w:rFonts w:eastAsia="Times New Roman"/>
          <w:lang w:val="es-ES"/>
        </w:rPr>
      </w:pPr>
      <w:hyperlink w:anchor="skip-navbar-top" w:tooltip="Skip navigation links" w:history="1">
        <w:r>
          <w:rPr>
            <w:rStyle w:val="Hyperlink"/>
            <w:rFonts w:eastAsia="Times New Roman"/>
            <w:lang w:val="es-ES"/>
          </w:rPr>
          <w:t>Skip navigation links</w:t>
        </w:r>
      </w:hyperlink>
    </w:p>
    <w:p w:rsidR="00000000" w:rsidRDefault="00585FEF">
      <w:pPr>
        <w:numPr>
          <w:ilvl w:val="0"/>
          <w:numId w:val="1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r:id="rId5" w:history="1">
        <w:r>
          <w:rPr>
            <w:rStyle w:val="Hyperlink"/>
            <w:rFonts w:eastAsia="Times New Roman"/>
            <w:lang w:val="es-ES"/>
          </w:rPr>
          <w:t>Package</w:t>
        </w:r>
      </w:hyperlink>
    </w:p>
    <w:p w:rsidR="00000000" w:rsidRDefault="00585FEF">
      <w:pPr>
        <w:pStyle w:val="nav-bar-cell1-rev"/>
        <w:numPr>
          <w:ilvl w:val="0"/>
          <w:numId w:val="1"/>
        </w:numPr>
        <w:divId w:val="110870219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Class</w:t>
      </w:r>
    </w:p>
    <w:p w:rsidR="00000000" w:rsidRDefault="00585FEF">
      <w:pPr>
        <w:numPr>
          <w:ilvl w:val="0"/>
          <w:numId w:val="1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r:id="rId6" w:history="1">
        <w:r>
          <w:rPr>
            <w:rStyle w:val="Hyperlink"/>
            <w:rFonts w:eastAsia="Times New Roman"/>
            <w:lang w:val="es-ES"/>
          </w:rPr>
          <w:t>Tree</w:t>
        </w:r>
      </w:hyperlink>
    </w:p>
    <w:p w:rsidR="00000000" w:rsidRDefault="00585FEF">
      <w:pPr>
        <w:numPr>
          <w:ilvl w:val="0"/>
          <w:numId w:val="1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r:id="rId7" w:history="1">
        <w:r>
          <w:rPr>
            <w:rStyle w:val="Hyperlink"/>
            <w:rFonts w:eastAsia="Times New Roman"/>
            <w:lang w:val="es-ES"/>
          </w:rPr>
          <w:t>Index</w:t>
        </w:r>
      </w:hyperlink>
    </w:p>
    <w:p w:rsidR="00000000" w:rsidRDefault="00585FEF">
      <w:pPr>
        <w:numPr>
          <w:ilvl w:val="0"/>
          <w:numId w:val="1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r:id="rId8" w:anchor="class" w:history="1">
        <w:r>
          <w:rPr>
            <w:rStyle w:val="Hyperlink"/>
            <w:rFonts w:eastAsia="Times New Roman"/>
            <w:lang w:val="es-ES"/>
          </w:rPr>
          <w:t>Help</w:t>
        </w:r>
      </w:hyperlink>
    </w:p>
    <w:p w:rsidR="00000000" w:rsidRDefault="00585FEF">
      <w:pPr>
        <w:pStyle w:val="NormalWeb"/>
        <w:numPr>
          <w:ilvl w:val="0"/>
          <w:numId w:val="2"/>
        </w:numPr>
        <w:divId w:val="1108702196"/>
        <w:rPr>
          <w:lang w:val="es-ES"/>
        </w:rPr>
      </w:pPr>
      <w:r>
        <w:rPr>
          <w:lang w:val="es-ES"/>
        </w:rPr>
        <w:t>Summary:</w:t>
      </w:r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Nested</w:t>
      </w:r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Field</w:t>
      </w:r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w:anchor="constructor-summary" w:history="1">
        <w:r>
          <w:rPr>
            <w:rStyle w:val="Hyperlink"/>
            <w:rFonts w:eastAsia="Times New Roman"/>
            <w:lang w:val="es-ES"/>
          </w:rPr>
          <w:t>Constr</w:t>
        </w:r>
      </w:hyperlink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w:anchor="method-summary" w:history="1">
        <w:r>
          <w:rPr>
            <w:rStyle w:val="Hyperlink"/>
            <w:rFonts w:eastAsia="Times New Roman"/>
            <w:lang w:val="es-ES"/>
          </w:rPr>
          <w:t>Method</w:t>
        </w:r>
      </w:hyperlink>
    </w:p>
    <w:p w:rsidR="00000000" w:rsidRDefault="00585FEF">
      <w:pPr>
        <w:pStyle w:val="NormalWeb"/>
        <w:numPr>
          <w:ilvl w:val="0"/>
          <w:numId w:val="2"/>
        </w:numPr>
        <w:divId w:val="1108702196"/>
        <w:rPr>
          <w:lang w:val="es-ES"/>
        </w:rPr>
      </w:pPr>
      <w:r>
        <w:rPr>
          <w:lang w:val="es-ES"/>
        </w:rPr>
        <w:t>Detail:</w:t>
      </w:r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Field</w:t>
      </w:r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w:anchor="constructor-detail" w:history="1">
        <w:r>
          <w:rPr>
            <w:rStyle w:val="Hyperlink"/>
            <w:rFonts w:eastAsia="Times New Roman"/>
            <w:lang w:val="es-ES"/>
          </w:rPr>
          <w:t>Constr</w:t>
        </w:r>
      </w:hyperlink>
    </w:p>
    <w:p w:rsidR="00000000" w:rsidRDefault="00585FEF">
      <w:pPr>
        <w:numPr>
          <w:ilvl w:val="1"/>
          <w:numId w:val="2"/>
        </w:numPr>
        <w:spacing w:before="100" w:beforeAutospacing="1" w:after="100" w:afterAutospacing="1"/>
        <w:divId w:val="1108702196"/>
        <w:rPr>
          <w:rFonts w:eastAsia="Times New Roman"/>
          <w:lang w:val="es-ES"/>
        </w:rPr>
      </w:pPr>
      <w:hyperlink w:anchor="method-detail" w:history="1">
        <w:r>
          <w:rPr>
            <w:rStyle w:val="Hyperlink"/>
            <w:rFonts w:eastAsia="Times New Roman"/>
            <w:lang w:val="es-ES"/>
          </w:rPr>
          <w:t>Method</w:t>
        </w:r>
      </w:hyperlink>
    </w:p>
    <w:p w:rsidR="00000000" w:rsidRDefault="00585FEF">
      <w:pPr>
        <w:numPr>
          <w:ilvl w:val="0"/>
          <w:numId w:val="3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Summary: </w:t>
      </w:r>
    </w:p>
    <w:p w:rsidR="00000000" w:rsidRDefault="00585FEF">
      <w:pPr>
        <w:numPr>
          <w:ilvl w:val="0"/>
          <w:numId w:val="3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Nested | </w:t>
      </w:r>
    </w:p>
    <w:p w:rsidR="00000000" w:rsidRDefault="00585FEF">
      <w:pPr>
        <w:numPr>
          <w:ilvl w:val="0"/>
          <w:numId w:val="3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Field | </w:t>
      </w:r>
    </w:p>
    <w:p w:rsidR="00000000" w:rsidRDefault="00585FEF">
      <w:pPr>
        <w:numPr>
          <w:ilvl w:val="0"/>
          <w:numId w:val="3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hyperlink w:anchor="constructor-summary" w:history="1">
        <w:r>
          <w:rPr>
            <w:rStyle w:val="Hyperlink"/>
            <w:rFonts w:eastAsia="Times New Roman"/>
            <w:lang w:val="es-ES"/>
          </w:rPr>
          <w:t>Constr</w:t>
        </w:r>
      </w:hyperlink>
      <w:r>
        <w:rPr>
          <w:rFonts w:eastAsia="Times New Roman"/>
          <w:lang w:val="es-ES"/>
        </w:rPr>
        <w:t> | </w:t>
      </w:r>
    </w:p>
    <w:p w:rsidR="00000000" w:rsidRDefault="00585FEF">
      <w:pPr>
        <w:numPr>
          <w:ilvl w:val="0"/>
          <w:numId w:val="3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hyperlink w:anchor="method-summary" w:history="1">
        <w:r>
          <w:rPr>
            <w:rStyle w:val="Hyperlink"/>
            <w:rFonts w:eastAsia="Times New Roman"/>
            <w:lang w:val="es-ES"/>
          </w:rPr>
          <w:t>Method</w:t>
        </w:r>
      </w:hyperlink>
    </w:p>
    <w:p w:rsidR="00000000" w:rsidRDefault="00585FEF">
      <w:pPr>
        <w:numPr>
          <w:ilvl w:val="0"/>
          <w:numId w:val="4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Detail: </w:t>
      </w:r>
    </w:p>
    <w:p w:rsidR="00000000" w:rsidRDefault="00585FEF">
      <w:pPr>
        <w:numPr>
          <w:ilvl w:val="0"/>
          <w:numId w:val="4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Field | </w:t>
      </w:r>
    </w:p>
    <w:p w:rsidR="00000000" w:rsidRDefault="00585FEF">
      <w:pPr>
        <w:numPr>
          <w:ilvl w:val="0"/>
          <w:numId w:val="4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hyperlink w:anchor="constructor-detail" w:history="1">
        <w:r>
          <w:rPr>
            <w:rStyle w:val="Hyperlink"/>
            <w:rFonts w:eastAsia="Times New Roman"/>
            <w:lang w:val="es-ES"/>
          </w:rPr>
          <w:t>Constr</w:t>
        </w:r>
      </w:hyperlink>
      <w:r>
        <w:rPr>
          <w:rFonts w:eastAsia="Times New Roman"/>
          <w:lang w:val="es-ES"/>
        </w:rPr>
        <w:t> | </w:t>
      </w:r>
    </w:p>
    <w:p w:rsidR="00000000" w:rsidRDefault="00585FEF">
      <w:pPr>
        <w:numPr>
          <w:ilvl w:val="0"/>
          <w:numId w:val="4"/>
        </w:numPr>
        <w:spacing w:before="100" w:beforeAutospacing="1" w:after="100" w:afterAutospacing="1"/>
        <w:divId w:val="841970058"/>
        <w:rPr>
          <w:rFonts w:eastAsia="Times New Roman"/>
          <w:lang w:val="es-ES"/>
        </w:rPr>
      </w:pPr>
      <w:hyperlink w:anchor="method-detail" w:history="1">
        <w:r>
          <w:rPr>
            <w:rStyle w:val="Hyperlink"/>
            <w:rFonts w:eastAsia="Times New Roman"/>
            <w:lang w:val="es-ES"/>
          </w:rPr>
          <w:t>Method</w:t>
        </w:r>
      </w:hyperlink>
    </w:p>
    <w:p w:rsidR="00000000" w:rsidRDefault="00585FEF">
      <w:pPr>
        <w:divId w:val="1487742155"/>
        <w:rPr>
          <w:rFonts w:eastAsia="Times New Roman"/>
          <w:lang w:val="es-ES"/>
        </w:rPr>
      </w:pPr>
      <w:hyperlink r:id="rId9" w:history="1">
        <w:r>
          <w:rPr>
            <w:rStyle w:val="Hyperlink"/>
            <w:rFonts w:eastAsia="Times New Roman"/>
            <w:lang w:val="es-ES"/>
          </w:rPr>
          <w:t>SEARCH</w:t>
        </w:r>
      </w:hyperlink>
      <w:r>
        <w:rPr>
          <w:rFonts w:eastAsia="Times New Roman"/>
          <w:lang w:val="es-ES"/>
        </w:rPr>
        <w:t xml:space="preserve"> </w:t>
      </w:r>
      <w:r>
        <w:rPr>
          <w:rFonts w:eastAsia="Times New Roman"/>
          <w:lang w:val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10" o:title=""/>
          </v:shape>
          <w:control r:id="rId11" w:name="DefaultOcxName" w:shapeid="_x0000_i1031"/>
        </w:object>
      </w:r>
      <w:r>
        <w:rPr>
          <w:rFonts w:eastAsia="Times New Roman"/>
          <w:lang w:val="es-ES"/>
        </w:rPr>
        <w:object w:dxaOrig="1440" w:dyaOrig="1440">
          <v:shape id="_x0000_i1034" type="#_x0000_t75" style="width:31.5pt;height:22.5pt" o:ole="">
            <v:imagedata r:id="rId12" o:title=""/>
          </v:shape>
          <w:control r:id="rId13" w:name="DefaultOcxName1" w:shapeid="_x0000_i1034"/>
        </w:object>
      </w:r>
    </w:p>
    <w:p w:rsidR="00000000" w:rsidRDefault="00585FEF">
      <w:pPr>
        <w:divId w:val="16779332"/>
        <w:rPr>
          <w:rFonts w:eastAsia="Times New Roman"/>
          <w:lang w:val="es-ES"/>
        </w:rPr>
      </w:pPr>
      <w:r>
        <w:rPr>
          <w:rStyle w:val="package-label-in-type"/>
          <w:rFonts w:eastAsia="Times New Roman"/>
          <w:lang w:val="es-ES"/>
        </w:rPr>
        <w:t>Package</w:t>
      </w:r>
      <w:r>
        <w:rPr>
          <w:rFonts w:eastAsia="Times New Roman"/>
          <w:lang w:val="es-ES"/>
        </w:rPr>
        <w:t> </w:t>
      </w:r>
      <w:hyperlink r:id="rId14" w:history="1">
        <w:r>
          <w:rPr>
            <w:rStyle w:val="Hyperlink"/>
            <w:rFonts w:eastAsia="Times New Roman"/>
            <w:lang w:val="es-ES"/>
          </w:rPr>
          <w:t>factorial</w:t>
        </w:r>
      </w:hyperlink>
    </w:p>
    <w:p w:rsidR="00000000" w:rsidRDefault="00585FEF">
      <w:pPr>
        <w:pStyle w:val="Heading1"/>
        <w:divId w:val="69654699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Class App</w:t>
      </w:r>
    </w:p>
    <w:p w:rsidR="00000000" w:rsidRDefault="00585FEF">
      <w:pPr>
        <w:divId w:val="474223805"/>
        <w:rPr>
          <w:rFonts w:eastAsia="Times New Roman"/>
          <w:lang w:val="es-ES"/>
        </w:rPr>
      </w:pPr>
      <w:hyperlink r:id="rId15" w:tooltip="class or interface in java.lang" w:history="1">
        <w:r>
          <w:rPr>
            <w:rStyle w:val="Hyperlink"/>
            <w:rFonts w:eastAsia="Times New Roman"/>
            <w:lang w:val="es-ES"/>
          </w:rPr>
          <w:t>java.lang.Object</w:t>
        </w:r>
      </w:hyperlink>
      <w:r>
        <w:rPr>
          <w:rFonts w:eastAsia="Times New Roman"/>
          <w:lang w:val="es-ES"/>
        </w:rPr>
        <w:t xml:space="preserve"> </w:t>
      </w:r>
    </w:p>
    <w:p w:rsidR="00000000" w:rsidRDefault="00585FEF">
      <w:pPr>
        <w:divId w:val="69894166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factorial.App</w:t>
      </w:r>
    </w:p>
    <w:p w:rsidR="00000000" w:rsidRDefault="00585FEF">
      <w:p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pict>
          <v:rect id="_x0000_i1028" style="width:0;height:1.5pt" o:hralign="center" o:hrstd="t" o:hr="t" fillcolor="#a0a0a0" stroked="f"/>
        </w:pict>
      </w:r>
    </w:p>
    <w:p w:rsidR="00000000" w:rsidRDefault="00585FEF">
      <w:pPr>
        <w:divId w:val="487750419"/>
        <w:rPr>
          <w:rFonts w:eastAsia="Times New Roman"/>
          <w:lang w:val="es-ES"/>
        </w:rPr>
      </w:pPr>
      <w:r>
        <w:rPr>
          <w:rStyle w:val="modifiers"/>
          <w:rFonts w:eastAsia="Times New Roman"/>
          <w:lang w:val="es-ES"/>
        </w:rPr>
        <w:t xml:space="preserve">public class </w:t>
      </w:r>
      <w:r>
        <w:rPr>
          <w:rStyle w:val="element-name"/>
          <w:rFonts w:eastAsia="Times New Roman"/>
          <w:lang w:val="es-ES"/>
        </w:rPr>
        <w:t>App</w:t>
      </w:r>
      <w:r>
        <w:rPr>
          <w:rFonts w:eastAsia="Times New Roman"/>
          <w:lang w:val="es-ES"/>
        </w:rPr>
        <w:t xml:space="preserve"> </w:t>
      </w:r>
      <w:r>
        <w:rPr>
          <w:rStyle w:val="extends-implements"/>
          <w:rFonts w:eastAsia="Times New Roman"/>
          <w:lang w:val="es-ES"/>
        </w:rPr>
        <w:t xml:space="preserve">extends </w:t>
      </w:r>
      <w:hyperlink r:id="rId16" w:tooltip="class or interface in java.lang" w:history="1">
        <w:r>
          <w:rPr>
            <w:rStyle w:val="Hyperlink"/>
            <w:rFonts w:eastAsia="Times New Roman"/>
            <w:lang w:val="es-ES"/>
          </w:rPr>
          <w:t>Object</w:t>
        </w:r>
      </w:hyperlink>
    </w:p>
    <w:p w:rsidR="00000000" w:rsidRDefault="00585FEF">
      <w:pPr>
        <w:divId w:val="83283881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Clase principal para el cálculo de factoriales. Proporciona métodos para calcular factoriales de números enteros no negativos y demostrar su uso mediante ejemplos prácticos. </w:t>
      </w:r>
    </w:p>
    <w:p w:rsidR="00000000" w:rsidRDefault="00585FEF">
      <w:pPr>
        <w:pStyle w:val="NormalWeb"/>
        <w:divId w:val="832838816"/>
        <w:rPr>
          <w:lang w:val="es-ES"/>
        </w:rPr>
      </w:pPr>
      <w:r>
        <w:rPr>
          <w:lang w:val="es-ES"/>
        </w:rPr>
        <w:t>El factorial de un número n (representado como n!</w:t>
      </w:r>
      <w:r>
        <w:rPr>
          <w:lang w:val="es-ES"/>
        </w:rPr>
        <w:t>) es el producto de todos los números enteros positivos desde 1 hasta n.</w:t>
      </w:r>
    </w:p>
    <w:p w:rsidR="00000000" w:rsidRDefault="00585FEF">
      <w:pPr>
        <w:pStyle w:val="NormalWeb"/>
        <w:divId w:val="832838816"/>
        <w:rPr>
          <w:lang w:val="es-ES"/>
        </w:rPr>
      </w:pPr>
      <w:r>
        <w:rPr>
          <w:rStyle w:val="Strong"/>
          <w:lang w:val="es-ES"/>
        </w:rPr>
        <w:t>Ejemplos:</w:t>
      </w:r>
    </w:p>
    <w:p w:rsidR="00000000" w:rsidRDefault="00585FEF">
      <w:pPr>
        <w:numPr>
          <w:ilvl w:val="0"/>
          <w:numId w:val="5"/>
        </w:numPr>
        <w:spacing w:before="100" w:beforeAutospacing="1" w:after="100" w:afterAutospacing="1"/>
        <w:divId w:val="83283881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5! = 5 × 4 × 3 × 2 × 1 = 120</w:t>
      </w:r>
    </w:p>
    <w:p w:rsidR="00000000" w:rsidRDefault="00585FEF">
      <w:pPr>
        <w:numPr>
          <w:ilvl w:val="0"/>
          <w:numId w:val="5"/>
        </w:numPr>
        <w:spacing w:before="100" w:beforeAutospacing="1" w:after="100" w:afterAutospacing="1"/>
        <w:divId w:val="83283881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0! = 1 (por definición matemática)</w:t>
      </w:r>
    </w:p>
    <w:p w:rsidR="00000000" w:rsidRDefault="00585FEF">
      <w:p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Since:</w:t>
      </w:r>
    </w:p>
    <w:p w:rsidR="00000000" w:rsidRDefault="00585FEF">
      <w:pPr>
        <w:ind w:left="72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2025</w:t>
      </w:r>
    </w:p>
    <w:p w:rsidR="00000000" w:rsidRDefault="00585FEF">
      <w:p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See Also:</w:t>
      </w:r>
    </w:p>
    <w:p w:rsidR="00000000" w:rsidRDefault="00585FEF">
      <w:pPr>
        <w:numPr>
          <w:ilvl w:val="0"/>
          <w:numId w:val="6"/>
        </w:numPr>
        <w:spacing w:before="100" w:beforeAutospacing="1" w:after="100" w:afterAutospacing="1"/>
        <w:ind w:left="1440"/>
        <w:divId w:val="314339149"/>
        <w:rPr>
          <w:rFonts w:eastAsia="Times New Roman"/>
          <w:lang w:val="es-ES"/>
        </w:rPr>
      </w:pPr>
      <w:hyperlink r:id="rId17" w:history="1">
        <w:r>
          <w:rPr>
            <w:rStyle w:val="Hyperlink"/>
            <w:rFonts w:eastAsia="Times New Roman"/>
            <w:lang w:val="es-ES"/>
          </w:rPr>
          <w:t>Factorial en Wikipedia</w:t>
        </w:r>
      </w:hyperlink>
    </w:p>
    <w:p w:rsidR="00000000" w:rsidRDefault="00585FEF">
      <w:pPr>
        <w:pStyle w:val="Heading2"/>
        <w:numPr>
          <w:ilvl w:val="0"/>
          <w:numId w:val="7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</w:t>
      </w:r>
      <w:r>
        <w:rPr>
          <w:rFonts w:eastAsia="Times New Roman"/>
          <w:lang w:val="es-ES"/>
        </w:rPr>
        <w:t>tor Summary</w:t>
      </w:r>
    </w:p>
    <w:p w:rsidR="00000000" w:rsidRDefault="00585FEF">
      <w:pPr>
        <w:spacing w:beforeAutospacing="1" w:afterAutospacing="1"/>
        <w:ind w:left="720"/>
        <w:divId w:val="65372295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Constructors</w:t>
      </w:r>
    </w:p>
    <w:p w:rsidR="00000000" w:rsidRDefault="00585FEF">
      <w:pPr>
        <w:spacing w:beforeAutospacing="1" w:afterAutospacing="1"/>
        <w:ind w:left="720"/>
        <w:divId w:val="164419612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Constructor</w:t>
      </w:r>
    </w:p>
    <w:p w:rsidR="00000000" w:rsidRDefault="00585FEF">
      <w:pPr>
        <w:spacing w:beforeAutospacing="1" w:afterAutospacing="1"/>
        <w:ind w:left="720"/>
        <w:divId w:val="1691026445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Description</w:t>
      </w:r>
    </w:p>
    <w:p w:rsidR="00000000" w:rsidRDefault="00585FEF">
      <w:pPr>
        <w:spacing w:beforeAutospacing="1" w:afterAutospacing="1"/>
        <w:ind w:left="720"/>
        <w:divId w:val="2048020095"/>
        <w:rPr>
          <w:rFonts w:eastAsia="Times New Roman"/>
          <w:lang w:val="es-ES"/>
        </w:rPr>
      </w:pPr>
      <w:hyperlink w:anchor="%3Cinit%3E()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App</w:t>
        </w:r>
      </w:hyperlink>
      <w:r>
        <w:rPr>
          <w:rStyle w:val="HTMLCode"/>
          <w:lang w:val="es-ES"/>
        </w:rPr>
        <w:t>()</w:t>
      </w:r>
    </w:p>
    <w:p w:rsidR="00000000" w:rsidRDefault="00585FEF">
      <w:pPr>
        <w:spacing w:beforeAutospacing="1" w:afterAutospacing="1"/>
        <w:ind w:left="720"/>
        <w:divId w:val="72511554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Constructor por defecto de la clase App.</w:t>
      </w:r>
    </w:p>
    <w:p w:rsidR="00000000" w:rsidRDefault="00585FEF">
      <w:pPr>
        <w:pStyle w:val="Heading2"/>
        <w:numPr>
          <w:ilvl w:val="0"/>
          <w:numId w:val="7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Method Summary</w:t>
      </w:r>
    </w:p>
    <w:p w:rsidR="00000000" w:rsidRDefault="00585FEF">
      <w:pPr>
        <w:spacing w:beforeAutospacing="1" w:afterAutospacing="1"/>
        <w:ind w:left="720"/>
        <w:divId w:val="1283076998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All Method</w:t>
      </w:r>
      <w:r>
        <w:rPr>
          <w:rFonts w:eastAsia="Times New Roman"/>
          <w:lang w:val="es-ES"/>
        </w:rPr>
        <w:t>s</w:t>
      </w:r>
      <w:r>
        <w:rPr>
          <w:rFonts w:eastAsia="Times New Roman"/>
          <w:lang w:val="es-ES"/>
        </w:rPr>
        <w:t>Static Method</w:t>
      </w:r>
      <w:r>
        <w:rPr>
          <w:rFonts w:eastAsia="Times New Roman"/>
          <w:lang w:val="es-ES"/>
        </w:rPr>
        <w:t>s</w:t>
      </w:r>
      <w:r>
        <w:rPr>
          <w:rFonts w:eastAsia="Times New Roman"/>
          <w:lang w:val="es-ES"/>
        </w:rPr>
        <w:t>Concrete Method</w:t>
      </w:r>
      <w:r>
        <w:rPr>
          <w:rFonts w:eastAsia="Times New Roman"/>
          <w:lang w:val="es-ES"/>
        </w:rPr>
        <w:t>s</w:t>
      </w:r>
    </w:p>
    <w:p w:rsidR="00000000" w:rsidRDefault="00585FEF">
      <w:pPr>
        <w:spacing w:beforeAutospacing="1" w:afterAutospacing="1"/>
        <w:ind w:left="720"/>
        <w:divId w:val="55642920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Modifier and Type</w:t>
      </w:r>
    </w:p>
    <w:p w:rsidR="00000000" w:rsidRDefault="00585FEF">
      <w:pPr>
        <w:spacing w:beforeAutospacing="1" w:afterAutospacing="1"/>
        <w:ind w:left="720"/>
        <w:divId w:val="158834482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Method</w:t>
      </w:r>
    </w:p>
    <w:p w:rsidR="00000000" w:rsidRDefault="00585FEF">
      <w:pPr>
        <w:spacing w:beforeAutospacing="1" w:afterAutospacing="1"/>
        <w:ind w:left="720"/>
        <w:divId w:val="2138260224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Description</w:t>
      </w:r>
    </w:p>
    <w:p w:rsidR="00000000" w:rsidRDefault="00585FEF">
      <w:pPr>
        <w:spacing w:beforeAutospacing="1" w:afterAutospacing="1"/>
        <w:ind w:left="720"/>
        <w:divId w:val="1836336437"/>
        <w:rPr>
          <w:rFonts w:eastAsia="Times New Roman"/>
          <w:lang w:val="es-ES"/>
        </w:rPr>
      </w:pPr>
      <w:r>
        <w:rPr>
          <w:rStyle w:val="HTMLCode"/>
          <w:lang w:val="es-ES"/>
        </w:rPr>
        <w:t>static long</w:t>
      </w:r>
    </w:p>
    <w:p w:rsidR="00000000" w:rsidRDefault="00585FEF">
      <w:pPr>
        <w:spacing w:beforeAutospacing="1" w:afterAutospacing="1"/>
        <w:ind w:left="720"/>
        <w:divId w:val="648677549"/>
        <w:rPr>
          <w:rFonts w:eastAsia="Times New Roman"/>
          <w:lang w:val="es-ES"/>
        </w:rPr>
      </w:pPr>
      <w:hyperlink w:anchor="factorial(int)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factorial</w:t>
        </w:r>
      </w:hyperlink>
      <w:r>
        <w:rPr>
          <w:rStyle w:val="HTMLCode"/>
          <w:lang w:val="es-ES"/>
        </w:rPr>
        <w:t>(int n)</w:t>
      </w:r>
    </w:p>
    <w:p w:rsidR="00000000" w:rsidRDefault="00585FEF">
      <w:pPr>
        <w:spacing w:beforeAutospacing="1" w:afterAutospacing="1"/>
        <w:ind w:left="720"/>
        <w:divId w:val="1506900206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Calcula el factorial de un número entero positivo.</w:t>
      </w:r>
    </w:p>
    <w:p w:rsidR="00000000" w:rsidRDefault="00585FEF">
      <w:pPr>
        <w:spacing w:beforeAutospacing="1" w:afterAutospacing="1"/>
        <w:ind w:left="720"/>
        <w:divId w:val="2010906798"/>
        <w:rPr>
          <w:rFonts w:eastAsia="Times New Roman"/>
          <w:lang w:val="es-ES"/>
        </w:rPr>
      </w:pPr>
      <w:r>
        <w:rPr>
          <w:rStyle w:val="HTMLCode"/>
          <w:lang w:val="es-ES"/>
        </w:rPr>
        <w:t>static void</w:t>
      </w:r>
    </w:p>
    <w:p w:rsidR="00000000" w:rsidRDefault="00585FEF">
      <w:pPr>
        <w:spacing w:beforeAutospacing="1" w:afterAutospacing="1"/>
        <w:ind w:left="720"/>
        <w:divId w:val="148636457"/>
        <w:rPr>
          <w:rFonts w:eastAsia="Times New Roman"/>
          <w:lang w:val="es-ES"/>
        </w:rPr>
      </w:pPr>
      <w:hyperlink w:anchor="main(java.lang.String%5B%5D)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main</w:t>
        </w:r>
      </w:hyperlink>
      <w:r>
        <w:rPr>
          <w:rStyle w:val="HTMLCode"/>
          <w:lang w:val="es-ES"/>
        </w:rPr>
        <w:t>(</w:t>
      </w:r>
      <w:hyperlink r:id="rId18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String</w:t>
        </w:r>
      </w:hyperlink>
      <w:r>
        <w:rPr>
          <w:rStyle w:val="HTMLCode"/>
          <w:lang w:val="es-ES"/>
        </w:rPr>
        <w:t>[] args)</w:t>
      </w:r>
    </w:p>
    <w:p w:rsidR="00000000" w:rsidRDefault="00585FEF">
      <w:pPr>
        <w:spacing w:beforeAutospacing="1" w:afterAutospacing="1"/>
        <w:ind w:left="720"/>
        <w:divId w:val="1072317465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Método principal que demuestra el uso de la función factorial.</w:t>
      </w:r>
    </w:p>
    <w:p w:rsidR="00000000" w:rsidRDefault="00585FEF">
      <w:pPr>
        <w:pStyle w:val="Heading3"/>
        <w:ind w:left="720"/>
        <w:divId w:val="2035577001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Methods inherited from class java.lang.</w:t>
      </w:r>
      <w:hyperlink r:id="rId19" w:tooltip="class or interface in java.lang" w:history="1">
        <w:r>
          <w:rPr>
            <w:rStyle w:val="Hyperlink"/>
            <w:rFonts w:eastAsia="Times New Roman"/>
            <w:lang w:val="es-ES"/>
          </w:rPr>
          <w:t>Object</w:t>
        </w:r>
      </w:hyperlink>
    </w:p>
    <w:p w:rsidR="00000000" w:rsidRDefault="00585FEF">
      <w:pPr>
        <w:spacing w:beforeAutospacing="1" w:afterAutospacing="1"/>
        <w:ind w:left="720"/>
        <w:divId w:val="2035577001"/>
        <w:rPr>
          <w:rFonts w:eastAsia="Times New Roman"/>
          <w:lang w:val="es-ES"/>
        </w:rPr>
      </w:pPr>
      <w:hyperlink r:id="rId20" w:anchor="equals(java.lang.Object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equals</w:t>
        </w:r>
      </w:hyperlink>
      <w:r>
        <w:rPr>
          <w:rStyle w:val="HTMLCode"/>
          <w:lang w:val="es-ES"/>
        </w:rPr>
        <w:t xml:space="preserve">, </w:t>
      </w:r>
      <w:hyperlink r:id="rId21" w:anchor="getClass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getClass</w:t>
        </w:r>
      </w:hyperlink>
      <w:r>
        <w:rPr>
          <w:rStyle w:val="HTMLCode"/>
          <w:lang w:val="es-ES"/>
        </w:rPr>
        <w:t xml:space="preserve">, </w:t>
      </w:r>
      <w:hyperlink r:id="rId22" w:anchor="hashCode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hashCode</w:t>
        </w:r>
      </w:hyperlink>
      <w:r>
        <w:rPr>
          <w:rStyle w:val="HTMLCode"/>
          <w:lang w:val="es-ES"/>
        </w:rPr>
        <w:t xml:space="preserve">, </w:t>
      </w:r>
      <w:hyperlink r:id="rId23" w:anchor="notify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notify</w:t>
        </w:r>
      </w:hyperlink>
      <w:r>
        <w:rPr>
          <w:rStyle w:val="HTMLCode"/>
          <w:lang w:val="es-ES"/>
        </w:rPr>
        <w:t xml:space="preserve">, </w:t>
      </w:r>
      <w:hyperlink r:id="rId24" w:anchor="notifyAll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notifyAll</w:t>
        </w:r>
      </w:hyperlink>
      <w:r>
        <w:rPr>
          <w:rStyle w:val="HTMLCode"/>
          <w:lang w:val="es-ES"/>
        </w:rPr>
        <w:t xml:space="preserve">, </w:t>
      </w:r>
      <w:hyperlink r:id="rId25" w:anchor="toString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toString</w:t>
        </w:r>
      </w:hyperlink>
      <w:r>
        <w:rPr>
          <w:rStyle w:val="HTMLCode"/>
          <w:lang w:val="es-ES"/>
        </w:rPr>
        <w:t xml:space="preserve">, </w:t>
      </w:r>
      <w:hyperlink r:id="rId26" w:anchor="wait(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wait</w:t>
        </w:r>
      </w:hyperlink>
      <w:r>
        <w:rPr>
          <w:rStyle w:val="HTMLCode"/>
          <w:lang w:val="es-ES"/>
        </w:rPr>
        <w:t xml:space="preserve">, </w:t>
      </w:r>
      <w:hyperlink r:id="rId27" w:anchor="wait(long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wait</w:t>
        </w:r>
      </w:hyperlink>
      <w:r>
        <w:rPr>
          <w:rStyle w:val="HTMLCode"/>
          <w:lang w:val="es-ES"/>
        </w:rPr>
        <w:t xml:space="preserve">, </w:t>
      </w:r>
      <w:hyperlink r:id="rId28" w:anchor="wait(long,int)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wait</w:t>
        </w:r>
      </w:hyperlink>
    </w:p>
    <w:p w:rsidR="00000000" w:rsidRDefault="00585FEF">
      <w:pPr>
        <w:pStyle w:val="Heading2"/>
        <w:numPr>
          <w:ilvl w:val="0"/>
          <w:numId w:val="8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Constructor Details</w:t>
      </w:r>
    </w:p>
    <w:p w:rsidR="00000000" w:rsidRDefault="00585FEF">
      <w:pPr>
        <w:pStyle w:val="Heading3"/>
        <w:numPr>
          <w:ilvl w:val="1"/>
          <w:numId w:val="8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App</w:t>
      </w:r>
    </w:p>
    <w:p w:rsidR="00000000" w:rsidRDefault="00585FEF">
      <w:pPr>
        <w:spacing w:beforeAutospacing="1" w:afterAutospacing="1"/>
        <w:ind w:left="1440"/>
        <w:divId w:val="1704398860"/>
        <w:rPr>
          <w:rFonts w:eastAsia="Times New Roman"/>
          <w:lang w:val="es-ES"/>
        </w:rPr>
      </w:pPr>
      <w:r>
        <w:rPr>
          <w:rStyle w:val="modifiers"/>
          <w:rFonts w:eastAsia="Times New Roman"/>
          <w:lang w:val="es-ES"/>
        </w:rPr>
        <w:t>public</w:t>
      </w:r>
      <w:r>
        <w:rPr>
          <w:rFonts w:eastAsia="Times New Roman"/>
          <w:lang w:val="es-ES"/>
        </w:rPr>
        <w:t> </w:t>
      </w:r>
      <w:r>
        <w:rPr>
          <w:rStyle w:val="element-name"/>
          <w:rFonts w:eastAsia="Times New Roman"/>
          <w:lang w:val="es-ES"/>
        </w:rPr>
        <w:t>App</w:t>
      </w:r>
      <w:r>
        <w:rPr>
          <w:rFonts w:eastAsia="Times New Roman"/>
          <w:lang w:val="es-ES"/>
        </w:rPr>
        <w:t>()</w:t>
      </w:r>
    </w:p>
    <w:p w:rsidR="00000000" w:rsidRDefault="00585FEF">
      <w:pPr>
        <w:spacing w:beforeAutospacing="1" w:afterAutospacing="1"/>
        <w:ind w:left="1440"/>
        <w:divId w:val="89208155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Constructor por defecto de la clase App. Inicializa una nueva instancia de la calculadora de factoriales.</w:t>
      </w:r>
    </w:p>
    <w:p w:rsidR="00000000" w:rsidRDefault="00585FEF">
      <w:pPr>
        <w:pStyle w:val="Heading2"/>
        <w:numPr>
          <w:ilvl w:val="0"/>
          <w:numId w:val="8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Method Details</w:t>
      </w:r>
    </w:p>
    <w:p w:rsidR="00000000" w:rsidRDefault="00585FEF">
      <w:pPr>
        <w:pStyle w:val="Heading3"/>
        <w:numPr>
          <w:ilvl w:val="1"/>
          <w:numId w:val="8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factorial</w:t>
      </w:r>
    </w:p>
    <w:p w:rsidR="00000000" w:rsidRDefault="00585FEF">
      <w:pPr>
        <w:spacing w:beforeAutospacing="1" w:afterAutospacing="1"/>
        <w:ind w:left="1440"/>
        <w:divId w:val="254634874"/>
        <w:rPr>
          <w:rFonts w:eastAsia="Times New Roman"/>
          <w:lang w:val="es-ES"/>
        </w:rPr>
      </w:pPr>
      <w:r>
        <w:rPr>
          <w:rStyle w:val="modifiers"/>
          <w:rFonts w:eastAsia="Times New Roman"/>
          <w:lang w:val="es-ES"/>
        </w:rPr>
        <w:t>public static</w:t>
      </w:r>
      <w:r>
        <w:rPr>
          <w:rFonts w:eastAsia="Times New Roman"/>
          <w:lang w:val="es-ES"/>
        </w:rPr>
        <w:t> </w:t>
      </w:r>
      <w:r>
        <w:rPr>
          <w:rStyle w:val="return-type"/>
          <w:rFonts w:eastAsia="Times New Roman"/>
          <w:lang w:val="es-ES"/>
        </w:rPr>
        <w:t>long</w:t>
      </w:r>
      <w:r>
        <w:rPr>
          <w:rFonts w:eastAsia="Times New Roman"/>
          <w:lang w:val="es-ES"/>
        </w:rPr>
        <w:t> </w:t>
      </w:r>
      <w:r>
        <w:rPr>
          <w:rStyle w:val="element-name"/>
          <w:rFonts w:eastAsia="Times New Roman"/>
          <w:lang w:val="es-ES"/>
        </w:rPr>
        <w:t>factoria</w:t>
      </w:r>
      <w:r>
        <w:rPr>
          <w:rStyle w:val="element-name"/>
          <w:rFonts w:eastAsia="Times New Roman"/>
          <w:lang w:val="es-ES"/>
        </w:rPr>
        <w:t>l</w:t>
      </w:r>
      <w:r>
        <w:rPr>
          <w:rStyle w:val="parameters"/>
          <w:rFonts w:eastAsia="Times New Roman"/>
          <w:lang w:val="es-ES"/>
        </w:rPr>
        <w:t>(int n)</w:t>
      </w:r>
    </w:p>
    <w:p w:rsidR="00000000" w:rsidRDefault="00585FEF">
      <w:pPr>
        <w:spacing w:beforeAutospacing="1" w:afterAutospacing="1"/>
        <w:ind w:left="1440"/>
        <w:divId w:val="138399050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Calcula el factorial de un número entero positivo. </w:t>
      </w:r>
    </w:p>
    <w:p w:rsidR="00000000" w:rsidRDefault="00585FEF">
      <w:pPr>
        <w:pStyle w:val="NormalWeb"/>
        <w:ind w:left="1440"/>
        <w:divId w:val="1383990507"/>
        <w:rPr>
          <w:lang w:val="es-ES"/>
        </w:rPr>
      </w:pPr>
      <w:r>
        <w:rPr>
          <w:rStyle w:val="Strong"/>
          <w:lang w:val="es-ES"/>
        </w:rPr>
        <w:t>Descripción:</w:t>
      </w:r>
    </w:p>
    <w:p w:rsidR="00000000" w:rsidRDefault="00585FEF">
      <w:pPr>
        <w:pStyle w:val="NormalWeb"/>
        <w:ind w:left="1440"/>
        <w:divId w:val="1383990507"/>
        <w:rPr>
          <w:lang w:val="es-ES"/>
        </w:rPr>
      </w:pPr>
      <w:r>
        <w:rPr>
          <w:lang w:val="es-ES"/>
        </w:rPr>
        <w:t xml:space="preserve">Esta función calcula el producto de todos los números enteros positivos desde 1 hasta el número proporcionado. El factorial de un </w:t>
      </w:r>
      <w:r>
        <w:rPr>
          <w:lang w:val="es-ES"/>
        </w:rPr>
        <w:t>número n se representa como n! y se define como n! = n × (n-1) × (n-2) × ... × 1.</w:t>
      </w:r>
    </w:p>
    <w:p w:rsidR="00000000" w:rsidRDefault="00585FEF">
      <w:pPr>
        <w:pStyle w:val="NormalWeb"/>
        <w:ind w:left="1440"/>
        <w:divId w:val="1383990507"/>
        <w:rPr>
          <w:lang w:val="es-ES"/>
        </w:rPr>
      </w:pPr>
      <w:r>
        <w:rPr>
          <w:rStyle w:val="Strong"/>
          <w:lang w:val="es-ES"/>
        </w:rPr>
        <w:t>Casos especiales:</w:t>
      </w:r>
    </w:p>
    <w:p w:rsidR="00000000" w:rsidRDefault="00585FEF">
      <w:pPr>
        <w:numPr>
          <w:ilvl w:val="2"/>
          <w:numId w:val="8"/>
        </w:numPr>
        <w:spacing w:before="100" w:beforeAutospacing="1" w:after="100" w:afterAutospacing="1"/>
        <w:divId w:val="138399050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0! = 1 (por definición matemática)</w:t>
      </w:r>
    </w:p>
    <w:p w:rsidR="00000000" w:rsidRDefault="00585FEF">
      <w:pPr>
        <w:numPr>
          <w:ilvl w:val="2"/>
          <w:numId w:val="8"/>
        </w:numPr>
        <w:spacing w:before="100" w:beforeAutospacing="1" w:after="100" w:afterAutospacing="1"/>
        <w:divId w:val="1383990507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No definido para números negativos</w:t>
      </w:r>
    </w:p>
    <w:p w:rsidR="00000000" w:rsidRDefault="00585FEF">
      <w:pPr>
        <w:pStyle w:val="NormalWeb"/>
        <w:ind w:left="1440"/>
        <w:divId w:val="1383990507"/>
        <w:rPr>
          <w:lang w:val="es-ES"/>
        </w:rPr>
      </w:pPr>
      <w:r>
        <w:rPr>
          <w:rStyle w:val="Strong"/>
          <w:lang w:val="es-ES"/>
        </w:rPr>
        <w:t>Ejemplo de uso básico: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lang w:val="es-ES"/>
        </w:rPr>
        <w:t xml:space="preserve"> 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long resultado = factorial(5);  // Retorna 120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long casoEs</w:t>
      </w:r>
      <w:r>
        <w:rPr>
          <w:rStyle w:val="HTMLCode"/>
          <w:lang w:val="es-ES"/>
        </w:rPr>
        <w:t>pecial = factorial(0); // Retorna 1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  <w:r>
        <w:rPr>
          <w:rStyle w:val="HTMLCode"/>
          <w:lang w:val="es-ES"/>
        </w:rPr>
        <w:t xml:space="preserve"> 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  <w:r>
        <w:rPr>
          <w:lang w:val="es-ES"/>
        </w:rPr>
        <w:t xml:space="preserve"> </w:t>
      </w:r>
    </w:p>
    <w:p w:rsidR="00000000" w:rsidRDefault="00585FEF">
      <w:pPr>
        <w:pStyle w:val="NormalWeb"/>
        <w:ind w:left="1440"/>
        <w:divId w:val="1383990507"/>
        <w:rPr>
          <w:lang w:val="es-ES"/>
        </w:rPr>
      </w:pPr>
      <w:r>
        <w:rPr>
          <w:rStyle w:val="Strong"/>
          <w:lang w:val="es-ES"/>
        </w:rPr>
        <w:t>Manejo de errores: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lang w:val="es-ES"/>
        </w:rPr>
        <w:t xml:space="preserve"> 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try {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    factorial(-1); // Lanza IllegalArgumentException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} catch (IllegalArgumentException e) {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    System.out.println(e.getMessage());</w:t>
      </w:r>
    </w:p>
    <w:p w:rsidR="00000000" w:rsidRDefault="00585FEF">
      <w:pPr>
        <w:pStyle w:val="HTMLPreformatted"/>
        <w:ind w:left="1440"/>
        <w:divId w:val="1383990507"/>
        <w:rPr>
          <w:rStyle w:val="HTMLCode"/>
          <w:lang w:val="es-ES"/>
        </w:rPr>
      </w:pPr>
      <w:r>
        <w:rPr>
          <w:rStyle w:val="HTMLCode"/>
          <w:lang w:val="es-ES"/>
        </w:rPr>
        <w:t xml:space="preserve"> }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  <w:r>
        <w:rPr>
          <w:rStyle w:val="HTMLCode"/>
          <w:lang w:val="es-ES"/>
        </w:rPr>
        <w:t xml:space="preserve"> </w:t>
      </w:r>
    </w:p>
    <w:p w:rsidR="00000000" w:rsidRDefault="00585FEF">
      <w:pPr>
        <w:pStyle w:val="HTMLPreformatted"/>
        <w:ind w:left="1440"/>
        <w:divId w:val="1383990507"/>
        <w:rPr>
          <w:lang w:val="es-ES"/>
        </w:rPr>
      </w:pPr>
      <w:r>
        <w:rPr>
          <w:lang w:val="es-ES"/>
        </w:rPr>
        <w:t xml:space="preserve"> </w:t>
      </w:r>
    </w:p>
    <w:p w:rsidR="00000000" w:rsidRDefault="00585FEF">
      <w:pPr>
        <w:ind w:left="144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Parameters:</w:t>
      </w:r>
    </w:p>
    <w:p w:rsidR="00000000" w:rsidRDefault="00585FEF">
      <w:pPr>
        <w:ind w:left="720"/>
        <w:divId w:val="314339149"/>
        <w:rPr>
          <w:rFonts w:eastAsia="Times New Roman"/>
          <w:lang w:val="es-ES"/>
        </w:rPr>
      </w:pPr>
      <w:r>
        <w:rPr>
          <w:rStyle w:val="HTMLCode"/>
          <w:lang w:val="es-ES"/>
        </w:rPr>
        <w:t>n</w:t>
      </w:r>
      <w:r>
        <w:rPr>
          <w:rFonts w:eastAsia="Times New Roman"/>
          <w:lang w:val="es-ES"/>
        </w:rPr>
        <w:t xml:space="preserve"> - Número entero positivo del cu</w:t>
      </w:r>
      <w:r>
        <w:rPr>
          <w:rFonts w:eastAsia="Times New Roman"/>
          <w:lang w:val="es-ES"/>
        </w:rPr>
        <w:t>al se calculará el factorial. Debe ser un valor entre 0 y 20 inclusive para evitar overflow.</w:t>
      </w:r>
    </w:p>
    <w:p w:rsidR="00000000" w:rsidRDefault="00585FEF">
      <w:pPr>
        <w:ind w:left="144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Returns:</w:t>
      </w:r>
    </w:p>
    <w:p w:rsidR="00000000" w:rsidRDefault="00585FEF">
      <w:pPr>
        <w:ind w:left="72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long El factorial del número proporcionado. Para n=0 retorna 1.</w:t>
      </w:r>
    </w:p>
    <w:p w:rsidR="00000000" w:rsidRDefault="00585FEF">
      <w:pPr>
        <w:ind w:left="144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Throws:</w:t>
      </w:r>
    </w:p>
    <w:p w:rsidR="00000000" w:rsidRDefault="00585FEF">
      <w:pPr>
        <w:ind w:left="720"/>
        <w:divId w:val="314339149"/>
        <w:rPr>
          <w:rFonts w:eastAsia="Times New Roman"/>
          <w:lang w:val="es-ES"/>
        </w:rPr>
      </w:pPr>
      <w:hyperlink r:id="rId29" w:tooltip="class or interface in java.lang" w:history="1">
        <w:r>
          <w:rPr>
            <w:rStyle w:val="Hyperlink"/>
            <w:rFonts w:ascii="Courier New" w:hAnsi="Courier New" w:cs="Courier New"/>
            <w:sz w:val="20"/>
            <w:szCs w:val="20"/>
            <w:lang w:val="es-ES"/>
          </w:rPr>
          <w:t>IllegalArgumentException</w:t>
        </w:r>
      </w:hyperlink>
      <w:r>
        <w:rPr>
          <w:rFonts w:eastAsia="Times New Roman"/>
          <w:lang w:val="es-ES"/>
        </w:rPr>
        <w:t xml:space="preserve"> - Si el número es negativo. El mensaje de error indica que el número debe ser</w:t>
      </w:r>
      <w:r>
        <w:rPr>
          <w:rFonts w:eastAsia="Times New Roman"/>
          <w:lang w:val="es-ES"/>
        </w:rPr>
        <w:t xml:space="preserve"> positivo.</w:t>
      </w:r>
    </w:p>
    <w:p w:rsidR="00000000" w:rsidRDefault="00585FEF">
      <w:pPr>
        <w:pStyle w:val="Heading3"/>
        <w:numPr>
          <w:ilvl w:val="1"/>
          <w:numId w:val="8"/>
        </w:numPr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main</w:t>
      </w:r>
    </w:p>
    <w:p w:rsidR="00000000" w:rsidRDefault="00585FEF">
      <w:pPr>
        <w:spacing w:beforeAutospacing="1" w:afterAutospacing="1"/>
        <w:ind w:left="1440"/>
        <w:divId w:val="1188905240"/>
        <w:rPr>
          <w:rFonts w:eastAsia="Times New Roman"/>
          <w:lang w:val="es-ES"/>
        </w:rPr>
      </w:pPr>
      <w:r>
        <w:rPr>
          <w:rStyle w:val="modifiers"/>
          <w:rFonts w:eastAsia="Times New Roman"/>
          <w:lang w:val="es-ES"/>
        </w:rPr>
        <w:t>public static</w:t>
      </w:r>
      <w:r>
        <w:rPr>
          <w:rFonts w:eastAsia="Times New Roman"/>
          <w:lang w:val="es-ES"/>
        </w:rPr>
        <w:t> </w:t>
      </w:r>
      <w:r>
        <w:rPr>
          <w:rStyle w:val="return-type"/>
          <w:rFonts w:eastAsia="Times New Roman"/>
          <w:lang w:val="es-ES"/>
        </w:rPr>
        <w:t>void</w:t>
      </w:r>
      <w:r>
        <w:rPr>
          <w:rFonts w:eastAsia="Times New Roman"/>
          <w:lang w:val="es-ES"/>
        </w:rPr>
        <w:t> </w:t>
      </w:r>
      <w:r>
        <w:rPr>
          <w:rStyle w:val="element-name"/>
          <w:rFonts w:eastAsia="Times New Roman"/>
          <w:lang w:val="es-ES"/>
        </w:rPr>
        <w:t>mai</w:t>
      </w:r>
      <w:r>
        <w:rPr>
          <w:rStyle w:val="element-name"/>
          <w:rFonts w:eastAsia="Times New Roman"/>
          <w:lang w:val="es-ES"/>
        </w:rPr>
        <w:t>n</w:t>
      </w:r>
      <w:r>
        <w:rPr>
          <w:rStyle w:val="parameters"/>
          <w:rFonts w:eastAsia="Times New Roman"/>
          <w:lang w:val="es-ES"/>
        </w:rPr>
        <w:t>(</w:t>
      </w:r>
      <w:hyperlink r:id="rId30" w:tooltip="class or interface in java.lang" w:history="1">
        <w:r>
          <w:rPr>
            <w:rStyle w:val="Hyperlink"/>
            <w:rFonts w:eastAsia="Times New Roman"/>
            <w:lang w:val="es-ES"/>
          </w:rPr>
          <w:t>String</w:t>
        </w:r>
      </w:hyperlink>
      <w:r>
        <w:rPr>
          <w:rStyle w:val="parameters"/>
          <w:rFonts w:eastAsia="Times New Roman"/>
          <w:lang w:val="es-ES"/>
        </w:rPr>
        <w:t>[] args)</w:t>
      </w:r>
    </w:p>
    <w:p w:rsidR="00000000" w:rsidRDefault="00585FEF">
      <w:pPr>
        <w:spacing w:beforeAutospacing="1" w:afterAutospacing="1"/>
        <w:ind w:left="1440"/>
        <w:divId w:val="1059985930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Método principal que demuestra el uso de la función factorial. Ej</w:t>
      </w:r>
      <w:r>
        <w:rPr>
          <w:rFonts w:eastAsia="Times New Roman"/>
          <w:lang w:val="es-ES"/>
        </w:rPr>
        <w:t>ecuta ejemplos de cálculo de factorial y muestra los resultados.</w:t>
      </w:r>
    </w:p>
    <w:p w:rsidR="00000000" w:rsidRDefault="00585FEF">
      <w:pPr>
        <w:ind w:left="1440"/>
        <w:divId w:val="314339149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Parameters:</w:t>
      </w:r>
    </w:p>
    <w:p w:rsidR="00000000" w:rsidRDefault="00585FEF">
      <w:pPr>
        <w:ind w:left="720"/>
        <w:divId w:val="314339149"/>
        <w:rPr>
          <w:rFonts w:eastAsia="Times New Roman"/>
          <w:lang w:val="es-ES"/>
        </w:rPr>
      </w:pPr>
      <w:r>
        <w:rPr>
          <w:rStyle w:val="HTMLCode"/>
          <w:lang w:val="es-ES"/>
        </w:rPr>
        <w:t>args</w:t>
      </w:r>
      <w:r>
        <w:rPr>
          <w:rFonts w:eastAsia="Times New Roman"/>
          <w:lang w:val="es-ES"/>
        </w:rPr>
        <w:t xml:space="preserve"> - Argumentos de línea de comandos (no utilizados)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D1D"/>
    <w:multiLevelType w:val="multilevel"/>
    <w:tmpl w:val="5ED0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16C6A"/>
    <w:multiLevelType w:val="multilevel"/>
    <w:tmpl w:val="EBE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5CA4"/>
    <w:multiLevelType w:val="multilevel"/>
    <w:tmpl w:val="821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7393E"/>
    <w:multiLevelType w:val="multilevel"/>
    <w:tmpl w:val="595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54EC9"/>
    <w:multiLevelType w:val="multilevel"/>
    <w:tmpl w:val="805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E5B38"/>
    <w:multiLevelType w:val="multilevel"/>
    <w:tmpl w:val="6D6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206F1"/>
    <w:multiLevelType w:val="multilevel"/>
    <w:tmpl w:val="F7E2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A41CF"/>
    <w:multiLevelType w:val="multilevel"/>
    <w:tmpl w:val="B37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EF"/>
    <w:rsid w:val="005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0E19-1B17-409D-A1D7-E3F241A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nav-bar-toggle-icon">
    <w:name w:val="nav-bar-toggle-icon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nav-bar-cell1-rev">
    <w:name w:val="nav-bar-cell1-rev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kip-nav">
    <w:name w:val="skip-nav"/>
    <w:basedOn w:val="DefaultParagraphFont"/>
  </w:style>
  <w:style w:type="character" w:customStyle="1" w:styleId="package-label-in-type">
    <w:name w:val="package-label-in-typ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difiers">
    <w:name w:val="modifiers"/>
    <w:basedOn w:val="DefaultParagraphFont"/>
  </w:style>
  <w:style w:type="character" w:customStyle="1" w:styleId="element-name">
    <w:name w:val="element-name"/>
    <w:basedOn w:val="DefaultParagraphFont"/>
  </w:style>
  <w:style w:type="character" w:customStyle="1" w:styleId="extends-implements">
    <w:name w:val="extends-implements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turn-type">
    <w:name w:val="return-type"/>
    <w:basedOn w:val="DefaultParagraphFont"/>
  </w:style>
  <w:style w:type="character" w:customStyle="1" w:styleId="parameters">
    <w:name w:val="parameters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0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9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ost.lan\Data\files\tasks\help-doc.html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s://docs.oracle.com/en/java/javase/21/docs/api/java.base/java/lang/String.html" TargetMode="External"/><Relationship Id="rId26" Type="http://schemas.openxmlformats.org/officeDocument/2006/relationships/hyperlink" Target="https://docs.oracle.com/en/java/javase/21/docs/api/java.base/java/lang/Obj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en/java/javase/21/docs/api/java.base/java/lang/Object.html" TargetMode="External"/><Relationship Id="rId7" Type="http://schemas.openxmlformats.org/officeDocument/2006/relationships/hyperlink" Target="file:///\\host.lan\Data\files\tasks\index-all.html" TargetMode="External"/><Relationship Id="rId12" Type="http://schemas.openxmlformats.org/officeDocument/2006/relationships/image" Target="media/image2.wmf"/><Relationship Id="rId17" Type="http://schemas.openxmlformats.org/officeDocument/2006/relationships/hyperlink" Target="https://es.wikipedia.org/wiki/Factorial" TargetMode="External"/><Relationship Id="rId25" Type="http://schemas.openxmlformats.org/officeDocument/2006/relationships/hyperlink" Target="https://docs.oracle.com/en/java/javase/21/docs/api/java.base/java/lang/Obj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21/docs/api/java.base/java/lang/Object.html" TargetMode="External"/><Relationship Id="rId20" Type="http://schemas.openxmlformats.org/officeDocument/2006/relationships/hyperlink" Target="https://docs.oracle.com/en/java/javase/21/docs/api/java.base/java/lang/Object.html" TargetMode="External"/><Relationship Id="rId29" Type="http://schemas.openxmlformats.org/officeDocument/2006/relationships/hyperlink" Target="https://docs.oracle.com/en/java/javase/21/docs/api/java.base/java/lang/IllegalArgumentExcep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host.lan\Data\files\tasks\9cfbd640-b04c-47be-9d15-c4c3d474b087\package-tree.html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s://docs.oracle.com/en/java/javase/21/docs/api/java.base/java/lang/Objec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file:///\\host.lan\Data\files\tasks\9cfbd640-b04c-47be-9d15-c4c3d474b087\package-summary.html" TargetMode="External"/><Relationship Id="rId15" Type="http://schemas.openxmlformats.org/officeDocument/2006/relationships/hyperlink" Target="https://docs.oracle.com/en/java/javase/21/docs/api/java.base/java/lang/Object.html" TargetMode="External"/><Relationship Id="rId23" Type="http://schemas.openxmlformats.org/officeDocument/2006/relationships/hyperlink" Target="https://docs.oracle.com/en/java/javase/21/docs/api/java.base/java/lang/Object.html" TargetMode="External"/><Relationship Id="rId28" Type="http://schemas.openxmlformats.org/officeDocument/2006/relationships/hyperlink" Target="https://docs.oracle.com/en/java/javase/21/docs/api/java.base/java/lang/Object.html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docs.oracle.com/en/java/javase/21/docs/api/java.base/java/lang/Obj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host.lan\Data\files\tasks\search.html" TargetMode="External"/><Relationship Id="rId14" Type="http://schemas.openxmlformats.org/officeDocument/2006/relationships/hyperlink" Target="file:///\\host.lan\Data\files\tasks\9cfbd640-b04c-47be-9d15-c4c3d474b087\package-summary.html" TargetMode="External"/><Relationship Id="rId22" Type="http://schemas.openxmlformats.org/officeDocument/2006/relationships/hyperlink" Target="https://docs.oracle.com/en/java/javase/21/docs/api/java.base/java/lang/Object.html" TargetMode="External"/><Relationship Id="rId27" Type="http://schemas.openxmlformats.org/officeDocument/2006/relationships/hyperlink" Target="https://docs.oracle.com/en/java/javase/21/docs/api/java.base/java/lang/Object.html" TargetMode="External"/><Relationship Id="rId30" Type="http://schemas.openxmlformats.org/officeDocument/2006/relationships/hyperlink" Target="https://docs.oracle.com/en/java/javase/21/docs/api/java.base/java/lang/String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858</Words>
  <Characters>4894</Characters>
  <Application>Microsoft Office Word</Application>
  <DocSecurity>4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</dc:title>
  <dc:subject/>
  <dc:creator>cloudconvert_1</dc:creator>
  <cp:keywords/>
  <dc:description/>
  <cp:lastModifiedBy>cloudconvert_1</cp:lastModifiedBy>
  <cp:revision>2</cp:revision>
  <dcterms:created xsi:type="dcterms:W3CDTF">2025-10-28T11:04:00Z</dcterms:created>
  <dcterms:modified xsi:type="dcterms:W3CDTF">2025-10-28T11:04:00Z</dcterms:modified>
</cp:coreProperties>
</file>