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ЖОБАНЫ ҚАРЖЫЛАНДЫРУ ҮШІН БАНККЕ / ҚТҮК-ҚА ҚҰЖАТТАР ПАКЕТІ</w:t>
      </w:r>
    </w:p>
    <w:p>
      <w:pPr>
        <w:spacing w:before="0" w:after="0" w:line="264" w:lineRule="auto"/>
      </w:pPr>
      <w:r>
        <w:rPr/>
        <w:t xml:space="preserve">(нақты тізбені кредитордан сұраңыз — әр банктің өз талаптары бар)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ҚАРЫЗ АЛУШЫ ТУРАЛЫ</w:t>
      </w:r>
    </w:p>
    <w:p>
      <w:pPr>
        <w:spacing w:before="0" w:after="0" w:line="264" w:lineRule="auto"/>
      </w:pPr>
      <w:r>
        <w:rPr/>
        <w:t xml:space="preserve">☐ Құрылыс салушы ЖШС-ның құрылтай құжаттары, тіркеу туралы анықтама</w:t>
      </w:r>
    </w:p>
    <w:p>
      <w:pPr>
        <w:spacing w:before="0" w:after="0" w:line="264" w:lineRule="auto"/>
      </w:pPr>
      <w:r>
        <w:rPr/>
        <w:t xml:space="preserve">☐ Қатысушылардың қаржыландыру тарту және кепіл туралы шешімі</w:t>
      </w:r>
    </w:p>
    <w:p>
      <w:pPr>
        <w:spacing w:before="0" w:after="0" w:line="264" w:lineRule="auto"/>
      </w:pPr>
      <w:r>
        <w:rPr/>
        <w:t xml:space="preserve">☐ [___] жылғы қаржылық есептілік (жаңа SPV үшін — бас компанияның есептілігі)</w:t>
      </w:r>
    </w:p>
    <w:p>
      <w:pPr>
        <w:spacing w:before="0" w:after="0" w:line="264" w:lineRule="auto"/>
      </w:pPr>
      <w:r>
        <w:rPr/>
        <w:t xml:space="preserve">☐ Салық берешегінің жоқтығы туралы анықтама</w:t>
      </w:r>
    </w:p>
    <w:p>
      <w:pPr>
        <w:spacing w:before="0" w:after="0" w:line="264" w:lineRule="auto"/>
      </w:pPr>
      <w:r>
        <w:rPr/>
        <w:t xml:space="preserve">☐ Тәжірибе: пайдалануға беру актілері бар іске асырылған объектілер тізбесі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ЖОБА ТУРАЛЫ</w:t>
      </w:r>
    </w:p>
    <w:p>
      <w:pPr>
        <w:spacing w:before="0" w:after="0" w:line="264" w:lineRule="auto"/>
      </w:pPr>
      <w:r>
        <w:rPr/>
        <w:t xml:space="preserve">☐ Инвестициялық меморандум / бизнес-жоспар</w:t>
      </w:r>
    </w:p>
    <w:p>
      <w:pPr>
        <w:spacing w:before="0" w:after="0" w:line="264" w:lineRule="auto"/>
      </w:pPr>
      <w:r>
        <w:rPr/>
        <w:t xml:space="preserve">☐ Ақша ағындарының кестесі бар қаржы моделі (ай сайын)</w:t>
      </w:r>
    </w:p>
    <w:p>
      <w:pPr>
        <w:spacing w:before="0" w:after="0" w:line="264" w:lineRule="auto"/>
      </w:pPr>
      <w:r>
        <w:rPr/>
        <w:t xml:space="preserve">☐ Жерге құжаттар, ауыртпалықтың жоқтығы</w:t>
      </w:r>
    </w:p>
    <w:p>
      <w:pPr>
        <w:spacing w:before="0" w:after="0" w:line="264" w:lineRule="auto"/>
      </w:pPr>
      <w:r>
        <w:rPr/>
        <w:t xml:space="preserve">☐ СЖТ, ТШ, эскиздік жоба, ЖСҚ және сараптама қорытындысы (немесе оларды алу кестесі)</w:t>
      </w:r>
    </w:p>
    <w:p>
      <w:pPr>
        <w:spacing w:before="0" w:after="0" w:line="264" w:lineRule="auto"/>
      </w:pPr>
      <w:r>
        <w:rPr/>
        <w:t xml:space="preserve">☐ Смета және бас мердігерлік шарт (немесе шарт жобасы)</w:t>
      </w:r>
    </w:p>
    <w:p>
      <w:pPr>
        <w:spacing w:before="0" w:after="0" w:line="264" w:lineRule="auto"/>
      </w:pPr>
      <w:r>
        <w:rPr/>
        <w:t xml:space="preserve">☐ Құрылыс кестесі және сату кестесі</w:t>
      </w:r>
    </w:p>
    <w:p>
      <w:pPr>
        <w:spacing w:before="0" w:after="0" w:line="264" w:lineRule="auto"/>
      </w:pPr>
      <w:r>
        <w:rPr/>
        <w:t xml:space="preserve">☐ Нарықты маркетингтік зерттеу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ҚАМТАМАСЫЗ ЕТУ</w:t>
      </w:r>
    </w:p>
    <w:p>
      <w:pPr>
        <w:spacing w:before="0" w:after="0" w:line="264" w:lineRule="auto"/>
      </w:pPr>
      <w:r>
        <w:rPr/>
        <w:t xml:space="preserve">☐ Жер учаскесі мен аяқталмаған құрылыс объектісінің кепілі</w:t>
      </w:r>
    </w:p>
    <w:p>
      <w:pPr>
        <w:spacing w:before="0" w:after="0" w:line="264" w:lineRule="auto"/>
      </w:pPr>
      <w:r>
        <w:rPr/>
        <w:t xml:space="preserve">☐ Үлестік қатысу шарттары бойынша талап ету құқықтарының / болашақ түсімдердің кепілі</w:t>
      </w:r>
    </w:p>
    <w:p>
      <w:pPr>
        <w:spacing w:before="0" w:after="0" w:line="264" w:lineRule="auto"/>
      </w:pPr>
      <w:r>
        <w:rPr/>
        <w:t xml:space="preserve">☐ Құрылтайшылардың кепілдіктері / кепілгерлігі</w:t>
      </w:r>
    </w:p>
    <w:p>
      <w:pPr>
        <w:spacing w:before="0" w:after="0" w:line="264" w:lineRule="auto"/>
      </w:pPr>
      <w:r>
        <w:rPr/>
        <w:t xml:space="preserve">☐ Тәуелсіз бағалаушының есебі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МЕНШІКТІ ҚАТЫСУ</w:t>
      </w:r>
    </w:p>
    <w:p>
      <w:pPr>
        <w:spacing w:before="0" w:after="0" w:line="264" w:lineRule="auto"/>
      </w:pPr>
      <w:r>
        <w:rPr/>
        <w:t xml:space="preserve">☐ Салынған қаражатты растау: жер, ЖСҚ, шоттағы ақша — бюджеттің [___]%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