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СПРАВКА № [___]</w:t>
      </w:r>
    </w:p>
    <w:p>
      <w:pPr>
        <w:spacing w:before="0" w:after="0" w:line="264" w:lineRule="auto"/>
      </w:pPr>
      <w:r>
        <w:rPr/>
        <w:t xml:space="preserve">О СТОИМОСТИ ВЫПОЛНЕННЫХ РАБОТ И ЗАТРАТ (форма 3)</w:t>
      </w:r>
    </w:p>
    <w:p>
      <w:pPr>
        <w:spacing w:before="0" w:after="0" w:line="264" w:lineRule="auto"/>
      </w:pPr>
      <w:r>
        <w:rPr/>
        <w:t xml:space="preserve">за [месяц, год]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Заказчик: [Застройщик]     Подрядчик: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Объект: ЖК «[Название ЖК]»     Договор № [___] от [___]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Показатель | С начала года | За отчётный период | С начала работ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Стоимость выполненных работ по актам формы 2, тг | [___] | [___]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Удержание аванса, тг | [___] | [___]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Гарантийное удержание ([__]%), тг | [___] | [___]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К оплате, тг | [___] | [___]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в т.ч. НДС, тг | [___] | [___] | [___]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Основание: акты формы 2 № [___].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Подрядчик ________ [ФИО]     Заказчик ________ [Директор (ФИО)]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