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ЗАДАНИЕ НА ПРОЕКТИРОВАНИЕ</w:t>
      </w:r>
    </w:p>
    <w:p>
      <w:pPr>
        <w:spacing w:before="0" w:after="0" w:line="264" w:lineRule="auto"/>
      </w:pPr>
      <w:r>
        <w:rPr/>
        <w:t xml:space="preserve">многоквартирного жилого комплекса «[Название ЖК]»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1. Основание: АПЗ № [___] от [___]; ТУ: [перечень]</w:t>
      </w:r>
    </w:p>
    <w:p>
      <w:pPr>
        <w:spacing w:before="0" w:after="0" w:line="264" w:lineRule="auto"/>
      </w:pPr>
      <w:r>
        <w:rPr/>
        <w:t xml:space="preserve">2. Заказчик: [Застройщик]   Генпроектировщик: [___]</w:t>
      </w:r>
    </w:p>
    <w:p>
      <w:pPr>
        <w:spacing w:before="0" w:after="0" w:line="264" w:lineRule="auto"/>
      </w:pPr>
      <w:r>
        <w:rPr/>
        <w:t xml:space="preserve">3. Адрес: [Адрес участка], площадь участка [___] га</w:t>
      </w:r>
    </w:p>
    <w:p>
      <w:pPr>
        <w:spacing w:before="0" w:after="0" w:line="264" w:lineRule="auto"/>
      </w:pPr>
      <w:r>
        <w:rPr/>
        <w:t xml:space="preserve">4. Вид строительства: новое строительство, [___] очередей</w:t>
      </w:r>
    </w:p>
    <w:p>
      <w:pPr>
        <w:spacing w:before="0" w:after="0" w:line="264" w:lineRule="auto"/>
      </w:pPr>
      <w:r>
        <w:rPr/>
        <w:t xml:space="preserve">5. Стадийность: эскизный проект, рабочий проект (П/РП), рабочая документация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6. ТЕХНИКО-ЭКОНОМИЧЕСКИЕ ПОКАЗАТЕЛИ</w:t>
      </w:r>
    </w:p>
    <w:p>
      <w:pPr>
        <w:spacing w:before="0" w:after="0" w:line="264" w:lineRule="auto"/>
      </w:pPr>
      <w:r>
        <w:rPr/>
        <w:t xml:space="preserve">   Количество блоков: [___]; этажность: [___]</w:t>
      </w:r>
    </w:p>
    <w:p>
      <w:pPr>
        <w:spacing w:before="0" w:after="0" w:line="264" w:lineRule="auto"/>
      </w:pPr>
      <w:r>
        <w:rPr/>
        <w:t xml:space="preserve">   Общая площадь: не более [___] м²; продаваемая жилая: не менее [___] м²</w:t>
      </w:r>
    </w:p>
    <w:p>
      <w:pPr>
        <w:spacing w:before="0" w:after="0" w:line="264" w:lineRule="auto"/>
      </w:pPr>
      <w:r>
        <w:rPr/>
        <w:t xml:space="preserve">   Класс комфортности: [Класс жилья]</w:t>
      </w:r>
    </w:p>
    <w:p>
      <w:pPr>
        <w:spacing w:before="0" w:after="0" w:line="264" w:lineRule="auto"/>
      </w:pPr>
      <w:r>
        <w:rPr/>
        <w:t xml:space="preserve">   Квартирография: студии [__]%, 1-к [__]%, 2-к [__]%, 3-к [__]%, площади: [диапазоны]</w:t>
      </w:r>
    </w:p>
    <w:p>
      <w:pPr>
        <w:spacing w:before="0" w:after="0" w:line="264" w:lineRule="auto"/>
      </w:pPr>
      <w:r>
        <w:rPr/>
        <w:t xml:space="preserve">   Коммерция на первых этажах: [___] м²; паркинг: [___] мест (подземный / наземный)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7. ТРЕБОВАНИЯ К РЕШЕНИЯМ</w:t>
      </w:r>
    </w:p>
    <w:p>
      <w:pPr>
        <w:spacing w:before="0" w:after="0" w:line="264" w:lineRule="auto"/>
      </w:pPr>
      <w:r>
        <w:rPr/>
        <w:t xml:space="preserve">   Конструктив: [монолитный каркас / ___]; сейсмичность площадки: [___] баллов</w:t>
      </w:r>
    </w:p>
    <w:p>
      <w:pPr>
        <w:spacing w:before="0" w:after="0" w:line="264" w:lineRule="auto"/>
      </w:pPr>
      <w:r>
        <w:rPr/>
        <w:t xml:space="preserve">   Наружные стены и фасад: [___]</w:t>
      </w:r>
    </w:p>
    <w:p>
      <w:pPr>
        <w:spacing w:before="0" w:after="0" w:line="264" w:lineRule="auto"/>
      </w:pPr>
      <w:r>
        <w:rPr/>
        <w:t xml:space="preserve">   Отделка квартир: [черновая / white box / чистовая]; отделка МОП: [___]</w:t>
      </w:r>
    </w:p>
    <w:p>
      <w:pPr>
        <w:spacing w:before="0" w:after="0" w:line="264" w:lineRule="auto"/>
      </w:pPr>
      <w:r>
        <w:rPr/>
        <w:t xml:space="preserve">   Отопление: [от городских сетей через ИТП / крышная котельная]</w:t>
      </w:r>
    </w:p>
    <w:p>
      <w:pPr>
        <w:spacing w:before="0" w:after="0" w:line="264" w:lineRule="auto"/>
      </w:pPr>
      <w:r>
        <w:rPr/>
        <w:t xml:space="preserve">   Вентиляция: [___]; лифты: [кол-во, грузоподъёмность, скорость]</w:t>
      </w:r>
    </w:p>
    <w:p>
      <w:pPr>
        <w:spacing w:before="0" w:after="0" w:line="264" w:lineRule="auto"/>
      </w:pPr>
      <w:r>
        <w:rPr/>
        <w:t xml:space="preserve">   Слаботочка: домофон, видеонаблюдение, интернет, диспетчеризация</w:t>
      </w:r>
    </w:p>
    <w:p>
      <w:pPr>
        <w:spacing w:before="0" w:after="0" w:line="264" w:lineRule="auto"/>
      </w:pPr>
      <w:r>
        <w:rPr/>
        <w:t xml:space="preserve">   Поквартирный учёт: электричество, вода, тепло</w:t>
      </w:r>
    </w:p>
    <w:p>
      <w:pPr>
        <w:spacing w:before="0" w:after="0" w:line="264" w:lineRule="auto"/>
      </w:pPr>
      <w:r>
        <w:rPr/>
        <w:t xml:space="preserve">   Благоустройство: двор без машин, детские и спортивные площадки, озеленение</w:t>
      </w:r>
    </w:p>
    <w:p>
      <w:pPr>
        <w:spacing w:before="0" w:after="0" w:line="264" w:lineRule="auto"/>
      </w:pPr>
      <w:r>
        <w:rPr/>
        <w:t xml:space="preserve">   Безбарьерная среда для маломобильных групп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8. ОСОБЫЕ ТРЕБОВАНИЯ</w:t>
      </w:r>
    </w:p>
    <w:p>
      <w:pPr>
        <w:spacing w:before="0" w:after="0" w:line="264" w:lineRule="auto"/>
      </w:pPr>
      <w:r>
        <w:rPr/>
        <w:t xml:space="preserve">   Сметная стоимость СМР — не выше [___] тг/м² общей площади</w:t>
      </w:r>
    </w:p>
    <w:p>
      <w:pPr>
        <w:spacing w:before="0" w:after="0" w:line="264" w:lineRule="auto"/>
      </w:pPr>
      <w:r>
        <w:rPr/>
        <w:t xml:space="preserve">   Вариантная проработка планировок: [___] вариантов</w:t>
      </w:r>
    </w:p>
    <w:p>
      <w:pPr>
        <w:spacing w:before="0" w:after="0" w:line="264" w:lineRule="auto"/>
      </w:pPr>
      <w:r>
        <w:rPr/>
        <w:t xml:space="preserve">   3D-визуализации: [___]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9. ТРЕБОВАНИЯ К ДОКУМЕНТАЦИИ</w:t>
      </w:r>
    </w:p>
    <w:p>
      <w:pPr>
        <w:spacing w:before="0" w:after="0" w:line="264" w:lineRule="auto"/>
      </w:pPr>
      <w:r>
        <w:rPr/>
        <w:t xml:space="preserve">   Соответствие действующим СП РК, СН РК, техрегламентам; разделы согласно составу ПСД</w:t>
      </w:r>
    </w:p>
    <w:p>
      <w:pPr>
        <w:spacing w:before="0" w:after="0" w:line="264" w:lineRule="auto"/>
      </w:pPr>
      <w:r>
        <w:rPr/>
        <w:t xml:space="preserve">   Формат передачи: PDF + DWG/RVT, [___] экз. на бумаге</w:t>
      </w:r>
    </w:p>
    <w:p>
      <w:pPr>
        <w:spacing w:before="0" w:after="0" w:line="264" w:lineRule="auto"/>
      </w:pPr>
      <w:r>
        <w:rPr/>
        <w:t xml:space="preserve">   Сопровождение экспертизы и снятие замечаний — силами проектировщика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Заказчик ________ [Директор (ФИО)]      Генпроектировщик ________ [ФИО]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