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ПРИГЛАШЕНИЕ К УЧАСТИЮ В ТЕНДЕРЕ</w:t>
      </w:r>
    </w:p>
    <w:p>
      <w:pPr>
        <w:spacing w:before="0" w:after="0" w:line="264" w:lineRule="auto"/>
      </w:pPr>
      <w:r>
        <w:rPr/>
        <w:t xml:space="preserve">на выполнение функций генерального подрядчика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Заказчик: [Застройщик]</w:t>
      </w:r>
    </w:p>
    <w:p>
      <w:pPr>
        <w:spacing w:before="0" w:after="0" w:line="264" w:lineRule="auto"/>
      </w:pPr>
      <w:r>
        <w:rPr/>
        <w:t xml:space="preserve">Объект: многоквартирный жилой комплекс «[Название ЖК]», г. [Город]</w:t>
      </w:r>
    </w:p>
    <w:p>
      <w:pPr>
        <w:spacing w:before="0" w:after="0" w:line="264" w:lineRule="auto"/>
      </w:pPr>
      <w:r>
        <w:rPr/>
        <w:t xml:space="preserve">Объём работ: строительство «под ключ» согласно ПСД (положительное заключение № [___])</w:t>
      </w:r>
    </w:p>
    <w:p>
      <w:pPr>
        <w:spacing w:before="0" w:after="0" w:line="264" w:lineRule="auto"/>
      </w:pPr>
      <w:r>
        <w:rPr/>
        <w:t xml:space="preserve">Срок строительства: [___] месяцев с даты начала работ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ТРЕБОВАНИЯ К УЧАСТНИКАМ</w:t>
      </w:r>
    </w:p>
    <w:p>
      <w:pPr>
        <w:spacing w:before="0" w:after="0" w:line="264" w:lineRule="auto"/>
      </w:pPr>
      <w:r>
        <w:rPr/>
        <w:t xml:space="preserve">1. Государственная лицензия на строительно-монтажные работы [___] категории</w:t>
      </w:r>
    </w:p>
    <w:p>
      <w:pPr>
        <w:spacing w:before="0" w:after="0" w:line="264" w:lineRule="auto"/>
      </w:pPr>
      <w:r>
        <w:rPr/>
        <w:t xml:space="preserve">2. Опыт: не менее [___] завершённых жилых объектов от [___] м² за последние [___] лет</w:t>
      </w:r>
    </w:p>
    <w:p>
      <w:pPr>
        <w:spacing w:before="0" w:after="0" w:line="264" w:lineRule="auto"/>
      </w:pPr>
      <w:r>
        <w:rPr/>
        <w:t xml:space="preserve">3. Отсутствие налоговой задолженности и банкротства</w:t>
      </w:r>
    </w:p>
    <w:p>
      <w:pPr>
        <w:spacing w:before="0" w:after="0" w:line="264" w:lineRule="auto"/>
      </w:pPr>
      <w:r>
        <w:rPr/>
        <w:t xml:space="preserve">4. Собственная или арендованная техника (краны, бетонная техника) — перечень</w:t>
      </w:r>
    </w:p>
    <w:p>
      <w:pPr>
        <w:spacing w:before="0" w:after="0" w:line="264" w:lineRule="auto"/>
      </w:pPr>
      <w:r>
        <w:rPr/>
        <w:t xml:space="preserve">5. Кадры: ИТР с опытом, главный инженер, служба ОТ и ТБ</w:t>
      </w:r>
    </w:p>
    <w:p>
      <w:pPr>
        <w:spacing w:before="0" w:after="0" w:line="264" w:lineRule="auto"/>
      </w:pPr>
      <w:r>
        <w:rPr/>
        <w:t xml:space="preserve">6. Банковская гарантия исполнения договора — [___]% от цены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СОСТАВ ПРЕДЛОЖЕНИЯ</w:t>
      </w:r>
    </w:p>
    <w:p>
      <w:pPr>
        <w:spacing w:before="0" w:after="0" w:line="264" w:lineRule="auto"/>
      </w:pPr>
      <w:r>
        <w:rPr/>
        <w:t xml:space="preserve">— коммерческое предложение по форме Заказчика (укрупнённая смета по разделам);</w:t>
      </w:r>
    </w:p>
    <w:p>
      <w:pPr>
        <w:spacing w:before="0" w:after="0" w:line="264" w:lineRule="auto"/>
      </w:pPr>
      <w:r>
        <w:rPr/>
        <w:t xml:space="preserve">— календарный график;</w:t>
      </w:r>
    </w:p>
    <w:p>
      <w:pPr>
        <w:spacing w:before="0" w:after="0" w:line="264" w:lineRule="auto"/>
      </w:pPr>
      <w:r>
        <w:rPr/>
        <w:t xml:space="preserve">— проект производства работ (концепция);</w:t>
      </w:r>
    </w:p>
    <w:p>
      <w:pPr>
        <w:spacing w:before="0" w:after="0" w:line="264" w:lineRule="auto"/>
      </w:pPr>
      <w:r>
        <w:rPr/>
        <w:t xml:space="preserve">— документы, подтверждающие соответствие требованиям.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КРИТЕРИИ ОЦЕНКИ (баллы)</w:t>
      </w:r>
    </w:p>
    <w:p>
      <w:pPr>
        <w:spacing w:before="0" w:after="0" w:line="264" w:lineRule="auto"/>
      </w:pPr>
      <w:r>
        <w:rPr/>
        <w:t xml:space="preserve">Цена .................................. [40]</w:t>
      </w:r>
    </w:p>
    <w:p>
      <w:pPr>
        <w:spacing w:before="0" w:after="0" w:line="264" w:lineRule="auto"/>
      </w:pPr>
      <w:r>
        <w:rPr/>
        <w:t xml:space="preserve">Срок и реалистичность графика ......... [20]</w:t>
      </w:r>
    </w:p>
    <w:p>
      <w:pPr>
        <w:spacing w:before="0" w:after="0" w:line="264" w:lineRule="auto"/>
      </w:pPr>
      <w:r>
        <w:rPr/>
        <w:t xml:space="preserve">Опыт аналогичных объектов ............. [20]</w:t>
      </w:r>
    </w:p>
    <w:p>
      <w:pPr>
        <w:spacing w:before="0" w:after="0" w:line="264" w:lineRule="auto"/>
      </w:pPr>
      <w:r>
        <w:rPr/>
        <w:t xml:space="preserve">Ресурсы: техника и кадры .............. [10]</w:t>
      </w:r>
    </w:p>
    <w:p>
      <w:pPr>
        <w:spacing w:before="0" w:after="0" w:line="264" w:lineRule="auto"/>
      </w:pPr>
      <w:r>
        <w:rPr/>
        <w:t xml:space="preserve">Финансовая устойчивость ............... [10]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Срок подачи: до [дд.мм.гггг, чч:мм]. Адрес / e-mail для подачи: [___]</w:t>
      </w:r>
    </w:p>
    <w:p>
      <w:pPr>
        <w:spacing w:before="0" w:after="0" w:line="264" w:lineRule="auto"/>
      </w:pPr>
      <w:r>
        <w:rPr/>
        <w:t xml:space="preserve">Контактное лицо: [ФИО, телефон]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