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ТҰРҒЫН ҮЙ ҚҰРЫЛЫСЫНА ҮЛЕСТІК ҚАТЫСУ ШАРТЫ — НЕГІЗГІ ТАЛАПТАР</w:t>
      </w:r>
    </w:p>
    <w:p>
      <w:pPr>
        <w:spacing w:before="0" w:after="0" w:line="264" w:lineRule="auto"/>
      </w:pPr>
      <w:r>
        <w:rPr/>
        <w:t xml:space="preserve">(үлестік қатысу туралы заңнамада көзделген үлгілік нысанды қолданыңыз; төменде — нені тексеру керек)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☐ Тараптар: құрылыс салушы (уәкілетті компания), үлескер — толық деректемелер</w:t>
      </w:r>
    </w:p>
    <w:p>
      <w:pPr>
        <w:spacing w:before="0" w:after="0" w:line="264" w:lineRule="auto"/>
      </w:pPr>
      <w:r>
        <w:rPr/>
        <w:t xml:space="preserve">☐ Үлескерлердің ақшасын тартуға ЖАО рұқсатының деректемелері</w:t>
      </w:r>
    </w:p>
    <w:p>
      <w:pPr>
        <w:spacing w:before="0" w:after="0" w:line="264" w:lineRule="auto"/>
      </w:pPr>
      <w:r>
        <w:rPr/>
        <w:t xml:space="preserve">☐ Үлестік құрылысты ұйымдастыру тәсілі: [ҚТҮК кепілдігі / уәкілетті компания / қаңқадан кейін]</w:t>
      </w:r>
    </w:p>
    <w:p>
      <w:pPr>
        <w:spacing w:before="0" w:after="0" w:line="264" w:lineRule="auto"/>
      </w:pPr>
      <w:r>
        <w:rPr/>
        <w:t xml:space="preserve">☐ Объект: мекенжайы, блок, қабат, пәтер нөмірі, жобалық ауданы, бөлмелер саны, жоспары (қосымша)</w:t>
      </w:r>
    </w:p>
    <w:p>
      <w:pPr>
        <w:spacing w:before="0" w:after="0" w:line="264" w:lineRule="auto"/>
      </w:pPr>
      <w:r>
        <w:rPr/>
        <w:t xml:space="preserve">☐ Беру кезіндегі пәтердің күйі: [қара / white box / таза] — тізбесімен</w:t>
      </w:r>
    </w:p>
    <w:p>
      <w:pPr>
        <w:spacing w:before="0" w:after="0" w:line="264" w:lineRule="auto"/>
      </w:pPr>
      <w:r>
        <w:rPr/>
        <w:t xml:space="preserve">☐ Бағасы, төлеу тәртібі (бір жолғы / бөліп төлеу / ипотека), есепке алу шоты</w:t>
      </w:r>
    </w:p>
    <w:p>
      <w:pPr>
        <w:spacing w:before="0" w:after="0" w:line="264" w:lineRule="auto"/>
      </w:pPr>
      <w:r>
        <w:rPr/>
        <w:t xml:space="preserve">☐ Нақты аудан жобалықтан ауытқыған кезде бағаны қайта есептеу тәртібі</w:t>
      </w:r>
    </w:p>
    <w:p>
      <w:pPr>
        <w:spacing w:before="0" w:after="0" w:line="264" w:lineRule="auto"/>
      </w:pPr>
      <w:r>
        <w:rPr/>
        <w:t xml:space="preserve">☐ Құрылысты аяқтау мерзімі және пәтерді беру мерзімі</w:t>
      </w:r>
    </w:p>
    <w:p>
      <w:pPr>
        <w:spacing w:before="0" w:after="0" w:line="264" w:lineRule="auto"/>
      </w:pPr>
      <w:r>
        <w:rPr/>
        <w:t xml:space="preserve">☐ Үлескердің құрылыс барысы туралы ақпарат алу құқығы</w:t>
      </w:r>
    </w:p>
    <w:p>
      <w:pPr>
        <w:spacing w:before="0" w:after="0" w:line="264" w:lineRule="auto"/>
      </w:pPr>
      <w:r>
        <w:rPr/>
        <w:t xml:space="preserve">☐ Кепілдік мерзімі және наразылық білдіру тәртібі</w:t>
      </w:r>
    </w:p>
    <w:p>
      <w:pPr>
        <w:spacing w:before="0" w:after="0" w:line="264" w:lineRule="auto"/>
      </w:pPr>
      <w:r>
        <w:rPr/>
        <w:t xml:space="preserve">☐ Тараптардың жауапкершілігі, бұзу негіздері, ақшаны қайтару тәртібі</w:t>
      </w:r>
    </w:p>
    <w:p>
      <w:pPr>
        <w:spacing w:before="0" w:after="0" w:line="264" w:lineRule="auto"/>
      </w:pPr>
      <w:r>
        <w:rPr/>
        <w:t xml:space="preserve">☐ Шартты үлестік құрылыстың бірыңғай ақпараттық жүйесінде тіркеу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ҚОЛ ҚОЙҒАНҒА ДЕЙІН ҮЛЕСКЕР АЛАДЫ:</w:t>
      </w:r>
    </w:p>
    <w:p>
      <w:pPr>
        <w:spacing w:before="0" w:after="0" w:line="264" w:lineRule="auto"/>
      </w:pPr>
      <w:r>
        <w:rPr/>
        <w:t xml:space="preserve">☐ ЖАО рұқсатының көшірмесі</w:t>
      </w:r>
    </w:p>
    <w:p>
      <w:pPr>
        <w:spacing w:before="0" w:after="0" w:line="264" w:lineRule="auto"/>
      </w:pPr>
      <w:r>
        <w:rPr/>
        <w:t xml:space="preserve">☐ Кепілдік / уәкілетті компания туралы мәліметтер</w:t>
      </w:r>
    </w:p>
    <w:p>
      <w:pPr>
        <w:spacing w:before="0" w:after="0" w:line="264" w:lineRule="auto"/>
      </w:pPr>
      <w:r>
        <w:rPr/>
        <w:t xml:space="preserve">☐ Жобалық декларация, пәтер жоспары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