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ТЕНДЕРГЕ ҚАТЫСУҒА ШАҚЫРУ</w:t>
      </w:r>
    </w:p>
    <w:p>
      <w:pPr>
        <w:spacing w:before="0" w:after="0" w:line="264" w:lineRule="auto"/>
      </w:pPr>
      <w:r>
        <w:rPr/>
        <w:t xml:space="preserve">бас мердігер функцияларын орындауға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Тапсырыс беруші: [Құрылыс салушы]</w:t>
      </w:r>
    </w:p>
    <w:p>
      <w:pPr>
        <w:spacing w:before="0" w:after="0" w:line="264" w:lineRule="auto"/>
      </w:pPr>
      <w:r>
        <w:rPr/>
        <w:t xml:space="preserve">Объект: «[ТҮК атауы]» көппәтерлі тұрғын үй кешені, [Қала] қ.</w:t>
      </w:r>
    </w:p>
    <w:p>
      <w:pPr>
        <w:spacing w:before="0" w:after="0" w:line="264" w:lineRule="auto"/>
      </w:pPr>
      <w:r>
        <w:rPr/>
        <w:t xml:space="preserve">Жұмыс көлемі: ЖСҚ бойынша «кілтке дейін» құрылыс (оң қорытынды № [___])</w:t>
      </w:r>
    </w:p>
    <w:p>
      <w:pPr>
        <w:spacing w:before="0" w:after="0" w:line="264" w:lineRule="auto"/>
      </w:pPr>
      <w:r>
        <w:rPr/>
        <w:t xml:space="preserve">Құрылыс мерзімі: жұмыс басталған күннен бастап [___] ай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ҚАТЫСУШЫЛАРҒА ҚОЙЫЛАТЫН ТАЛАПТАР</w:t>
      </w:r>
    </w:p>
    <w:p>
      <w:pPr>
        <w:spacing w:before="0" w:after="0" w:line="264" w:lineRule="auto"/>
      </w:pPr>
      <w:r>
        <w:rPr/>
        <w:t xml:space="preserve">1. [___] санаттағы құрылыс-монтаж жұмыстарына мемлекеттік лицензия</w:t>
      </w:r>
    </w:p>
    <w:p>
      <w:pPr>
        <w:spacing w:before="0" w:after="0" w:line="264" w:lineRule="auto"/>
      </w:pPr>
      <w:r>
        <w:rPr/>
        <w:t xml:space="preserve">2. Тәжірибе: соңғы [___] жылда [___] м²-ден кем емес аяқталған кемінде [___] тұрғын үй объектісі</w:t>
      </w:r>
    </w:p>
    <w:p>
      <w:pPr>
        <w:spacing w:before="0" w:after="0" w:line="264" w:lineRule="auto"/>
      </w:pPr>
      <w:r>
        <w:rPr/>
        <w:t xml:space="preserve">3. Салық берешегінің және банкроттықтың болмауы</w:t>
      </w:r>
    </w:p>
    <w:p>
      <w:pPr>
        <w:spacing w:before="0" w:after="0" w:line="264" w:lineRule="auto"/>
      </w:pPr>
      <w:r>
        <w:rPr/>
        <w:t xml:space="preserve">4. Меншікті немесе жалға алынған техника (крандар, бетон техникасы) — тізбесі</w:t>
      </w:r>
    </w:p>
    <w:p>
      <w:pPr>
        <w:spacing w:before="0" w:after="0" w:line="264" w:lineRule="auto"/>
      </w:pPr>
      <w:r>
        <w:rPr/>
        <w:t xml:space="preserve">5. Кадрлар: тәжірибелі ИТЖ, бас инженер, еңбекті қорғау және қауіпсіздік техникасы қызметі</w:t>
      </w:r>
    </w:p>
    <w:p>
      <w:pPr>
        <w:spacing w:before="0" w:after="0" w:line="264" w:lineRule="auto"/>
      </w:pPr>
      <w:r>
        <w:rPr/>
        <w:t xml:space="preserve">6. Шартты орындаудың банктік кепілдігі — бағаның [___]%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ҰСЫНЫС ҚҰРАМЫ</w:t>
      </w:r>
    </w:p>
    <w:p>
      <w:pPr>
        <w:spacing w:before="0" w:after="0" w:line="264" w:lineRule="auto"/>
      </w:pPr>
      <w:r>
        <w:rPr/>
        <w:t xml:space="preserve">— Тапсырыс берушінің нысаны бойынша коммерциялық ұсыныс (бөлімдер бойынша ірілендірілген смета);</w:t>
      </w:r>
    </w:p>
    <w:p>
      <w:pPr>
        <w:spacing w:before="0" w:after="0" w:line="264" w:lineRule="auto"/>
      </w:pPr>
      <w:r>
        <w:rPr/>
        <w:t xml:space="preserve">— күнтізбелік кесте;</w:t>
      </w:r>
    </w:p>
    <w:p>
      <w:pPr>
        <w:spacing w:before="0" w:after="0" w:line="264" w:lineRule="auto"/>
      </w:pPr>
      <w:r>
        <w:rPr/>
        <w:t xml:space="preserve">— жұмыстарды жүргізу жобасы (тұжырымдама);</w:t>
      </w:r>
    </w:p>
    <w:p>
      <w:pPr>
        <w:spacing w:before="0" w:after="0" w:line="264" w:lineRule="auto"/>
      </w:pPr>
      <w:r>
        <w:rPr/>
        <w:t xml:space="preserve">— талаптарға сәйкестікті растайтын құжаттар.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БАҒАЛАУ ӨЛШЕМШАРТТАРЫ (балл)</w:t>
      </w:r>
    </w:p>
    <w:p>
      <w:pPr>
        <w:spacing w:before="0" w:after="0" w:line="264" w:lineRule="auto"/>
      </w:pPr>
      <w:r>
        <w:rPr/>
        <w:t xml:space="preserve">Баға .................................. [40]</w:t>
      </w:r>
    </w:p>
    <w:p>
      <w:pPr>
        <w:spacing w:before="0" w:after="0" w:line="264" w:lineRule="auto"/>
      </w:pPr>
      <w:r>
        <w:rPr/>
        <w:t xml:space="preserve">Мерзім және кестенің шынайылығы ....... [20]</w:t>
      </w:r>
    </w:p>
    <w:p>
      <w:pPr>
        <w:spacing w:before="0" w:after="0" w:line="264" w:lineRule="auto"/>
      </w:pPr>
      <w:r>
        <w:rPr/>
        <w:t xml:space="preserve">Ұқсас объектілердегі тәжірибе ......... [20]</w:t>
      </w:r>
    </w:p>
    <w:p>
      <w:pPr>
        <w:spacing w:before="0" w:after="0" w:line="264" w:lineRule="auto"/>
      </w:pPr>
      <w:r>
        <w:rPr/>
        <w:t xml:space="preserve">Ресурстар: техника және кадрлар ....... [10]</w:t>
      </w:r>
    </w:p>
    <w:p>
      <w:pPr>
        <w:spacing w:before="0" w:after="0" w:line="264" w:lineRule="auto"/>
      </w:pPr>
      <w:r>
        <w:rPr/>
        <w:t xml:space="preserve">Қаржылық тұрақтылық ................... [10]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Беру мерзімі: [кк.аа.жжжж, сс:мм] дейін. Беру мекенжайы / e-mail: [___]</w:t>
      </w:r>
    </w:p>
    <w:p>
      <w:pPr>
        <w:spacing w:before="0" w:after="0" w:line="264" w:lineRule="auto"/>
      </w:pPr>
      <w:r>
        <w:rPr/>
        <w:t xml:space="preserve">Байланыс тұлғасы: [Т.А.Ә., телефон]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