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[Застройщик]</w:t>
      </w:r>
    </w:p>
    <w:p>
      <w:pPr>
        <w:spacing w:before="0" w:after="0" w:line="264" w:lineRule="auto"/>
      </w:pPr>
      <w:r>
        <w:rPr/>
        <w:t xml:space="preserve">Исх. № [___] от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[Наименование подрядчика]</w:t>
      </w:r>
    </w:p>
    <w:p>
      <w:pPr>
        <w:spacing w:before="0" w:after="0" w:line="264" w:lineRule="auto"/>
      </w:pPr>
      <w:r>
        <w:rPr/>
        <w:t xml:space="preserve">[Адрес, БИН]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ПРЕТЕНЗИЯ</w:t>
      </w:r>
    </w:p>
    <w:p>
      <w:pPr>
        <w:spacing w:before="0" w:after="0" w:line="264" w:lineRule="auto"/>
      </w:pPr>
      <w:r>
        <w:rPr/>
        <w:t xml:space="preserve">по договору подряда № [___] от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Объект: ЖК «[Название ЖК]», [Адрес участка]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[Наименование подрядчика] нарушил условия договора:</w:t>
      </w:r>
    </w:p>
    <w:p>
      <w:pPr>
        <w:spacing w:before="0" w:after="0" w:line="264" w:lineRule="auto"/>
      </w:pPr>
      <w:r>
        <w:rPr/>
        <w:t xml:space="preserve">1. [например, срок завершения этапа «Контур здания» — [дата] — нарушен на [___] дней]</w:t>
      </w:r>
    </w:p>
    <w:p>
      <w:pPr>
        <w:spacing w:before="0" w:after="0" w:line="264" w:lineRule="auto"/>
      </w:pPr>
      <w:r>
        <w:rPr/>
        <w:t xml:space="preserve">2. [например, не устранены замечания по предписанию технадзора № [___] от [___]]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На основании п. [___] договора и Гражданского кодекса РК требуем:</w:t>
      </w:r>
    </w:p>
    <w:p>
      <w:pPr>
        <w:spacing w:before="0" w:after="0" w:line="264" w:lineRule="auto"/>
      </w:pPr>
      <w:r>
        <w:rPr/>
        <w:t xml:space="preserve">1. Устранить нарушения в срок до [дата].</w:t>
      </w:r>
    </w:p>
    <w:p>
      <w:pPr>
        <w:spacing w:before="0" w:after="0" w:line="264" w:lineRule="auto"/>
      </w:pPr>
      <w:r>
        <w:rPr/>
        <w:t xml:space="preserve">2. Уплатить неустойку [___] тг ([__]% за [___] дней просрочки) в течение [___] банковских дней.</w:t>
      </w:r>
    </w:p>
    <w:p>
      <w:pPr>
        <w:spacing w:before="0" w:after="0" w:line="264" w:lineRule="auto"/>
      </w:pPr>
      <w:r>
        <w:rPr/>
        <w:t xml:space="preserve">3. Представить график устранения нарушений до [дата].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В случае неисполнения требований заказчик вправе [удержать сумму из платежей / привлечь третье лицо за счёт подрядчика / обратиться в суд].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Приложения: копия предписания, акты, переписка.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Директор ________ [Директор (ФИО)]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