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№ [___] АКТ</w:t>
      </w:r>
    </w:p>
    <w:p>
      <w:pPr>
        <w:spacing w:before="0" w:after="0" w:line="264" w:lineRule="auto"/>
      </w:pPr>
      <w:r>
        <w:rPr/>
        <w:t xml:space="preserve">ОРЫНДАЛҒАН ЖҰМЫСТАРДЫ ҚАБЫЛДАУ (2-нысан)</w:t>
      </w:r>
    </w:p>
    <w:p>
      <w:pPr>
        <w:spacing w:before="0" w:after="0" w:line="264" w:lineRule="auto"/>
      </w:pPr>
      <w:r>
        <w:rPr/>
        <w:t xml:space="preserve">[кк.аа.жжжж] бастап [кк.аа.жжжж] дейінгі кезең үшін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Тапсырыс беруші: [Құрылыс салушы], БСН [Құрылыс салушының БСН]</w:t>
      </w:r>
    </w:p>
    <w:p>
      <w:pPr>
        <w:spacing w:before="0" w:after="0" w:line="264" w:lineRule="auto"/>
      </w:pPr>
      <w:r>
        <w:rPr/>
        <w:t xml:space="preserve">Мердігер: [атауы], БСН [___]</w:t>
      </w:r>
    </w:p>
    <w:p>
      <w:pPr>
        <w:spacing w:before="0" w:after="0" w:line="264" w:lineRule="auto"/>
      </w:pPr>
      <w:r>
        <w:rPr/>
        <w:t xml:space="preserve">Объект: «[ТҮК атауы]» ТҮК, [Учаске мекенжайы]</w:t>
      </w:r>
    </w:p>
    <w:p>
      <w:pPr>
        <w:spacing w:before="0" w:after="0" w:line="264" w:lineRule="auto"/>
      </w:pPr>
      <w:r>
        <w:rPr/>
        <w:t xml:space="preserve">[___] жылғы № [___] мердігерлік шарт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№ | Жұмыстардың атауы | Өлш. бірл. | Смета бойынша көлемі | Кезеңде орындалды | Бірлік бағасы, тг | Кезеңдегі құны, тг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1 | [мысалы, 1-блоктың 5-қабатының монолитті жабындары] | м³ | [___]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2 | [___] | [___] | [___] | [___] | [___] |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Кезең бойынша барлығы: [___] тг, оның ішінде ҚҚС [___] тг</w:t>
      </w:r>
    </w:p>
    <w:p>
      <w:pPr>
        <w:spacing w:before="0" w:after="0" w:line="264" w:lineRule="auto"/>
      </w:pPr>
      <w:r>
        <w:rPr/>
        <w:t xml:space="preserve">Жұмыс басталғаннан бергі өспелі жиынтық: [___] тг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Көлемдерді техникалық қадағалау тексерді. Жасырын жұмыстарға атқарушы құжаттама қоса берілді: № [___] актілер.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Тапсырды (мердігер) ________ [Т.А.Ә.]     Қабылдады (тапсырыс беруші) ________ [Директор (Т.А.Ә.)]</w:t>
      </w:r>
    </w:p>
    <w:p>
      <w:pPr>
        <w:spacing w:before="0" w:after="0" w:line="264" w:lineRule="auto"/>
      </w:pPr>
      <w:r>
        <w:rPr/>
        <w:t xml:space="preserve">Тексерді (техқадағалау) ________ [Т.А.Ә., аттестат №]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Ескерту: ҚР қолданыстағы нормативтік актілерімен бекітілген нысандарды қолданыңыз; үлгі деректер құрамын көрсетеді.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