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АКТ № [___]</w:t>
      </w:r>
    </w:p>
    <w:p>
      <w:pPr>
        <w:spacing w:before="160" w:after="60" w:line="264" w:lineRule="auto"/>
      </w:pPr>
      <w:r>
        <w:rPr>
          <w:b/>
        </w:rPr>
        <w:t xml:space="preserve">ИНДИВИДУАЛЬНОГО ИСПЫТАНИЯ СИСТЕМЫ / ОБОРУДОВАНИЯ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Объект: ЖК «[Название ЖК]»      [дд.мм.гггг]</w:t>
      </w:r>
    </w:p>
    <w:p>
      <w:pPr>
        <w:spacing w:before="0" w:after="0" w:line="264" w:lineRule="auto"/>
      </w:pPr>
      <w:r>
        <w:rPr/>
        <w:t xml:space="preserve">Система: [например, отопление блока 2 / внутренний водопровод / пожарная сигнализация]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Комиссия: генподрядчик [___], монтажная организация [___], технадзор [___], эксплуатирующая организация [___] (при необходимости)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Испытания проведены по: [проект, шифр; методика / нормативный документ]</w:t>
      </w:r>
    </w:p>
    <w:p>
      <w:pPr>
        <w:spacing w:before="0" w:after="0" w:line="264" w:lineRule="auto"/>
      </w:pPr>
      <w:r>
        <w:rPr/>
        <w:t xml:space="preserve">2. Вид испытания: [гидравлическое давлением ___ МПа в течение ___ мин / прозвонка / пусконаладка]</w:t>
      </w:r>
    </w:p>
    <w:p>
      <w:pPr>
        <w:spacing w:before="0" w:after="0" w:line="264" w:lineRule="auto"/>
      </w:pPr>
      <w:r>
        <w:rPr/>
        <w:t xml:space="preserve">3. Результат: [падение давления не превысило ___ / протечек не обнаружено / параметры соответствуют проекту]</w:t>
      </w:r>
    </w:p>
    <w:p>
      <w:pPr>
        <w:spacing w:before="0" w:after="0" w:line="264" w:lineRule="auto"/>
      </w:pPr>
      <w:r>
        <w:rPr/>
        <w:t xml:space="preserve">4. Выявленные дефекты: [нет / перечень, срок устранения]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ЗАКЛЮЧЕНИЕ: система [выдержала / не выдержала] испытание и [может / не может] быть предъявлена к комплексному опробованию.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Подписи: ________ ________ ________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