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33.png" ContentType="image/png"/>
  <Override PartName="/word/media/rId29.png" ContentType="image/png"/>
  <Override PartName="/word/media/rId25.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Campagne 2025 de l’Observatoire rural de Marovoay</w:t>
      </w:r>
    </w:p>
    <w:p>
      <w:pPr>
        <w:pStyle w:val="Subtitle"/>
      </w:pPr>
      <w:r>
        <w:t xml:space="preserve">Rapport d’enquête — Observatoire de Marovoay</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2026-03-17</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28" w:name="introduction"/>
    <w:p>
      <w:pPr>
        <w:pStyle w:val="Heading1"/>
      </w:pPr>
      <w:r>
        <w:t xml:space="preserve">Introduction</w:t>
      </w:r>
    </w:p>
    <w:p>
      <w:pPr>
        <w:pStyle w:val="CaptionedFigure"/>
      </w:pPr>
      <w:r>
        <w:drawing>
          <wp:inline>
            <wp:extent cx="5334000" cy="3550443"/>
            <wp:effectExtent b="0" l="0" r="0" t="0"/>
            <wp:docPr descr="Rizière dans la région d’Alaotra Mangoro. Photo : Leja Mitarika / NJProduction, CC BY-SA 4.0, via Wikimedia Commons." title="" id="21" name="Picture"/>
            <a:graphic>
              <a:graphicData uri="http://schemas.openxmlformats.org/drawingml/2006/picture">
                <pic:pic>
                  <pic:nvPicPr>
                    <pic:cNvPr descr="images/cover.jpg" id="22" name="Picture"/>
                    <pic:cNvPicPr>
                      <a:picLocks noChangeArrowheads="1" noChangeAspect="1"/>
                    </pic:cNvPicPr>
                  </pic:nvPicPr>
                  <pic:blipFill>
                    <a:blip r:embed="rId20"/>
                    <a:stretch>
                      <a:fillRect/>
                    </a:stretch>
                  </pic:blipFill>
                  <pic:spPr bwMode="auto">
                    <a:xfrm>
                      <a:off x="0" y="0"/>
                      <a:ext cx="5334000" cy="3550443"/>
                    </a:xfrm>
                    <a:prstGeom prst="rect">
                      <a:avLst/>
                    </a:prstGeom>
                    <a:noFill/>
                    <a:ln w="9525">
                      <a:noFill/>
                      <a:headEnd/>
                      <a:tailEnd/>
                    </a:ln>
                  </pic:spPr>
                </pic:pic>
              </a:graphicData>
            </a:graphic>
          </wp:inline>
        </w:drawing>
      </w:r>
    </w:p>
    <w:p>
      <w:pPr>
        <w:pStyle w:val="ImageCaption"/>
      </w:pPr>
      <w:r>
        <w:t xml:space="preserve">Rizière dans la région d’Alaotra Mangoro. Photo : Leja Mitarika / NJProduction,</w:t>
      </w:r>
      <w:r>
        <w:t xml:space="preserve"> </w:t>
      </w:r>
      <w:hyperlink r:id="rId23">
        <w:r>
          <w:rPr>
            <w:rStyle w:val="Hyperlink"/>
          </w:rPr>
          <w:t xml:space="preserve">CC BY-SA 4.0</w:t>
        </w:r>
      </w:hyperlink>
      <w:r>
        <w:t xml:space="preserve">, via</w:t>
      </w:r>
      <w:r>
        <w:t xml:space="preserve"> </w:t>
      </w:r>
      <w:hyperlink r:id="rId24">
        <w:r>
          <w:rPr>
            <w:rStyle w:val="Hyperlink"/>
          </w:rPr>
          <w:t xml:space="preserve">Wikimedia Commons</w:t>
        </w:r>
      </w:hyperlink>
      <w:r>
        <w:t xml:space="preserve">.</w:t>
      </w:r>
    </w:p>
    <w:p>
      <w:pPr>
        <w:pStyle w:val="BodyText"/>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BodyText"/>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334000" cy="3733799"/>
            <wp:effectExtent b="0" l="0" r="0" t="0"/>
            <wp:docPr descr="Carte historique des observatoires ruraux à Madagascar" title="" id="26" name="Picture"/>
            <a:graphic>
              <a:graphicData uri="http://schemas.openxmlformats.org/drawingml/2006/picture">
                <pic:pic>
                  <pic:nvPicPr>
                    <pic:cNvPr descr="images/carte_historique_nat_or.png" id="27" name="Picture"/>
                    <pic:cNvPicPr>
                      <a:picLocks noChangeArrowheads="1" noChangeAspect="1"/>
                    </pic:cNvPicPr>
                  </pic:nvPicPr>
                  <pic:blipFill>
                    <a:blip r:embed="rId2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BodyText"/>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BodyText"/>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BodyText"/>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BodyText"/>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8"/>
    <w:bookmarkStart w:id="48" w:name="description-de-lenquête"/>
    <w:p>
      <w:pPr>
        <w:pStyle w:val="Heading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fbede\AppData\Local\Program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32" w:name="contexte-et-objectifs"/>
    <w:p>
      <w:pPr>
        <w:pStyle w:val="Heading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BodyText"/>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BodyText"/>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32"/>
    <w:bookmarkStart w:id="36" w:name="méthodologie"/>
    <w:p>
      <w:pPr>
        <w:pStyle w:val="Heading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BodyText"/>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BodyText"/>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fbede\AppData\Local\Programs\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Le protocole éthique de l’enquête a fait l’objet d’une approbation. Il est présenté en annexe du rapport.</w:t>
            </w:r>
          </w:p>
          <w:p/>
        </w:tc>
      </w:tr>
    </w:tbl>
    <w:bookmarkEnd w:id="36"/>
    <w:bookmarkStart w:id="37" w:name="localisation-des-sites-enquêtés"/>
    <w:p>
      <w:pPr>
        <w:pStyle w:val="Heading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 Les deux observatoires se situent dans le nord-ouest (Marovoay) et le centre-est (Alaotra) de Madagascar.</w:t>
      </w:r>
    </w:p>
    <w:tbl>
      <w:tblPr>
        <w:tblStyle w:val="FigureTable"/>
        <w:tblW w:type="auto" w:w="0"/>
        <w:jc w:val="center"/>
        <w:tblLook w:firstRow="0" w:lastRow="0" w:firstColumn="0" w:lastColumn="0"/>
      </w:tblPr>
      <w:tblGrid>
        <w:gridCol w:w="7920"/>
      </w:tblGrid>
      <w:tr>
        <w:tc>
          <w:tcPr/>
          <w:p>
            <w:pPr>
              <w:pStyle w:val="Compact"/>
              <w:jc w:val="center"/>
            </w:pPr>
            <w:r>
              <w:t xml:space="preserve">Localisation approximative des fokontany enquêtés (centroïde des hameaux)</w:t>
            </w:r>
          </w:p>
        </w:tc>
      </w:tr>
    </w:tbl>
    <w:p>
      <w:pPr>
        <w:pStyle w:val="ImageCaption"/>
      </w:pPr>
      <w:r>
        <w:t xml:space="preserve">Localisation approximative des fokontany enquêtés (centroïde des hameaux)</w:t>
      </w:r>
    </w:p>
    <w:bookmarkEnd w:id="37"/>
    <w:bookmarkStart w:id="43" w:name="ménages-enquêtés"/>
    <w:p>
      <w:pPr>
        <w:pStyle w:val="Heading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Hyperlink"/>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38"/>
          <w:p/>
        </w:tc>
      </w:tr>
    </w:tbl>
    <w:bookmarkStart w:id="40" w:name="dénombrement-et-taux-de-sondage"/>
    <w:p>
      <w:pPr>
        <w:pStyle w:val="Heading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Hyperlink"/>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39"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39"/>
          <w:p/>
        </w:tc>
      </w:tr>
    </w:tbl>
    <w:bookmarkEnd w:id="40"/>
    <w:bookmarkStart w:id="42" w:name="répartition-par-hameau"/>
    <w:p>
      <w:pPr>
        <w:pStyle w:val="Heading3"/>
      </w:pPr>
      <w:r>
        <w:t xml:space="preserve">1.4.2 Répartition par hameau</w:t>
      </w:r>
    </w:p>
    <w:p>
      <w:pPr>
        <w:pStyle w:val="FirstParagraph"/>
      </w:pPr>
      <w:r>
        <w:t xml:space="preserve">Le</w:t>
      </w:r>
      <w:r>
        <w:t xml:space="preserve"> </w:t>
      </w:r>
      <w:hyperlink w:anchor="tbl-men-hameau">
        <w:r>
          <w:rPr>
            <w:rStyle w:val="Hyperlink"/>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41"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41"/>
          <w:p/>
        </w:tc>
      </w:tr>
    </w:tbl>
    <w:bookmarkEnd w:id="42"/>
    <w:bookmarkEnd w:id="43"/>
    <w:bookmarkStart w:id="47" w:name="déroulement-de-lenquête"/>
    <w:p>
      <w:pPr>
        <w:pStyle w:val="Heading2"/>
      </w:pPr>
      <w:r>
        <w:t xml:space="preserve">1.5 Déroulement de l’enquête</w:t>
      </w:r>
    </w:p>
    <w:bookmarkStart w:id="46" w:name="période-de-collecte"/>
    <w:p>
      <w:pPr>
        <w:pStyle w:val="Heading3"/>
      </w:pPr>
      <w:r>
        <w:t xml:space="preserve">1.5.1 Période de collecte</w:t>
      </w:r>
    </w:p>
    <w:p>
      <w:pPr>
        <w:pStyle w:val="FirstParagraph"/>
      </w:pPr>
      <w:r>
        <w:t xml:space="preserve">Les entretiens se sont déroulés entre début octobre et mi-novembre 2025. Un entretien isolé a été réalisé à Marovoay le 3 septembre ; il est exclu du chronogramme ci-dessous qui ne retient que les dates à partir du 1</w:t>
      </w:r>
      <w:r>
        <w:rPr>
          <w:vertAlign w:val="superscript"/>
        </w:rPr>
        <w:t xml:space="preserve">er</w:t>
      </w:r>
      <w:r>
        <w:t xml:space="preserve"> </w:t>
      </w:r>
      <w:r>
        <w:t xml:space="preserve">octobre 2025. Le</w:t>
      </w:r>
      <w:r>
        <w:t xml:space="preserve"> </w:t>
      </w:r>
      <w:hyperlink w:anchor="fig-chronogramme">
        <w:r>
          <w:rPr>
            <w:rStyle w:val="Hyperlink"/>
          </w:rPr>
          <w:t xml:space="preserve">Figure 1.1</w:t>
        </w:r>
      </w:hyperlink>
      <w:r>
        <w:t xml:space="preserve"> </w:t>
      </w:r>
      <w:r>
        <w:t xml:space="preserve">présente l’évolution cumulée du nombre d’entretiens réalisés.</w:t>
      </w:r>
    </w:p>
    <w:tbl>
      <w:tblPr>
        <w:tblStyle w:val="Table"/>
        <w:tblW w:type="pct" w:w="5000"/>
        <w:tblLayout w:type="fixed"/>
        <w:tblLook w:firstRow="0" w:lastRow="0" w:firstColumn="0" w:lastColumn="0" w:noHBand="0" w:noVBand="0" w:val="0000"/>
      </w:tblPr>
      <w:tblGrid>
        <w:gridCol w:w="7920"/>
      </w:tblGrid>
      <w:tr>
        <w:tc>
          <w:tcPr/>
          <w:bookmarkStart w:id="44" w:name="fig-chronogramme"/>
          <w:p>
            <w:pPr>
              <w:pStyle w:val="Compact"/>
              <w:jc w:val="center"/>
            </w:pPr>
          </w:p>
          <w:p>
            <w:pPr>
              <w:jc w:val="center"/>
            </w:pPr>
            <w:pPr>
              <w:jc w:val="left"/>
              <w:spacing w:before="200"/>
              <w:pStyle w:val="ImageCaption"/>
            </w:pPr>
            <w:r>
              <w:t xml:space="preserve">Figure 1.1: Fréquences cumulées des entretiens par observatoire (à partir du 1er octobre 2025)</w:t>
            </w:r>
          </w:p>
          <w:bookmarkEnd w:id="44"/>
        </w:tc>
      </w:tr>
    </w:tbl>
    <w:tbl>
      <w:tblPr>
        <w:tblStyle w:val="Table"/>
        <w:tblW w:type="pct" w:w="5000"/>
        <w:tblLayout w:type="fixed"/>
        <w:tblLook w:firstRow="0" w:lastRow="0" w:firstColumn="0" w:lastColumn="0" w:noHBand="0" w:noVBand="0" w:val="0000"/>
      </w:tblPr>
      <w:tblGrid>
        <w:gridCol w:w="7920"/>
      </w:tblGrid>
      <w:tr>
        <w:tc>
          <w:tcPr/>
          <w:bookmarkStart w:id="45"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October 2025</w:t>
                  </w:r>
                </w:p>
              </w:tc>
              <w:tc>
                <w:tcPr/>
                <w:p>
                  <w:pPr>
                    <w:pStyle w:val="Compact"/>
                    <w:jc w:val="right"/>
                    <w:jc w:val="center"/>
                  </w:pPr>
                  <w:r>
                    <w:t xml:space="preserve">10 November 2025</w:t>
                  </w:r>
                </w:p>
              </w:tc>
              <w:tc>
                <w:tcPr/>
                <w:p>
                  <w:pPr>
                    <w:pStyle w:val="Compact"/>
                    <w:jc w:val="right"/>
                    <w:jc w:val="center"/>
                  </w:pPr>
                  <w:r>
                    <w:t xml:space="preserve">30</w:t>
                  </w:r>
                </w:p>
              </w:tc>
              <w:tc>
                <w:tcPr/>
                <w:p>
                  <w:pPr>
                    <w:pStyle w:val="Compact"/>
                    <w:jc w:val="right"/>
                    <w:jc w:val="center"/>
                  </w:pPr>
                  <w:r>
                    <w:t xml:space="preserve">518</w:t>
                  </w:r>
                </w:p>
              </w:tc>
            </w:tr>
            <w:tr>
              <w:tc>
                <w:tcPr>
                  <w:gridSpan w:val="5"/>
                </w:tcPr>
                <w:p>
                  <w:pPr>
                    <w:pStyle w:val="Compact"/>
                    <w:jc w:val="left"/>
                    <w:jc w:val="center"/>
                  </w:pPr>
                  <w:r>
                    <w:rPr>
                      <w:b/>
                      <w:bCs/>
                    </w:rPr>
                    <w:t xml:space="preserve">Source : Enquête auprès des OR 2025</w:t>
                  </w:r>
                </w:p>
              </w:tc>
            </w:tr>
          </w:tbl>
          <w:bookmarkEnd w:id="45"/>
          <w:p/>
        </w:tc>
      </w:tr>
    </w:tbl>
    <w:bookmarkEnd w:id="46"/>
    <w:bookmarkEnd w:id="47"/>
    <w:bookmarkEnd w:id="48"/>
    <w:bookmarkStart w:id="91" w:name="X2f0b4bab865cbdc8f0c24eb5bc26af9f83197a2"/>
    <w:p>
      <w:pPr>
        <w:pStyle w:val="Heading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fbede\AppData\Local\Programs\Quarto\share\formats\docx\warning.png" id="5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p>
      <w:pPr>
        <w:pStyle w:val="BodyText"/>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bookmarkStart w:id="58" w:name="description-des-ménages"/>
    <w:p>
      <w:pPr>
        <w:pStyle w:val="Heading2"/>
      </w:pPr>
      <w:r>
        <w:t xml:space="preserve">2.1 Description des ménages</w:t>
      </w:r>
    </w:p>
    <w:p>
      <w:pPr>
        <w:pStyle w:val="FirstParagraph"/>
      </w:pPr>
      <w:r>
        <w:t xml:space="preserve">A Marovoay, on a recensé 2297 individus répartis dans 519 ménages. La taille moyenne des ménages s’établit à 4.4 personnes.</w:t>
      </w:r>
    </w:p>
    <w:bookmarkStart w:id="52" w:name="taille-des-ménages-par-observatoire"/>
    <w:p>
      <w:pPr>
        <w:pStyle w:val="Heading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51"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 — Marovoay</w:t>
                  </w:r>
                </w:p>
              </w:tc>
            </w:tr>
            <w:tr>
              <w:trPr>
                <w:tblHeader w:val="on"/>
              </w:trPr>
              <w:tc>
                <w:tcPr/>
                <w:p>
                  <w:pPr>
                    <w:pStyle w:val="Compact"/>
                    <w:jc w:val="right"/>
                    <w:jc w:val="center"/>
                  </w:pPr>
                  <w:r>
                    <w:t xml:space="preserve">Taille moyenne</w:t>
                  </w:r>
                </w:p>
              </w:tc>
            </w:tr>
            <w:tr>
              <w:tc>
                <w:tcPr/>
                <w:p>
                  <w:pPr>
                    <w:pStyle w:val="Compact"/>
                    <w:jc w:val="left"/>
                    <w:jc w:val="center"/>
                  </w:pPr>
                  <w:r>
                    <w:t xml:space="preserve">Marovoay - Tous</w:t>
                  </w:r>
                </w:p>
              </w:tc>
            </w:tr>
            <w:tr>
              <w:tc>
                <w:tcPr/>
                <w:p>
                  <w:pPr>
                    <w:pStyle w:val="Compact"/>
                    <w:jc w:val="right"/>
                    <w:jc w:val="center"/>
                  </w:pPr>
                  <w:r>
                    <w:t xml:space="preserve">4.43</w:t>
                  </w:r>
                </w:p>
              </w:tc>
            </w:tr>
            <w:tr>
              <w:tc>
                <w:tcPr/>
                <w:p>
                  <w:pPr>
                    <w:pStyle w:val="Compact"/>
                    <w:jc w:val="left"/>
                    <w:jc w:val="center"/>
                  </w:pPr>
                  <w:r>
                    <w:t xml:space="preserve">Marovoay - Ampijoroa</w:t>
                  </w:r>
                </w:p>
              </w:tc>
            </w:tr>
            <w:tr>
              <w:tc>
                <w:tcPr/>
                <w:p>
                  <w:pPr>
                    <w:pStyle w:val="Compact"/>
                    <w:jc w:val="right"/>
                    <w:jc w:val="center"/>
                  </w:pPr>
                  <w:r>
                    <w:t xml:space="preserve">4.81</w:t>
                  </w:r>
                </w:p>
              </w:tc>
            </w:tr>
            <w:tr>
              <w:tc>
                <w:tcPr/>
                <w:p>
                  <w:pPr>
                    <w:pStyle w:val="Compact"/>
                    <w:jc w:val="left"/>
                    <w:jc w:val="center"/>
                  </w:pPr>
                  <w:r>
                    <w:t xml:space="preserve">Marovoay - Bepako</w:t>
                  </w:r>
                </w:p>
              </w:tc>
            </w:tr>
            <w:tr>
              <w:tc>
                <w:tcPr/>
                <w:p>
                  <w:pPr>
                    <w:pStyle w:val="Compact"/>
                    <w:jc w:val="right"/>
                    <w:jc w:val="center"/>
                  </w:pPr>
                  <w:r>
                    <w:t xml:space="preserve">4.35</w:t>
                  </w:r>
                </w:p>
              </w:tc>
            </w:tr>
            <w:tr>
              <w:tc>
                <w:tcPr/>
                <w:p>
                  <w:pPr>
                    <w:pStyle w:val="Compact"/>
                    <w:jc w:val="left"/>
                    <w:jc w:val="center"/>
                  </w:pPr>
                  <w:r>
                    <w:t xml:space="preserve">Marovoay - Madiromiongana</w:t>
                  </w:r>
                </w:p>
              </w:tc>
            </w:tr>
            <w:tr>
              <w:tc>
                <w:tcPr/>
                <w:p>
                  <w:pPr>
                    <w:pStyle w:val="Compact"/>
                    <w:jc w:val="right"/>
                    <w:jc w:val="center"/>
                  </w:pPr>
                  <w:r>
                    <w:t xml:space="preserve">3.86</w:t>
                  </w:r>
                </w:p>
              </w:tc>
            </w:tr>
            <w:tr>
              <w:tc>
                <w:tcPr/>
                <w:p>
                  <w:pPr>
                    <w:pStyle w:val="Compact"/>
                    <w:jc w:val="left"/>
                    <w:jc w:val="center"/>
                  </w:pPr>
                  <w:r>
                    <w:t xml:space="preserve">Marovoay - Maroala</w:t>
                  </w:r>
                </w:p>
              </w:tc>
            </w:tr>
            <w:tr>
              <w:tc>
                <w:tcPr/>
                <w:p>
                  <w:pPr>
                    <w:pStyle w:val="Compact"/>
                    <w:jc w:val="right"/>
                    <w:jc w:val="center"/>
                  </w:pPr>
                  <w:r>
                    <w:t xml:space="preserve">4.70</w:t>
                  </w:r>
                </w:p>
              </w:tc>
            </w:tr>
            <w:tr>
              <w:tc>
                <w:tcPr/>
                <w:p>
                  <w:pPr>
                    <w:pStyle w:val="Compact"/>
                    <w:jc w:val="left"/>
                    <w:jc w:val="center"/>
                  </w:pPr>
                  <w:r>
                    <w:rPr>
                      <w:b/>
                      <w:bCs/>
                    </w:rPr>
                    <w:t xml:space="preserve">Source : Enquête auprès des OR 2025</w:t>
                  </w:r>
                </w:p>
              </w:tc>
            </w:tr>
          </w:tbl>
          <w:bookmarkEnd w:id="51"/>
          <w:p/>
        </w:tc>
      </w:tr>
    </w:tbl>
    <w:bookmarkEnd w:id="52"/>
    <w:bookmarkStart w:id="53" w:name="X5ecba2ce17d6f5a9c23e4167321cf9d859ff0b5"/>
    <w:p>
      <w:pPr>
        <w:pStyle w:val="Heading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 Marovoay</w:t>
            </w:r>
          </w:p>
        </w:tc>
      </w:tr>
      <w:tr>
        <w:trPr>
          <w:tblHeader w:val="on"/>
        </w:trPr>
        <w:tc>
          <w:tcPr/>
          <w:p>
            <w:pPr>
              <w:pStyle w:val="Compact"/>
              <w:jc w:val="left"/>
            </w:pPr>
            <w:r>
              <w:t xml:space="preserve">Hameau</w:t>
            </w:r>
          </w:p>
        </w:tc>
        <w:tc>
          <w:tcPr/>
          <w:p>
            <w:pPr>
              <w:pStyle w:val="Compact"/>
              <w:jc w:val="right"/>
            </w:pPr>
            <w:r>
              <w:t xml:space="preserve">Taille moyenne</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53"/>
    <w:bookmarkStart w:id="55" w:name="structure-par-âge"/>
    <w:p>
      <w:pPr>
        <w:pStyle w:val="Heading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BodyText"/>
      </w:pPr>
      <w:r>
        <w:t xml:space="preserve">A Marovoay, 40.7 % des individus ont moins de 15 ans. La population en âge de travailler (15–64 ans) représente 54.7 %, tandis que les personnes de 65 ans et plus ne constituent que 4.6 %.</w:t>
      </w:r>
    </w:p>
    <w:bookmarkStart w:id="54" w:name="au-niveau-des-observatoires"/>
    <w:p>
      <w:pPr>
        <w:pStyle w:val="Heading4"/>
      </w:pPr>
      <w:r>
        <w:t xml:space="preserve">2.1.3.1 Au niveau des observatoires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0-10 ans</w:t>
            </w:r>
          </w:p>
        </w:tc>
        <w:tc>
          <w:tcPr/>
          <w:p>
            <w:pPr>
              <w:pStyle w:val="Compact"/>
              <w:jc w:val="right"/>
            </w:pPr>
            <w:r>
              <w:t xml:space="preserve">217</w:t>
            </w:r>
          </w:p>
        </w:tc>
        <w:tc>
          <w:tcPr/>
          <w:p>
            <w:pPr>
              <w:pStyle w:val="Compact"/>
              <w:jc w:val="right"/>
            </w:pPr>
            <w:r>
              <w:t xml:space="preserve">31.5</w:t>
            </w:r>
          </w:p>
        </w:tc>
      </w:tr>
      <w:tr>
        <w:tc>
          <w:tcPr/>
          <w:p>
            <w:pPr>
              <w:pStyle w:val="Compact"/>
              <w:jc w:val="left"/>
            </w:pPr>
            <w:r>
              <w:t xml:space="preserve">11-20 ans</w:t>
            </w:r>
          </w:p>
        </w:tc>
        <w:tc>
          <w:tcPr/>
          <w:p>
            <w:pPr>
              <w:pStyle w:val="Compact"/>
              <w:jc w:val="right"/>
            </w:pPr>
            <w:r>
              <w:t xml:space="preserve">170</w:t>
            </w:r>
          </w:p>
        </w:tc>
        <w:tc>
          <w:tcPr/>
          <w:p>
            <w:pPr>
              <w:pStyle w:val="Compact"/>
              <w:jc w:val="right"/>
            </w:pPr>
            <w:r>
              <w:t xml:space="preserve">24.7</w:t>
            </w:r>
          </w:p>
        </w:tc>
      </w:tr>
      <w:tr>
        <w:tc>
          <w:tcPr/>
          <w:p>
            <w:pPr>
              <w:pStyle w:val="Compact"/>
              <w:jc w:val="left"/>
            </w:pPr>
            <w:r>
              <w:t xml:space="preserve">21-30 ans</w:t>
            </w:r>
          </w:p>
        </w:tc>
        <w:tc>
          <w:tcPr/>
          <w:p>
            <w:pPr>
              <w:pStyle w:val="Compact"/>
              <w:jc w:val="right"/>
            </w:pPr>
            <w:r>
              <w:t xml:space="preserve">111</w:t>
            </w:r>
          </w:p>
        </w:tc>
        <w:tc>
          <w:tcPr/>
          <w:p>
            <w:pPr>
              <w:pStyle w:val="Compact"/>
              <w:jc w:val="right"/>
            </w:pPr>
            <w:r>
              <w:t xml:space="preserve">16.1</w:t>
            </w:r>
          </w:p>
        </w:tc>
      </w:tr>
      <w:tr>
        <w:tc>
          <w:tcPr/>
          <w:p>
            <w:pPr>
              <w:pStyle w:val="Compact"/>
              <w:jc w:val="left"/>
            </w:pPr>
            <w:r>
              <w:t xml:space="preserve">31-40 ans</w:t>
            </w:r>
          </w:p>
        </w:tc>
        <w:tc>
          <w:tcPr/>
          <w:p>
            <w:pPr>
              <w:pStyle w:val="Compact"/>
              <w:jc w:val="right"/>
            </w:pPr>
            <w:r>
              <w:t xml:space="preserve">69</w:t>
            </w:r>
          </w:p>
        </w:tc>
        <w:tc>
          <w:tcPr/>
          <w:p>
            <w:pPr>
              <w:pStyle w:val="Compact"/>
              <w:jc w:val="right"/>
            </w:pPr>
            <w:r>
              <w:t xml:space="preserve">10.0</w:t>
            </w:r>
          </w:p>
        </w:tc>
      </w:tr>
      <w:tr>
        <w:tc>
          <w:tcPr/>
          <w:p>
            <w:pPr>
              <w:pStyle w:val="Compact"/>
              <w:jc w:val="left"/>
            </w:pPr>
            <w:r>
              <w:t xml:space="preserve">41-50 ans</w:t>
            </w:r>
          </w:p>
        </w:tc>
        <w:tc>
          <w:tcPr/>
          <w:p>
            <w:pPr>
              <w:pStyle w:val="Compact"/>
              <w:jc w:val="right"/>
            </w:pPr>
            <w:r>
              <w:t xml:space="preserve">45</w:t>
            </w:r>
          </w:p>
        </w:tc>
        <w:tc>
          <w:tcPr/>
          <w:p>
            <w:pPr>
              <w:pStyle w:val="Compact"/>
              <w:jc w:val="right"/>
            </w:pPr>
            <w:r>
              <w:t xml:space="preserve">6.5</w:t>
            </w:r>
          </w:p>
        </w:tc>
      </w:tr>
      <w:tr>
        <w:tc>
          <w:tcPr/>
          <w:p>
            <w:pPr>
              <w:pStyle w:val="Compact"/>
              <w:jc w:val="left"/>
            </w:pPr>
            <w:r>
              <w:t xml:space="preserve">51-60 ans</w:t>
            </w:r>
          </w:p>
        </w:tc>
        <w:tc>
          <w:tcPr/>
          <w:p>
            <w:pPr>
              <w:pStyle w:val="Compact"/>
              <w:jc w:val="right"/>
            </w:pPr>
            <w:r>
              <w:t xml:space="preserve">36</w:t>
            </w:r>
          </w:p>
        </w:tc>
        <w:tc>
          <w:tcPr/>
          <w:p>
            <w:pPr>
              <w:pStyle w:val="Compact"/>
              <w:jc w:val="right"/>
            </w:pPr>
            <w:r>
              <w:t xml:space="preserve">5.2</w:t>
            </w:r>
          </w:p>
        </w:tc>
      </w:tr>
      <w:tr>
        <w:tc>
          <w:tcPr/>
          <w:p>
            <w:pPr>
              <w:pStyle w:val="Compact"/>
              <w:jc w:val="left"/>
            </w:pPr>
            <w:r>
              <w:t xml:space="preserve">61-70 ans</w:t>
            </w:r>
          </w:p>
        </w:tc>
        <w:tc>
          <w:tcPr/>
          <w:p>
            <w:pPr>
              <w:pStyle w:val="Compact"/>
              <w:jc w:val="right"/>
            </w:pPr>
            <w:r>
              <w:t xml:space="preserve">34</w:t>
            </w:r>
          </w:p>
        </w:tc>
        <w:tc>
          <w:tcPr/>
          <w:p>
            <w:pPr>
              <w:pStyle w:val="Compact"/>
              <w:jc w:val="right"/>
            </w:pPr>
            <w:r>
              <w:t xml:space="preserve">4.9</w:t>
            </w:r>
          </w:p>
        </w:tc>
      </w:tr>
      <w:tr>
        <w:tc>
          <w:tcPr/>
          <w:p>
            <w:pPr>
              <w:pStyle w:val="Compact"/>
              <w:jc w:val="left"/>
            </w:pPr>
            <w:r>
              <w:t xml:space="preserve">71 ans et plus</w:t>
            </w:r>
          </w:p>
        </w:tc>
        <w:tc>
          <w:tcPr/>
          <w:p>
            <w:pPr>
              <w:pStyle w:val="Compact"/>
              <w:jc w:val="right"/>
            </w:pPr>
            <w:r>
              <w:t xml:space="preserve">6</w:t>
            </w:r>
          </w:p>
        </w:tc>
        <w:tc>
          <w:tcPr/>
          <w:p>
            <w:pPr>
              <w:pStyle w:val="Compact"/>
              <w:jc w:val="right"/>
            </w:pPr>
            <w:r>
              <w:t xml:space="preserve">0.9</w:t>
            </w:r>
          </w:p>
        </w:tc>
      </w:tr>
      <w:tr>
        <w:tc>
          <w:tcPr>
            <w:gridSpan w:val="3"/>
          </w:tcPr>
          <w:p>
            <w:pPr>
              <w:pStyle w:val="Compact"/>
              <w:jc w:val="left"/>
            </w:pPr>
            <w:r>
              <w:t xml:space="preserve">Marovoay - Bepako</w:t>
            </w:r>
          </w:p>
        </w:tc>
      </w:tr>
      <w:tr>
        <w:tc>
          <w:tcPr/>
          <w:p>
            <w:pPr>
              <w:pStyle w:val="Compact"/>
              <w:jc w:val="left"/>
            </w:pPr>
            <w:r>
              <w:t xml:space="preserve">0-10 ans</w:t>
            </w:r>
          </w:p>
        </w:tc>
        <w:tc>
          <w:tcPr/>
          <w:p>
            <w:pPr>
              <w:pStyle w:val="Compact"/>
              <w:jc w:val="right"/>
            </w:pPr>
            <w:r>
              <w:t xml:space="preserve">165</w:t>
            </w:r>
          </w:p>
        </w:tc>
        <w:tc>
          <w:tcPr/>
          <w:p>
            <w:pPr>
              <w:pStyle w:val="Compact"/>
              <w:jc w:val="right"/>
            </w:pPr>
            <w:r>
              <w:t xml:space="preserve">30.8</w:t>
            </w:r>
          </w:p>
        </w:tc>
      </w:tr>
      <w:tr>
        <w:tc>
          <w:tcPr/>
          <w:p>
            <w:pPr>
              <w:pStyle w:val="Compact"/>
              <w:jc w:val="left"/>
            </w:pPr>
            <w:r>
              <w:t xml:space="preserve">11-20 ans</w:t>
            </w:r>
          </w:p>
        </w:tc>
        <w:tc>
          <w:tcPr/>
          <w:p>
            <w:pPr>
              <w:pStyle w:val="Compact"/>
              <w:jc w:val="right"/>
            </w:pPr>
            <w:r>
              <w:t xml:space="preserve">115</w:t>
            </w:r>
          </w:p>
        </w:tc>
        <w:tc>
          <w:tcPr/>
          <w:p>
            <w:pPr>
              <w:pStyle w:val="Compact"/>
              <w:jc w:val="right"/>
            </w:pPr>
            <w:r>
              <w:t xml:space="preserve">21.5</w:t>
            </w:r>
          </w:p>
        </w:tc>
      </w:tr>
      <w:tr>
        <w:tc>
          <w:tcPr/>
          <w:p>
            <w:pPr>
              <w:pStyle w:val="Compact"/>
              <w:jc w:val="left"/>
            </w:pPr>
            <w:r>
              <w:t xml:space="preserve">21-30 ans</w:t>
            </w:r>
          </w:p>
        </w:tc>
        <w:tc>
          <w:tcPr/>
          <w:p>
            <w:pPr>
              <w:pStyle w:val="Compact"/>
              <w:jc w:val="right"/>
            </w:pPr>
            <w:r>
              <w:t xml:space="preserve">87</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50</w:t>
            </w:r>
          </w:p>
        </w:tc>
        <w:tc>
          <w:tcPr/>
          <w:p>
            <w:pPr>
              <w:pStyle w:val="Compact"/>
              <w:jc w:val="right"/>
            </w:pPr>
            <w:r>
              <w:t xml:space="preserve">9.3</w:t>
            </w:r>
          </w:p>
        </w:tc>
      </w:tr>
      <w:tr>
        <w:tc>
          <w:tcPr/>
          <w:p>
            <w:pPr>
              <w:pStyle w:val="Compact"/>
              <w:jc w:val="left"/>
            </w:pPr>
            <w:r>
              <w:t xml:space="preserve">41-50 ans</w:t>
            </w:r>
          </w:p>
        </w:tc>
        <w:tc>
          <w:tcPr/>
          <w:p>
            <w:pPr>
              <w:pStyle w:val="Compact"/>
              <w:jc w:val="right"/>
            </w:pPr>
            <w:r>
              <w:t xml:space="preserve">52</w:t>
            </w:r>
          </w:p>
        </w:tc>
        <w:tc>
          <w:tcPr/>
          <w:p>
            <w:pPr>
              <w:pStyle w:val="Compact"/>
              <w:jc w:val="right"/>
            </w:pPr>
            <w:r>
              <w:t xml:space="preserve">9.7</w:t>
            </w:r>
          </w:p>
        </w:tc>
      </w:tr>
      <w:tr>
        <w:tc>
          <w:tcPr/>
          <w:p>
            <w:pPr>
              <w:pStyle w:val="Compact"/>
              <w:jc w:val="left"/>
            </w:pPr>
            <w:r>
              <w:t xml:space="preserve">51-60 ans</w:t>
            </w:r>
          </w:p>
        </w:tc>
        <w:tc>
          <w:tcPr/>
          <w:p>
            <w:pPr>
              <w:pStyle w:val="Compact"/>
              <w:jc w:val="right"/>
            </w:pPr>
            <w:r>
              <w:t xml:space="preserve">34</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71 ans et plus</w:t>
            </w:r>
          </w:p>
        </w:tc>
        <w:tc>
          <w:tcPr/>
          <w:p>
            <w:pPr>
              <w:pStyle w:val="Compact"/>
              <w:jc w:val="right"/>
            </w:pPr>
            <w:r>
              <w:t xml:space="preserve">9</w:t>
            </w:r>
          </w:p>
        </w:tc>
        <w:tc>
          <w:tcPr/>
          <w:p>
            <w:pPr>
              <w:pStyle w:val="Compact"/>
              <w:jc w:val="right"/>
            </w:pPr>
            <w:r>
              <w:t xml:space="preserve">1.7</w:t>
            </w:r>
          </w:p>
        </w:tc>
      </w:tr>
      <w:tr>
        <w:tc>
          <w:tcPr>
            <w:gridSpan w:val="3"/>
          </w:tcPr>
          <w:p>
            <w:pPr>
              <w:pStyle w:val="Compact"/>
              <w:jc w:val="left"/>
            </w:pPr>
            <w:r>
              <w:t xml:space="preserve">Marovoay - Madiromiongana</w:t>
            </w:r>
          </w:p>
        </w:tc>
      </w:tr>
      <w:tr>
        <w:tc>
          <w:tcPr/>
          <w:p>
            <w:pPr>
              <w:pStyle w:val="Compact"/>
              <w:jc w:val="left"/>
            </w:pPr>
            <w:r>
              <w:t xml:space="preserve">0-10 ans</w:t>
            </w:r>
          </w:p>
        </w:tc>
        <w:tc>
          <w:tcPr/>
          <w:p>
            <w:pPr>
              <w:pStyle w:val="Compact"/>
              <w:jc w:val="right"/>
            </w:pPr>
            <w:r>
              <w:t xml:space="preserve">127</w:t>
            </w:r>
          </w:p>
        </w:tc>
        <w:tc>
          <w:tcPr/>
          <w:p>
            <w:pPr>
              <w:pStyle w:val="Compact"/>
              <w:jc w:val="right"/>
            </w:pPr>
            <w:r>
              <w:t xml:space="preserve">24.0</w:t>
            </w:r>
          </w:p>
        </w:tc>
      </w:tr>
      <w:tr>
        <w:tc>
          <w:tcPr/>
          <w:p>
            <w:pPr>
              <w:pStyle w:val="Compact"/>
              <w:jc w:val="left"/>
            </w:pPr>
            <w:r>
              <w:t xml:space="preserve">11-20 ans</w:t>
            </w:r>
          </w:p>
        </w:tc>
        <w:tc>
          <w:tcPr/>
          <w:p>
            <w:pPr>
              <w:pStyle w:val="Compact"/>
              <w:jc w:val="right"/>
            </w:pPr>
            <w:r>
              <w:t xml:space="preserve">124</w:t>
            </w:r>
          </w:p>
        </w:tc>
        <w:tc>
          <w:tcPr/>
          <w:p>
            <w:pPr>
              <w:pStyle w:val="Compact"/>
              <w:jc w:val="right"/>
            </w:pPr>
            <w:r>
              <w:t xml:space="preserve">23.4</w:t>
            </w:r>
          </w:p>
        </w:tc>
      </w:tr>
      <w:tr>
        <w:tc>
          <w:tcPr/>
          <w:p>
            <w:pPr>
              <w:pStyle w:val="Compact"/>
              <w:jc w:val="left"/>
            </w:pPr>
            <w:r>
              <w:t xml:space="preserve">21-30 ans</w:t>
            </w:r>
          </w:p>
        </w:tc>
        <w:tc>
          <w:tcPr/>
          <w:p>
            <w:pPr>
              <w:pStyle w:val="Compact"/>
              <w:jc w:val="right"/>
            </w:pPr>
            <w:r>
              <w:t xml:space="preserve">85</w:t>
            </w:r>
          </w:p>
        </w:tc>
        <w:tc>
          <w:tcPr/>
          <w:p>
            <w:pPr>
              <w:pStyle w:val="Compact"/>
              <w:jc w:val="right"/>
            </w:pPr>
            <w:r>
              <w:t xml:space="preserve">16.1</w:t>
            </w:r>
          </w:p>
        </w:tc>
      </w:tr>
      <w:tr>
        <w:tc>
          <w:tcPr/>
          <w:p>
            <w:pPr>
              <w:pStyle w:val="Compact"/>
              <w:jc w:val="left"/>
            </w:pPr>
            <w:r>
              <w:t xml:space="preserve">31-40 ans</w:t>
            </w:r>
          </w:p>
        </w:tc>
        <w:tc>
          <w:tcPr/>
          <w:p>
            <w:pPr>
              <w:pStyle w:val="Compact"/>
              <w:jc w:val="right"/>
            </w:pPr>
            <w:r>
              <w:t xml:space="preserve">45</w:t>
            </w:r>
          </w:p>
        </w:tc>
        <w:tc>
          <w:tcPr/>
          <w:p>
            <w:pPr>
              <w:pStyle w:val="Compact"/>
              <w:jc w:val="right"/>
            </w:pPr>
            <w:r>
              <w:t xml:space="preserve">8.5</w:t>
            </w:r>
          </w:p>
        </w:tc>
      </w:tr>
      <w:tr>
        <w:tc>
          <w:tcPr/>
          <w:p>
            <w:pPr>
              <w:pStyle w:val="Compact"/>
              <w:jc w:val="left"/>
            </w:pPr>
            <w:r>
              <w:t xml:space="preserve">41-50 ans</w:t>
            </w:r>
          </w:p>
        </w:tc>
        <w:tc>
          <w:tcPr/>
          <w:p>
            <w:pPr>
              <w:pStyle w:val="Compact"/>
              <w:jc w:val="right"/>
            </w:pPr>
            <w:r>
              <w:t xml:space="preserve">47</w:t>
            </w:r>
          </w:p>
        </w:tc>
        <w:tc>
          <w:tcPr/>
          <w:p>
            <w:pPr>
              <w:pStyle w:val="Compact"/>
              <w:jc w:val="right"/>
            </w:pPr>
            <w:r>
              <w:t xml:space="preserve">8.9</w:t>
            </w:r>
          </w:p>
        </w:tc>
      </w:tr>
      <w:tr>
        <w:tc>
          <w:tcPr/>
          <w:p>
            <w:pPr>
              <w:pStyle w:val="Compact"/>
              <w:jc w:val="left"/>
            </w:pPr>
            <w:r>
              <w:t xml:space="preserve">51-60 ans</w:t>
            </w:r>
          </w:p>
        </w:tc>
        <w:tc>
          <w:tcPr/>
          <w:p>
            <w:pPr>
              <w:pStyle w:val="Compact"/>
              <w:jc w:val="right"/>
            </w:pPr>
            <w:r>
              <w:t xml:space="preserve">42</w:t>
            </w:r>
          </w:p>
        </w:tc>
        <w:tc>
          <w:tcPr/>
          <w:p>
            <w:pPr>
              <w:pStyle w:val="Compact"/>
              <w:jc w:val="right"/>
            </w:pPr>
            <w:r>
              <w:t xml:space="preserve">7.9</w:t>
            </w:r>
          </w:p>
        </w:tc>
      </w:tr>
      <w:tr>
        <w:tc>
          <w:tcPr/>
          <w:p>
            <w:pPr>
              <w:pStyle w:val="Compact"/>
              <w:jc w:val="left"/>
            </w:pPr>
            <w:r>
              <w:t xml:space="preserve">61-70 ans</w:t>
            </w:r>
          </w:p>
        </w:tc>
        <w:tc>
          <w:tcPr/>
          <w:p>
            <w:pPr>
              <w:pStyle w:val="Compact"/>
              <w:jc w:val="right"/>
            </w:pPr>
            <w:r>
              <w:t xml:space="preserve">48</w:t>
            </w:r>
          </w:p>
        </w:tc>
        <w:tc>
          <w:tcPr/>
          <w:p>
            <w:pPr>
              <w:pStyle w:val="Compact"/>
              <w:jc w:val="right"/>
            </w:pPr>
            <w:r>
              <w:t xml:space="preserve">9.1</w:t>
            </w:r>
          </w:p>
        </w:tc>
      </w:tr>
      <w:tr>
        <w:tc>
          <w:tcPr/>
          <w:p>
            <w:pPr>
              <w:pStyle w:val="Compact"/>
              <w:jc w:val="left"/>
            </w:pPr>
            <w:r>
              <w:t xml:space="preserve">71 ans et plus</w:t>
            </w:r>
          </w:p>
        </w:tc>
        <w:tc>
          <w:tcPr/>
          <w:p>
            <w:pPr>
              <w:pStyle w:val="Compact"/>
              <w:jc w:val="right"/>
            </w:pPr>
            <w:r>
              <w:t xml:space="preserve">11</w:t>
            </w:r>
          </w:p>
        </w:tc>
        <w:tc>
          <w:tcPr/>
          <w:p>
            <w:pPr>
              <w:pStyle w:val="Compact"/>
              <w:jc w:val="right"/>
            </w:pPr>
            <w:r>
              <w:t xml:space="preserve">2.1</w:t>
            </w:r>
          </w:p>
        </w:tc>
      </w:tr>
      <w:tr>
        <w:tc>
          <w:tcPr>
            <w:gridSpan w:val="3"/>
          </w:tcPr>
          <w:p>
            <w:pPr>
              <w:pStyle w:val="Compact"/>
              <w:jc w:val="left"/>
            </w:pPr>
            <w:r>
              <w:t xml:space="preserve">Marovoay - Maroala</w:t>
            </w:r>
          </w:p>
        </w:tc>
      </w:tr>
      <w:tr>
        <w:tc>
          <w:tcPr/>
          <w:p>
            <w:pPr>
              <w:pStyle w:val="Compact"/>
              <w:jc w:val="left"/>
            </w:pPr>
            <w:r>
              <w:t xml:space="preserve">0-10 ans</w:t>
            </w:r>
          </w:p>
        </w:tc>
        <w:tc>
          <w:tcPr/>
          <w:p>
            <w:pPr>
              <w:pStyle w:val="Compact"/>
              <w:jc w:val="right"/>
            </w:pPr>
            <w:r>
              <w:t xml:space="preserve">170</w:t>
            </w:r>
          </w:p>
        </w:tc>
        <w:tc>
          <w:tcPr/>
          <w:p>
            <w:pPr>
              <w:pStyle w:val="Compact"/>
              <w:jc w:val="right"/>
            </w:pPr>
            <w:r>
              <w:t xml:space="preserve">31.2</w:t>
            </w:r>
          </w:p>
        </w:tc>
      </w:tr>
      <w:tr>
        <w:tc>
          <w:tcPr/>
          <w:p>
            <w:pPr>
              <w:pStyle w:val="Compact"/>
              <w:jc w:val="left"/>
            </w:pPr>
            <w:r>
              <w:t xml:space="preserve">11-20 ans</w:t>
            </w:r>
          </w:p>
        </w:tc>
        <w:tc>
          <w:tcPr/>
          <w:p>
            <w:pPr>
              <w:pStyle w:val="Compact"/>
              <w:jc w:val="right"/>
            </w:pPr>
            <w:r>
              <w:t xml:space="preserve">133</w:t>
            </w:r>
          </w:p>
        </w:tc>
        <w:tc>
          <w:tcPr/>
          <w:p>
            <w:pPr>
              <w:pStyle w:val="Compact"/>
              <w:jc w:val="right"/>
            </w:pPr>
            <w:r>
              <w:t xml:space="preserve">24.4</w:t>
            </w:r>
          </w:p>
        </w:tc>
      </w:tr>
      <w:tr>
        <w:tc>
          <w:tcPr/>
          <w:p>
            <w:pPr>
              <w:pStyle w:val="Compact"/>
              <w:jc w:val="left"/>
            </w:pPr>
            <w:r>
              <w:t xml:space="preserve">21-30 ans</w:t>
            </w:r>
          </w:p>
        </w:tc>
        <w:tc>
          <w:tcPr/>
          <w:p>
            <w:pPr>
              <w:pStyle w:val="Compact"/>
              <w:jc w:val="right"/>
            </w:pPr>
            <w:r>
              <w:t xml:space="preserve">72</w:t>
            </w:r>
          </w:p>
        </w:tc>
        <w:tc>
          <w:tcPr/>
          <w:p>
            <w:pPr>
              <w:pStyle w:val="Compact"/>
              <w:jc w:val="right"/>
            </w:pPr>
            <w:r>
              <w:t xml:space="preserve">13.2</w:t>
            </w:r>
          </w:p>
        </w:tc>
      </w:tr>
      <w:tr>
        <w:tc>
          <w:tcPr/>
          <w:p>
            <w:pPr>
              <w:pStyle w:val="Compact"/>
              <w:jc w:val="left"/>
            </w:pPr>
            <w:r>
              <w:t xml:space="preserve">31-40 ans</w:t>
            </w:r>
          </w:p>
        </w:tc>
        <w:tc>
          <w:tcPr/>
          <w:p>
            <w:pPr>
              <w:pStyle w:val="Compact"/>
              <w:jc w:val="right"/>
            </w:pPr>
            <w:r>
              <w:t xml:space="preserve">58</w:t>
            </w:r>
          </w:p>
        </w:tc>
        <w:tc>
          <w:tcPr/>
          <w:p>
            <w:pPr>
              <w:pStyle w:val="Compact"/>
              <w:jc w:val="right"/>
            </w:pPr>
            <w:r>
              <w:t xml:space="preserve">10.6</w:t>
            </w:r>
          </w:p>
        </w:tc>
      </w:tr>
      <w:tr>
        <w:tc>
          <w:tcPr/>
          <w:p>
            <w:pPr>
              <w:pStyle w:val="Compact"/>
              <w:jc w:val="left"/>
            </w:pPr>
            <w:r>
              <w:t xml:space="preserve">41-50 ans</w:t>
            </w:r>
          </w:p>
        </w:tc>
        <w:tc>
          <w:tcPr/>
          <w:p>
            <w:pPr>
              <w:pStyle w:val="Compact"/>
              <w:jc w:val="right"/>
            </w:pPr>
            <w:r>
              <w:t xml:space="preserve">49</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34</w:t>
            </w:r>
          </w:p>
        </w:tc>
        <w:tc>
          <w:tcPr/>
          <w:p>
            <w:pPr>
              <w:pStyle w:val="Compact"/>
              <w:jc w:val="right"/>
            </w:pPr>
            <w:r>
              <w:t xml:space="preserve">6.2</w:t>
            </w:r>
          </w:p>
        </w:tc>
      </w:tr>
      <w:tr>
        <w:tc>
          <w:tcPr/>
          <w:p>
            <w:pPr>
              <w:pStyle w:val="Compact"/>
              <w:jc w:val="left"/>
            </w:pPr>
            <w:r>
              <w:t xml:space="preserve">61-70 ans</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71 ans et plus</w:t>
            </w:r>
          </w:p>
        </w:tc>
        <w:tc>
          <w:tcPr/>
          <w:p>
            <w:pPr>
              <w:pStyle w:val="Compact"/>
              <w:jc w:val="right"/>
            </w:pPr>
            <w:r>
              <w:t xml:space="preserve">10</w:t>
            </w:r>
          </w:p>
        </w:tc>
        <w:tc>
          <w:tcPr/>
          <w:p>
            <w:pPr>
              <w:pStyle w:val="Compact"/>
              <w:jc w:val="right"/>
            </w:pPr>
            <w:r>
              <w:t xml:space="preserve">1.8</w:t>
            </w:r>
          </w:p>
        </w:tc>
      </w:tr>
      <w:tr>
        <w:tc>
          <w:tcPr>
            <w:gridSpan w:val="3"/>
          </w:tcPr>
          <w:p>
            <w:pPr>
              <w:pStyle w:val="Compact"/>
              <w:jc w:val="left"/>
            </w:pPr>
            <w:r>
              <w:t xml:space="preserve">Marovoay - Tous</w:t>
            </w:r>
          </w:p>
        </w:tc>
      </w:tr>
      <w:tr>
        <w:tc>
          <w:tcPr/>
          <w:p>
            <w:pPr>
              <w:pStyle w:val="Compact"/>
              <w:jc w:val="left"/>
            </w:pPr>
            <w:r>
              <w:t xml:space="preserve">0-10 ans</w:t>
            </w:r>
          </w:p>
        </w:tc>
        <w:tc>
          <w:tcPr/>
          <w:p>
            <w:pPr>
              <w:pStyle w:val="Compact"/>
              <w:jc w:val="right"/>
            </w:pPr>
            <w:r>
              <w:t xml:space="preserve">679</w:t>
            </w:r>
          </w:p>
        </w:tc>
        <w:tc>
          <w:tcPr/>
          <w:p>
            <w:pPr>
              <w:pStyle w:val="Compact"/>
              <w:jc w:val="right"/>
            </w:pPr>
            <w:r>
              <w:t xml:space="preserve">29.6</w:t>
            </w:r>
          </w:p>
        </w:tc>
      </w:tr>
      <w:tr>
        <w:tc>
          <w:tcPr/>
          <w:p>
            <w:pPr>
              <w:pStyle w:val="Compact"/>
              <w:jc w:val="left"/>
            </w:pPr>
            <w:r>
              <w:t xml:space="preserve">11-20 ans</w:t>
            </w:r>
          </w:p>
        </w:tc>
        <w:tc>
          <w:tcPr/>
          <w:p>
            <w:pPr>
              <w:pStyle w:val="Compact"/>
              <w:jc w:val="right"/>
            </w:pPr>
            <w:r>
              <w:t xml:space="preserve">542</w:t>
            </w:r>
          </w:p>
        </w:tc>
        <w:tc>
          <w:tcPr/>
          <w:p>
            <w:pPr>
              <w:pStyle w:val="Compact"/>
              <w:jc w:val="right"/>
            </w:pPr>
            <w:r>
              <w:t xml:space="preserve">23.6</w:t>
            </w:r>
          </w:p>
        </w:tc>
      </w:tr>
      <w:tr>
        <w:tc>
          <w:tcPr/>
          <w:p>
            <w:pPr>
              <w:pStyle w:val="Compact"/>
              <w:jc w:val="left"/>
            </w:pPr>
            <w:r>
              <w:t xml:space="preserve">21-30 ans</w:t>
            </w:r>
          </w:p>
        </w:tc>
        <w:tc>
          <w:tcPr/>
          <w:p>
            <w:pPr>
              <w:pStyle w:val="Compact"/>
              <w:jc w:val="right"/>
            </w:pPr>
            <w:r>
              <w:t xml:space="preserve">355</w:t>
            </w:r>
          </w:p>
        </w:tc>
        <w:tc>
          <w:tcPr/>
          <w:p>
            <w:pPr>
              <w:pStyle w:val="Compact"/>
              <w:jc w:val="right"/>
            </w:pPr>
            <w:r>
              <w:t xml:space="preserve">15.5</w:t>
            </w:r>
          </w:p>
        </w:tc>
      </w:tr>
      <w:tr>
        <w:tc>
          <w:tcPr/>
          <w:p>
            <w:pPr>
              <w:pStyle w:val="Compact"/>
              <w:jc w:val="left"/>
            </w:pPr>
            <w:r>
              <w:t xml:space="preserve">31-40 ans</w:t>
            </w:r>
          </w:p>
        </w:tc>
        <w:tc>
          <w:tcPr/>
          <w:p>
            <w:pPr>
              <w:pStyle w:val="Compact"/>
              <w:jc w:val="right"/>
            </w:pPr>
            <w:r>
              <w:t xml:space="preserve">222</w:t>
            </w:r>
          </w:p>
        </w:tc>
        <w:tc>
          <w:tcPr/>
          <w:p>
            <w:pPr>
              <w:pStyle w:val="Compact"/>
              <w:jc w:val="right"/>
            </w:pPr>
            <w:r>
              <w:t xml:space="preserve">9.7</w:t>
            </w:r>
          </w:p>
        </w:tc>
      </w:tr>
      <w:tr>
        <w:tc>
          <w:tcPr/>
          <w:p>
            <w:pPr>
              <w:pStyle w:val="Compact"/>
              <w:jc w:val="left"/>
            </w:pPr>
            <w:r>
              <w:t xml:space="preserve">41-50 ans</w:t>
            </w:r>
          </w:p>
        </w:tc>
        <w:tc>
          <w:tcPr/>
          <w:p>
            <w:pPr>
              <w:pStyle w:val="Compact"/>
              <w:jc w:val="right"/>
            </w:pPr>
            <w:r>
              <w:t xml:space="preserve">193</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146</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124</w:t>
            </w:r>
          </w:p>
        </w:tc>
        <w:tc>
          <w:tcPr/>
          <w:p>
            <w:pPr>
              <w:pStyle w:val="Compact"/>
              <w:jc w:val="right"/>
            </w:pPr>
            <w:r>
              <w:t xml:space="preserve">5.4</w:t>
            </w:r>
          </w:p>
        </w:tc>
      </w:tr>
      <w:tr>
        <w:tc>
          <w:tcPr/>
          <w:p>
            <w:pPr>
              <w:pStyle w:val="Compact"/>
              <w:jc w:val="left"/>
            </w:pPr>
            <w:r>
              <w:t xml:space="preserve">71 ans et plus</w:t>
            </w:r>
          </w:p>
        </w:tc>
        <w:tc>
          <w:tcPr/>
          <w:p>
            <w:pPr>
              <w:pStyle w:val="Compact"/>
              <w:jc w:val="right"/>
            </w:pPr>
            <w:r>
              <w:t xml:space="preserve">36</w:t>
            </w:r>
          </w:p>
        </w:tc>
        <w:tc>
          <w:tcPr/>
          <w:p>
            <w:pPr>
              <w:pStyle w:val="Compact"/>
              <w:jc w:val="right"/>
            </w:pPr>
            <w:r>
              <w:t xml:space="preserve">1.6</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Répartition des membres des ménages par tranche d’âge selon les observatoires</w:t>
            </w:r>
          </w:p>
        </w:tc>
      </w:tr>
    </w:tbl>
    <w:p>
      <w:pPr>
        <w:pStyle w:val="ImageCaption"/>
      </w:pPr>
      <w:r>
        <w:t xml:space="preserve">Répartition des membres des ménages par tranche d’âge selon les observatoires</w:t>
      </w:r>
    </w:p>
    <w:tbl>
      <w:tblPr>
        <w:tblStyle w:val="FigureTable"/>
        <w:tblW w:type="auto" w:w="0"/>
        <w:jc w:val="center"/>
        <w:tblLook w:firstRow="0" w:lastRow="0" w:firstColumn="0" w:lastColumn="0"/>
      </w:tblPr>
      <w:tblGrid>
        <w:gridCol w:w="7920"/>
      </w:tblGrid>
      <w:tr>
        <w:tc>
          <w:tcPr/>
          <w:p>
            <w:pPr>
              <w:pStyle w:val="Compact"/>
              <w:jc w:val="center"/>
            </w:pPr>
            <w:r>
              <w:t xml:space="preserve">Pyramide des âges des membres des ménages enquêtés par observatoire</w:t>
            </w:r>
          </w:p>
        </w:tc>
      </w:tr>
    </w:tbl>
    <w:p>
      <w:pPr>
        <w:pStyle w:val="ImageCaption"/>
      </w:pPr>
      <w:r>
        <w:t xml:space="preserve">Pyramide des âges des membres des ménages enquêtés par observatoire</w:t>
      </w:r>
    </w:p>
    <w:bookmarkEnd w:id="54"/>
    <w:bookmarkEnd w:id="55"/>
    <w:bookmarkStart w:id="56" w:name="origine-des-cm-et-conjoints"/>
    <w:p>
      <w:pPr>
        <w:pStyle w:val="Heading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Origine des chefs de ménage et conjoints — Marovoay</w:t>
            </w:r>
          </w:p>
        </w:tc>
      </w:tr>
      <w:tr>
        <w:trPr>
          <w:tblHeader w:val="on"/>
        </w:trPr>
        <w:tc>
          <w:tcPr>
            <w:gridSpan w:val="5"/>
          </w:tcPr>
          <w:p>
            <w:pPr>
              <w:pStyle w:val="Compact"/>
              <w:jc w:val="center"/>
            </w:pPr>
            <w:r>
              <w:t xml:space="preserve">Effectifs et pourcentages</w:t>
            </w:r>
          </w:p>
        </w:tc>
      </w:tr>
      <w:tr>
        <w:trPr>
          <w:tblHeader w:val="on"/>
        </w:trPr>
        <w:tc>
          <w:tcPr>
            <w:vMerge w:val="restart"/>
          </w:tcPr>
          <w:p>
            <w:pPr>
              <w:pStyle w:val="Compact"/>
              <w:jc w:val="left"/>
            </w:pPr>
            <w:r>
              <w:t xml:space="preserve">Origine</w:t>
            </w:r>
          </w:p>
        </w:tc>
        <w:tc>
          <w:tcPr>
            <w:gridSpan w:val="2"/>
          </w:tcPr>
          <w:p>
            <w:pPr>
              <w:pStyle w:val="Compact"/>
              <w:jc w:val="center"/>
            </w:pPr>
            <w:r>
              <w:t xml:space="preserve">Chefs de ménage</w:t>
            </w:r>
          </w:p>
        </w:tc>
        <w:tc>
          <w:tcPr>
            <w:gridSpan w:val="2"/>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gridSpan w:val="5"/>
          </w:tcPr>
          <w:p>
            <w:pPr>
              <w:pStyle w:val="Compact"/>
              <w:jc w:val="left"/>
            </w:pPr>
            <w:r>
              <w:t xml:space="preserve">Marovoay - Ampijoroa</w:t>
            </w:r>
          </w:p>
        </w:tc>
      </w:tr>
      <w:tr>
        <w:tc>
          <w:tcPr/>
          <w:p>
            <w:pPr>
              <w:pStyle w:val="Compact"/>
              <w:jc w:val="left"/>
            </w:pPr>
            <w:r>
              <w:t xml:space="preserve">Mpihavy</w:t>
            </w:r>
          </w:p>
        </w:tc>
        <w:tc>
          <w:tcPr/>
          <w:p>
            <w:pPr>
              <w:pStyle w:val="Compact"/>
              <w:jc w:val="right"/>
            </w:pPr>
            <w:r>
              <w:t xml:space="preserve">13</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10.5</w:t>
            </w:r>
          </w:p>
        </w:tc>
      </w:tr>
      <w:tr>
        <w:tc>
          <w:tcPr/>
          <w:p>
            <w:pPr>
              <w:pStyle w:val="Compact"/>
              <w:jc w:val="left"/>
            </w:pPr>
            <w:r>
              <w:t xml:space="preserve">Tompon-tany</w:t>
            </w:r>
          </w:p>
        </w:tc>
        <w:tc>
          <w:tcPr/>
          <w:p>
            <w:pPr>
              <w:pStyle w:val="Compact"/>
              <w:jc w:val="right"/>
            </w:pPr>
            <w:r>
              <w:t xml:space="preserve">50</w:t>
            </w:r>
          </w:p>
        </w:tc>
        <w:tc>
          <w:tcPr/>
          <w:p>
            <w:pPr>
              <w:pStyle w:val="Compact"/>
              <w:jc w:val="right"/>
            </w:pPr>
            <w:r>
              <w:t xml:space="preserve">35.0</w:t>
            </w:r>
          </w:p>
        </w:tc>
        <w:tc>
          <w:tcPr/>
          <w:p>
            <w:pPr>
              <w:pStyle w:val="Compact"/>
              <w:jc w:val="right"/>
            </w:pPr>
            <w:r>
              <w:t xml:space="preserve">39</w:t>
            </w:r>
          </w:p>
        </w:tc>
        <w:tc>
          <w:tcPr/>
          <w:p>
            <w:pPr>
              <w:pStyle w:val="Compact"/>
              <w:jc w:val="right"/>
            </w:pPr>
            <w:r>
              <w:t xml:space="preserve">37.1</w:t>
            </w:r>
          </w:p>
        </w:tc>
      </w:tr>
      <w:tr>
        <w:tc>
          <w:tcPr/>
          <w:p>
            <w:pPr>
              <w:pStyle w:val="Compact"/>
              <w:jc w:val="left"/>
            </w:pPr>
            <w:r>
              <w:t xml:space="preserve">Valivotaka</w:t>
            </w:r>
          </w:p>
        </w:tc>
        <w:tc>
          <w:tcPr/>
          <w:p>
            <w:pPr>
              <w:pStyle w:val="Compact"/>
              <w:jc w:val="right"/>
            </w:pPr>
            <w:r>
              <w:t xml:space="preserve">17</w:t>
            </w:r>
          </w:p>
        </w:tc>
        <w:tc>
          <w:tcPr/>
          <w:p>
            <w:pPr>
              <w:pStyle w:val="Compact"/>
              <w:jc w:val="right"/>
            </w:pPr>
            <w:r>
              <w:t xml:space="preserve">11.9</w:t>
            </w:r>
          </w:p>
        </w:tc>
        <w:tc>
          <w:tcPr/>
          <w:p>
            <w:pPr>
              <w:pStyle w:val="Compact"/>
              <w:jc w:val="right"/>
            </w:pPr>
            <w:r>
              <w:t xml:space="preserve">8</w:t>
            </w:r>
          </w:p>
        </w:tc>
        <w:tc>
          <w:tcPr/>
          <w:p>
            <w:pPr>
              <w:pStyle w:val="Compact"/>
              <w:jc w:val="right"/>
            </w:pPr>
            <w:r>
              <w:t xml:space="preserve">7.6</w:t>
            </w:r>
          </w:p>
        </w:tc>
      </w:tr>
      <w:tr>
        <w:tc>
          <w:tcPr/>
          <w:p>
            <w:pPr>
              <w:pStyle w:val="Compact"/>
              <w:jc w:val="left"/>
            </w:pPr>
            <w:r>
              <w:t xml:space="preserve">Zana-tany</w:t>
            </w:r>
          </w:p>
        </w:tc>
        <w:tc>
          <w:tcPr/>
          <w:p>
            <w:pPr>
              <w:pStyle w:val="Compact"/>
              <w:jc w:val="right"/>
            </w:pPr>
            <w:r>
              <w:t xml:space="preserve">63</w:t>
            </w:r>
          </w:p>
        </w:tc>
        <w:tc>
          <w:tcPr/>
          <w:p>
            <w:pPr>
              <w:pStyle w:val="Compact"/>
              <w:jc w:val="right"/>
            </w:pPr>
            <w:r>
              <w:t xml:space="preserve">44.1</w:t>
            </w:r>
          </w:p>
        </w:tc>
        <w:tc>
          <w:tcPr/>
          <w:p>
            <w:pPr>
              <w:pStyle w:val="Compact"/>
              <w:jc w:val="right"/>
            </w:pPr>
            <w:r>
              <w:t xml:space="preserve">47</w:t>
            </w:r>
          </w:p>
        </w:tc>
        <w:tc>
          <w:tcPr/>
          <w:p>
            <w:pPr>
              <w:pStyle w:val="Compact"/>
              <w:jc w:val="right"/>
            </w:pPr>
            <w:r>
              <w:t xml:space="preserve">44.8</w:t>
            </w:r>
          </w:p>
        </w:tc>
      </w:tr>
      <w:tr>
        <w:tc>
          <w:tcPr>
            <w:gridSpan w:val="5"/>
          </w:tcPr>
          <w:p>
            <w:pPr>
              <w:pStyle w:val="Compact"/>
              <w:jc w:val="left"/>
            </w:pPr>
            <w:r>
              <w:t xml:space="preserve">Marovoay - Bepako</w:t>
            </w:r>
          </w:p>
        </w:tc>
      </w:tr>
      <w:tr>
        <w:tc>
          <w:tcPr/>
          <w:p>
            <w:pPr>
              <w:pStyle w:val="Compact"/>
              <w:jc w:val="left"/>
            </w:pPr>
            <w:r>
              <w:t xml:space="preserve">Mpihavy</w:t>
            </w:r>
          </w:p>
        </w:tc>
        <w:tc>
          <w:tcPr/>
          <w:p>
            <w:pPr>
              <w:pStyle w:val="Compact"/>
              <w:jc w:val="right"/>
            </w:pPr>
            <w:r>
              <w:t xml:space="preserve">9</w:t>
            </w:r>
          </w:p>
        </w:tc>
        <w:tc>
          <w:tcPr/>
          <w:p>
            <w:pPr>
              <w:pStyle w:val="Compact"/>
              <w:jc w:val="right"/>
            </w:pPr>
            <w:r>
              <w:t xml:space="preserve">7.4</w:t>
            </w:r>
          </w:p>
        </w:tc>
        <w:tc>
          <w:tcPr/>
          <w:p>
            <w:pPr>
              <w:pStyle w:val="Compact"/>
              <w:jc w:val="right"/>
            </w:pPr>
            <w:r>
              <w:t xml:space="preserve">14</w:t>
            </w:r>
          </w:p>
        </w:tc>
        <w:tc>
          <w:tcPr/>
          <w:p>
            <w:pPr>
              <w:pStyle w:val="Compact"/>
              <w:jc w:val="right"/>
            </w:pPr>
            <w:r>
              <w:t xml:space="preserve">17.5</w:t>
            </w:r>
          </w:p>
        </w:tc>
      </w:tr>
      <w:tr>
        <w:tc>
          <w:tcPr/>
          <w:p>
            <w:pPr>
              <w:pStyle w:val="Compact"/>
              <w:jc w:val="left"/>
            </w:pPr>
            <w:r>
              <w:t xml:space="preserve">Tompon-tany</w:t>
            </w:r>
          </w:p>
        </w:tc>
        <w:tc>
          <w:tcPr/>
          <w:p>
            <w:pPr>
              <w:pStyle w:val="Compact"/>
              <w:jc w:val="right"/>
            </w:pPr>
            <w:r>
              <w:t xml:space="preserve">48</w:t>
            </w:r>
          </w:p>
        </w:tc>
        <w:tc>
          <w:tcPr/>
          <w:p>
            <w:pPr>
              <w:pStyle w:val="Compact"/>
              <w:jc w:val="right"/>
            </w:pPr>
            <w:r>
              <w:t xml:space="preserve">39.3</w:t>
            </w:r>
          </w:p>
        </w:tc>
        <w:tc>
          <w:tcPr/>
          <w:p>
            <w:pPr>
              <w:pStyle w:val="Compact"/>
              <w:jc w:val="right"/>
            </w:pPr>
            <w:r>
              <w:t xml:space="preserve">33</w:t>
            </w:r>
          </w:p>
        </w:tc>
        <w:tc>
          <w:tcPr/>
          <w:p>
            <w:pPr>
              <w:pStyle w:val="Compact"/>
              <w:jc w:val="right"/>
            </w:pPr>
            <w:r>
              <w:t xml:space="preserve">41.2</w:t>
            </w:r>
          </w:p>
        </w:tc>
      </w:tr>
      <w:tr>
        <w:tc>
          <w:tcPr/>
          <w:p>
            <w:pPr>
              <w:pStyle w:val="Compact"/>
              <w:jc w:val="left"/>
            </w:pPr>
            <w:r>
              <w:t xml:space="preserve">Valivotaka</w:t>
            </w:r>
          </w:p>
        </w:tc>
        <w:tc>
          <w:tcPr/>
          <w:p>
            <w:pPr>
              <w:pStyle w:val="Compact"/>
              <w:jc w:val="right"/>
            </w:pPr>
            <w:r>
              <w:t xml:space="preserve">21</w:t>
            </w:r>
          </w:p>
        </w:tc>
        <w:tc>
          <w:tcPr/>
          <w:p>
            <w:pPr>
              <w:pStyle w:val="Compact"/>
              <w:jc w:val="right"/>
            </w:pPr>
            <w:r>
              <w:t xml:space="preserve">17.2</w:t>
            </w:r>
          </w:p>
        </w:tc>
        <w:tc>
          <w:tcPr/>
          <w:p>
            <w:pPr>
              <w:pStyle w:val="Compact"/>
              <w:jc w:val="right"/>
            </w:pPr>
            <w:r>
              <w:t xml:space="preserve">8</w:t>
            </w:r>
          </w:p>
        </w:tc>
        <w:tc>
          <w:tcPr/>
          <w:p>
            <w:pPr>
              <w:pStyle w:val="Compact"/>
              <w:jc w:val="right"/>
            </w:pPr>
            <w:r>
              <w:t xml:space="preserve">10.0</w:t>
            </w:r>
          </w:p>
        </w:tc>
      </w:tr>
      <w:tr>
        <w:tc>
          <w:tcPr/>
          <w:p>
            <w:pPr>
              <w:pStyle w:val="Compact"/>
              <w:jc w:val="left"/>
            </w:pPr>
            <w:r>
              <w:t xml:space="preserve">Zana-tany</w:t>
            </w:r>
          </w:p>
        </w:tc>
        <w:tc>
          <w:tcPr/>
          <w:p>
            <w:pPr>
              <w:pStyle w:val="Compact"/>
              <w:jc w:val="right"/>
            </w:pPr>
            <w:r>
              <w:t xml:space="preserve">44</w:t>
            </w:r>
          </w:p>
        </w:tc>
        <w:tc>
          <w:tcPr/>
          <w:p>
            <w:pPr>
              <w:pStyle w:val="Compact"/>
              <w:jc w:val="right"/>
            </w:pPr>
            <w:r>
              <w:t xml:space="preserve">36.1</w:t>
            </w:r>
          </w:p>
        </w:tc>
        <w:tc>
          <w:tcPr/>
          <w:p>
            <w:pPr>
              <w:pStyle w:val="Compact"/>
              <w:jc w:val="right"/>
            </w:pPr>
            <w:r>
              <w:t xml:space="preserve">25</w:t>
            </w:r>
          </w:p>
        </w:tc>
        <w:tc>
          <w:tcPr/>
          <w:p>
            <w:pPr>
              <w:pStyle w:val="Compact"/>
              <w:jc w:val="right"/>
            </w:pPr>
            <w:r>
              <w:t xml:space="preserve">31.2</w:t>
            </w:r>
          </w:p>
        </w:tc>
      </w:tr>
      <w:tr>
        <w:tc>
          <w:tcPr>
            <w:gridSpan w:val="5"/>
          </w:tcPr>
          <w:p>
            <w:pPr>
              <w:pStyle w:val="Compact"/>
              <w:jc w:val="left"/>
            </w:pPr>
            <w:r>
              <w:t xml:space="preserve">Marovoay - Madiromiongana</w:t>
            </w:r>
          </w:p>
        </w:tc>
      </w:tr>
      <w:tr>
        <w:tc>
          <w:tcPr/>
          <w:p>
            <w:pPr>
              <w:pStyle w:val="Compact"/>
              <w:jc w:val="left"/>
            </w:pPr>
            <w:r>
              <w:t xml:space="preserve">Mpihavy</w:t>
            </w:r>
          </w:p>
        </w:tc>
        <w:tc>
          <w:tcPr/>
          <w:p>
            <w:pPr>
              <w:pStyle w:val="Compact"/>
              <w:jc w:val="right"/>
            </w:pPr>
            <w:r>
              <w:t xml:space="preserve">13</w:t>
            </w:r>
          </w:p>
        </w:tc>
        <w:tc>
          <w:tcPr/>
          <w:p>
            <w:pPr>
              <w:pStyle w:val="Compact"/>
              <w:jc w:val="right"/>
            </w:pPr>
            <w:r>
              <w:t xml:space="preserve">9.5</w:t>
            </w:r>
          </w:p>
        </w:tc>
        <w:tc>
          <w:tcPr/>
          <w:p>
            <w:pPr>
              <w:pStyle w:val="Compact"/>
              <w:jc w:val="right"/>
            </w:pPr>
            <w:r>
              <w:t xml:space="preserve">15</w:t>
            </w:r>
          </w:p>
        </w:tc>
        <w:tc>
          <w:tcPr/>
          <w:p>
            <w:pPr>
              <w:pStyle w:val="Compact"/>
              <w:jc w:val="right"/>
            </w:pPr>
            <w:r>
              <w:t xml:space="preserve">15.0</w:t>
            </w:r>
          </w:p>
        </w:tc>
      </w:tr>
      <w:tr>
        <w:tc>
          <w:tcPr/>
          <w:p>
            <w:pPr>
              <w:pStyle w:val="Compact"/>
              <w:jc w:val="left"/>
            </w:pPr>
            <w:r>
              <w:t xml:space="preserve">Tompon-tany</w:t>
            </w:r>
          </w:p>
        </w:tc>
        <w:tc>
          <w:tcPr/>
          <w:p>
            <w:pPr>
              <w:pStyle w:val="Compact"/>
              <w:jc w:val="right"/>
            </w:pPr>
            <w:r>
              <w:t xml:space="preserve">52</w:t>
            </w:r>
          </w:p>
        </w:tc>
        <w:tc>
          <w:tcPr/>
          <w:p>
            <w:pPr>
              <w:pStyle w:val="Compact"/>
              <w:jc w:val="right"/>
            </w:pPr>
            <w:r>
              <w:t xml:space="preserve">38.0</w:t>
            </w:r>
          </w:p>
        </w:tc>
        <w:tc>
          <w:tcPr/>
          <w:p>
            <w:pPr>
              <w:pStyle w:val="Compact"/>
              <w:jc w:val="right"/>
            </w:pPr>
            <w:r>
              <w:t xml:space="preserve">39</w:t>
            </w:r>
          </w:p>
        </w:tc>
        <w:tc>
          <w:tcPr/>
          <w:p>
            <w:pPr>
              <w:pStyle w:val="Compact"/>
              <w:jc w:val="right"/>
            </w:pPr>
            <w:r>
              <w:t xml:space="preserve">39.0</w:t>
            </w:r>
          </w:p>
        </w:tc>
      </w:tr>
      <w:tr>
        <w:tc>
          <w:tcPr/>
          <w:p>
            <w:pPr>
              <w:pStyle w:val="Compact"/>
              <w:jc w:val="left"/>
            </w:pPr>
            <w:r>
              <w:t xml:space="preserve">Valivotaka</w:t>
            </w:r>
          </w:p>
        </w:tc>
        <w:tc>
          <w:tcPr/>
          <w:p>
            <w:pPr>
              <w:pStyle w:val="Compact"/>
              <w:jc w:val="right"/>
            </w:pPr>
            <w:r>
              <w:t xml:space="preserve">22</w:t>
            </w:r>
          </w:p>
        </w:tc>
        <w:tc>
          <w:tcPr/>
          <w:p>
            <w:pPr>
              <w:pStyle w:val="Compact"/>
              <w:jc w:val="right"/>
            </w:pPr>
            <w:r>
              <w:t xml:space="preserve">16.1</w:t>
            </w:r>
          </w:p>
        </w:tc>
        <w:tc>
          <w:tcPr/>
          <w:p>
            <w:pPr>
              <w:pStyle w:val="Compact"/>
              <w:jc w:val="right"/>
            </w:pPr>
            <w:r>
              <w:t xml:space="preserve">22</w:t>
            </w:r>
          </w:p>
        </w:tc>
        <w:tc>
          <w:tcPr/>
          <w:p>
            <w:pPr>
              <w:pStyle w:val="Compact"/>
              <w:jc w:val="right"/>
            </w:pPr>
            <w:r>
              <w:t xml:space="preserve">22.0</w:t>
            </w:r>
          </w:p>
        </w:tc>
      </w:tr>
      <w:tr>
        <w:tc>
          <w:tcPr/>
          <w:p>
            <w:pPr>
              <w:pStyle w:val="Compact"/>
              <w:jc w:val="left"/>
            </w:pPr>
            <w:r>
              <w:t xml:space="preserve">Zana-tany</w:t>
            </w:r>
          </w:p>
        </w:tc>
        <w:tc>
          <w:tcPr/>
          <w:p>
            <w:pPr>
              <w:pStyle w:val="Compact"/>
              <w:jc w:val="right"/>
            </w:pPr>
            <w:r>
              <w:t xml:space="preserve">50</w:t>
            </w:r>
          </w:p>
        </w:tc>
        <w:tc>
          <w:tcPr/>
          <w:p>
            <w:pPr>
              <w:pStyle w:val="Compact"/>
              <w:jc w:val="right"/>
            </w:pPr>
            <w:r>
              <w:t xml:space="preserve">36.5</w:t>
            </w:r>
          </w:p>
        </w:tc>
        <w:tc>
          <w:tcPr/>
          <w:p>
            <w:pPr>
              <w:pStyle w:val="Compact"/>
              <w:jc w:val="right"/>
            </w:pPr>
            <w:r>
              <w:t xml:space="preserve">24</w:t>
            </w:r>
          </w:p>
        </w:tc>
        <w:tc>
          <w:tcPr/>
          <w:p>
            <w:pPr>
              <w:pStyle w:val="Compact"/>
              <w:jc w:val="right"/>
            </w:pPr>
            <w:r>
              <w:t xml:space="preserve">24.0</w:t>
            </w:r>
          </w:p>
        </w:tc>
      </w:tr>
      <w:tr>
        <w:tc>
          <w:tcPr>
            <w:gridSpan w:val="5"/>
          </w:tcPr>
          <w:p>
            <w:pPr>
              <w:pStyle w:val="Compact"/>
              <w:jc w:val="left"/>
            </w:pPr>
            <w:r>
              <w:t xml:space="preserve">Marovoay - Maroala</w:t>
            </w:r>
          </w:p>
        </w:tc>
      </w:tr>
      <w:tr>
        <w:tc>
          <w:tcPr/>
          <w:p>
            <w:pPr>
              <w:pStyle w:val="Compact"/>
              <w:jc w:val="left"/>
            </w:pPr>
            <w:r>
              <w:t xml:space="preserve">Mpihavy</w:t>
            </w:r>
          </w:p>
        </w:tc>
        <w:tc>
          <w:tcPr/>
          <w:p>
            <w:pPr>
              <w:pStyle w:val="Compact"/>
              <w:jc w:val="right"/>
            </w:pPr>
            <w:r>
              <w:t xml:space="preserve">7</w:t>
            </w:r>
          </w:p>
        </w:tc>
        <w:tc>
          <w:tcPr/>
          <w:p>
            <w:pPr>
              <w:pStyle w:val="Compact"/>
              <w:jc w:val="right"/>
            </w:pPr>
            <w:r>
              <w:t xml:space="preserve">6.0</w:t>
            </w:r>
          </w:p>
        </w:tc>
        <w:tc>
          <w:tcPr/>
          <w:p>
            <w:pPr>
              <w:pStyle w:val="Compact"/>
              <w:jc w:val="right"/>
            </w:pPr>
            <w:r>
              <w:t xml:space="preserve">12</w:t>
            </w:r>
          </w:p>
        </w:tc>
        <w:tc>
          <w:tcPr/>
          <w:p>
            <w:pPr>
              <w:pStyle w:val="Compact"/>
              <w:jc w:val="right"/>
            </w:pPr>
            <w:r>
              <w:t xml:space="preserve">13.2</w:t>
            </w:r>
          </w:p>
        </w:tc>
      </w:tr>
      <w:tr>
        <w:tc>
          <w:tcPr/>
          <w:p>
            <w:pPr>
              <w:pStyle w:val="Compact"/>
              <w:jc w:val="left"/>
            </w:pPr>
            <w:r>
              <w:t xml:space="preserve">Tompon-tany</w:t>
            </w:r>
          </w:p>
        </w:tc>
        <w:tc>
          <w:tcPr/>
          <w:p>
            <w:pPr>
              <w:pStyle w:val="Compact"/>
              <w:jc w:val="right"/>
            </w:pPr>
            <w:r>
              <w:t xml:space="preserve">52</w:t>
            </w:r>
          </w:p>
        </w:tc>
        <w:tc>
          <w:tcPr/>
          <w:p>
            <w:pPr>
              <w:pStyle w:val="Compact"/>
              <w:jc w:val="right"/>
            </w:pPr>
            <w:r>
              <w:t xml:space="preserve">44.8</w:t>
            </w:r>
          </w:p>
        </w:tc>
        <w:tc>
          <w:tcPr/>
          <w:p>
            <w:pPr>
              <w:pStyle w:val="Compact"/>
              <w:jc w:val="right"/>
            </w:pPr>
            <w:r>
              <w:t xml:space="preserve">30</w:t>
            </w:r>
          </w:p>
        </w:tc>
        <w:tc>
          <w:tcPr/>
          <w:p>
            <w:pPr>
              <w:pStyle w:val="Compact"/>
              <w:jc w:val="right"/>
            </w:pPr>
            <w:r>
              <w:t xml:space="preserve">33.0</w:t>
            </w:r>
          </w:p>
        </w:tc>
      </w:tr>
      <w:tr>
        <w:tc>
          <w:tcPr/>
          <w:p>
            <w:pPr>
              <w:pStyle w:val="Compact"/>
              <w:jc w:val="left"/>
            </w:pPr>
            <w:r>
              <w:t xml:space="preserve">Valivotaka</w:t>
            </w:r>
          </w:p>
        </w:tc>
        <w:tc>
          <w:tcPr/>
          <w:p>
            <w:pPr>
              <w:pStyle w:val="Compact"/>
              <w:jc w:val="right"/>
            </w:pPr>
            <w:r>
              <w:t xml:space="preserve">10</w:t>
            </w:r>
          </w:p>
        </w:tc>
        <w:tc>
          <w:tcPr/>
          <w:p>
            <w:pPr>
              <w:pStyle w:val="Compact"/>
              <w:jc w:val="right"/>
            </w:pPr>
            <w:r>
              <w:t xml:space="preserve">8.6</w:t>
            </w:r>
          </w:p>
        </w:tc>
        <w:tc>
          <w:tcPr/>
          <w:p>
            <w:pPr>
              <w:pStyle w:val="Compact"/>
              <w:jc w:val="right"/>
            </w:pPr>
            <w:r>
              <w:t xml:space="preserve">5</w:t>
            </w:r>
          </w:p>
        </w:tc>
        <w:tc>
          <w:tcPr/>
          <w:p>
            <w:pPr>
              <w:pStyle w:val="Compact"/>
              <w:jc w:val="right"/>
            </w:pPr>
            <w:r>
              <w:t xml:space="preserve">5.5</w:t>
            </w:r>
          </w:p>
        </w:tc>
      </w:tr>
      <w:tr>
        <w:tc>
          <w:tcPr/>
          <w:p>
            <w:pPr>
              <w:pStyle w:val="Compact"/>
              <w:jc w:val="left"/>
            </w:pPr>
            <w:r>
              <w:t xml:space="preserve">Zana-tany</w:t>
            </w:r>
          </w:p>
        </w:tc>
        <w:tc>
          <w:tcPr/>
          <w:p>
            <w:pPr>
              <w:pStyle w:val="Compact"/>
              <w:jc w:val="right"/>
            </w:pPr>
            <w:r>
              <w:t xml:space="preserve">47</w:t>
            </w:r>
          </w:p>
        </w:tc>
        <w:tc>
          <w:tcPr/>
          <w:p>
            <w:pPr>
              <w:pStyle w:val="Compact"/>
              <w:jc w:val="right"/>
            </w:pPr>
            <w:r>
              <w:t xml:space="preserve">40.5</w:t>
            </w:r>
          </w:p>
        </w:tc>
        <w:tc>
          <w:tcPr/>
          <w:p>
            <w:pPr>
              <w:pStyle w:val="Compact"/>
              <w:jc w:val="right"/>
            </w:pPr>
            <w:r>
              <w:t xml:space="preserve">44</w:t>
            </w:r>
          </w:p>
        </w:tc>
        <w:tc>
          <w:tcPr/>
          <w:p>
            <w:pPr>
              <w:pStyle w:val="Compact"/>
              <w:jc w:val="right"/>
            </w:pPr>
            <w:r>
              <w:t xml:space="preserve">48.4</w:t>
            </w:r>
          </w:p>
        </w:tc>
      </w:tr>
      <w:tr>
        <w:tc>
          <w:tcPr>
            <w:gridSpan w:val="5"/>
          </w:tcPr>
          <w:p>
            <w:pPr>
              <w:pStyle w:val="Compact"/>
              <w:jc w:val="left"/>
            </w:pPr>
            <w:r>
              <w:t xml:space="preserve">Marovoay - Tous</w:t>
            </w:r>
          </w:p>
        </w:tc>
      </w:tr>
      <w:tr>
        <w:tc>
          <w:tcPr/>
          <w:p>
            <w:pPr>
              <w:pStyle w:val="Compact"/>
              <w:jc w:val="left"/>
            </w:pPr>
            <w:r>
              <w:t xml:space="preserve">Mpihavy</w:t>
            </w:r>
          </w:p>
        </w:tc>
        <w:tc>
          <w:tcPr/>
          <w:p>
            <w:pPr>
              <w:pStyle w:val="Compact"/>
              <w:jc w:val="right"/>
            </w:pPr>
            <w:r>
              <w:t xml:space="preserve">42</w:t>
            </w:r>
          </w:p>
        </w:tc>
        <w:tc>
          <w:tcPr/>
          <w:p>
            <w:pPr>
              <w:pStyle w:val="Compact"/>
              <w:jc w:val="right"/>
            </w:pPr>
            <w:r>
              <w:t xml:space="preserve">8.1</w:t>
            </w:r>
          </w:p>
        </w:tc>
        <w:tc>
          <w:tcPr/>
          <w:p>
            <w:pPr>
              <w:pStyle w:val="Compact"/>
              <w:jc w:val="right"/>
            </w:pPr>
            <w:r>
              <w:t xml:space="preserve">52</w:t>
            </w:r>
          </w:p>
        </w:tc>
        <w:tc>
          <w:tcPr/>
          <w:p>
            <w:pPr>
              <w:pStyle w:val="Compact"/>
              <w:jc w:val="right"/>
            </w:pPr>
            <w:r>
              <w:t xml:space="preserve">13.8</w:t>
            </w:r>
          </w:p>
        </w:tc>
      </w:tr>
      <w:tr>
        <w:tc>
          <w:tcPr/>
          <w:p>
            <w:pPr>
              <w:pStyle w:val="Compact"/>
              <w:jc w:val="left"/>
            </w:pPr>
            <w:r>
              <w:t xml:space="preserve">Tompon-tany</w:t>
            </w:r>
          </w:p>
        </w:tc>
        <w:tc>
          <w:tcPr/>
          <w:p>
            <w:pPr>
              <w:pStyle w:val="Compact"/>
              <w:jc w:val="right"/>
            </w:pPr>
            <w:r>
              <w:t xml:space="preserve">202</w:t>
            </w:r>
          </w:p>
        </w:tc>
        <w:tc>
          <w:tcPr/>
          <w:p>
            <w:pPr>
              <w:pStyle w:val="Compact"/>
              <w:jc w:val="right"/>
            </w:pPr>
            <w:r>
              <w:t xml:space="preserve">39.0</w:t>
            </w:r>
          </w:p>
        </w:tc>
        <w:tc>
          <w:tcPr/>
          <w:p>
            <w:pPr>
              <w:pStyle w:val="Compact"/>
              <w:jc w:val="right"/>
            </w:pPr>
            <w:r>
              <w:t xml:space="preserve">141</w:t>
            </w:r>
          </w:p>
        </w:tc>
        <w:tc>
          <w:tcPr/>
          <w:p>
            <w:pPr>
              <w:pStyle w:val="Compact"/>
              <w:jc w:val="right"/>
            </w:pPr>
            <w:r>
              <w:t xml:space="preserve">37.5</w:t>
            </w:r>
          </w:p>
        </w:tc>
      </w:tr>
      <w:tr>
        <w:tc>
          <w:tcPr/>
          <w:p>
            <w:pPr>
              <w:pStyle w:val="Compact"/>
              <w:jc w:val="left"/>
            </w:pPr>
            <w:r>
              <w:t xml:space="preserve">Valivotaka</w:t>
            </w:r>
          </w:p>
        </w:tc>
        <w:tc>
          <w:tcPr/>
          <w:p>
            <w:pPr>
              <w:pStyle w:val="Compact"/>
              <w:jc w:val="right"/>
            </w:pPr>
            <w:r>
              <w:t xml:space="preserve">70</w:t>
            </w:r>
          </w:p>
        </w:tc>
        <w:tc>
          <w:tcPr/>
          <w:p>
            <w:pPr>
              <w:pStyle w:val="Compact"/>
              <w:jc w:val="right"/>
            </w:pPr>
            <w:r>
              <w:t xml:space="preserve">13.5</w:t>
            </w:r>
          </w:p>
        </w:tc>
        <w:tc>
          <w:tcPr/>
          <w:p>
            <w:pPr>
              <w:pStyle w:val="Compact"/>
              <w:jc w:val="right"/>
            </w:pPr>
            <w:r>
              <w:t xml:space="preserve">43</w:t>
            </w:r>
          </w:p>
        </w:tc>
        <w:tc>
          <w:tcPr/>
          <w:p>
            <w:pPr>
              <w:pStyle w:val="Compact"/>
              <w:jc w:val="right"/>
            </w:pPr>
            <w:r>
              <w:t xml:space="preserve">11.4</w:t>
            </w:r>
          </w:p>
        </w:tc>
      </w:tr>
      <w:tr>
        <w:tc>
          <w:tcPr/>
          <w:p>
            <w:pPr>
              <w:pStyle w:val="Compact"/>
              <w:jc w:val="left"/>
            </w:pPr>
            <w:r>
              <w:t xml:space="preserve">Zana-tany</w:t>
            </w:r>
          </w:p>
        </w:tc>
        <w:tc>
          <w:tcPr/>
          <w:p>
            <w:pPr>
              <w:pStyle w:val="Compact"/>
              <w:jc w:val="right"/>
            </w:pPr>
            <w:r>
              <w:t xml:space="preserve">204</w:t>
            </w:r>
          </w:p>
        </w:tc>
        <w:tc>
          <w:tcPr/>
          <w:p>
            <w:pPr>
              <w:pStyle w:val="Compact"/>
              <w:jc w:val="right"/>
            </w:pPr>
            <w:r>
              <w:t xml:space="preserve">39.4</w:t>
            </w:r>
          </w:p>
        </w:tc>
        <w:tc>
          <w:tcPr/>
          <w:p>
            <w:pPr>
              <w:pStyle w:val="Compact"/>
              <w:jc w:val="right"/>
            </w:pPr>
            <w:r>
              <w:t xml:space="preserve">140</w:t>
            </w:r>
          </w:p>
        </w:tc>
        <w:tc>
          <w:tcPr/>
          <w:p>
            <w:pPr>
              <w:pStyle w:val="Compact"/>
              <w:jc w:val="right"/>
            </w:pPr>
            <w:r>
              <w:t xml:space="preserve">37.2</w:t>
            </w:r>
          </w:p>
        </w:tc>
      </w:tr>
      <w:tr>
        <w:tc>
          <w:tcPr>
            <w:gridSpan w:val="5"/>
          </w:tcPr>
          <w:p>
            <w:pPr>
              <w:pStyle w:val="Compact"/>
              <w:jc w:val="left"/>
            </w:pPr>
            <w:r>
              <w:rPr>
                <w:b/>
                <w:bCs/>
              </w:rPr>
              <w:t xml:space="preserve">Source : Enquête auprès des OR 2025</w:t>
            </w:r>
          </w:p>
        </w:tc>
      </w:tr>
    </w:tbl>
    <w:p>
      <w:pPr>
        <w:pStyle w:val="BodyText"/>
      </w:pPr>
    </w:p>
    <w:bookmarkEnd w:id="56"/>
    <w:bookmarkStart w:id="57" w:name="raison-dinstallation"/>
    <w:p>
      <w:pPr>
        <w:pStyle w:val="Heading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Raison d'implantation des CM et conjoints — Marovoay</w:t>
            </w:r>
          </w:p>
        </w:tc>
      </w:tr>
      <w:tr>
        <w:trPr>
          <w:tblHeader w:val="on"/>
        </w:trPr>
        <w:tc>
          <w:tcPr>
            <w:gridSpan w:val="5"/>
          </w:tcPr>
          <w:p>
            <w:pPr>
              <w:pStyle w:val="Compact"/>
              <w:jc w:val="center"/>
            </w:pPr>
            <w:r>
              <w:t xml:space="preserve">Effectifs et pourcentages</w:t>
            </w:r>
          </w:p>
        </w:tc>
      </w:tr>
      <w:tr>
        <w:trPr>
          <w:tblHeader w:val="on"/>
        </w:trPr>
        <w:tc>
          <w:tcPr>
            <w:vMerge w:val="restart"/>
          </w:tcPr>
          <w:p>
            <w:pPr>
              <w:pStyle w:val="Compact"/>
              <w:jc w:val="left"/>
            </w:pPr>
            <w:r>
              <w:t xml:space="preserve">Raison</w:t>
            </w:r>
          </w:p>
        </w:tc>
        <w:tc>
          <w:tcPr>
            <w:gridSpan w:val="2"/>
          </w:tcPr>
          <w:p>
            <w:pPr>
              <w:pStyle w:val="Compact"/>
              <w:jc w:val="center"/>
            </w:pPr>
            <w:r>
              <w:t xml:space="preserve">Chefs de ménage</w:t>
            </w:r>
          </w:p>
        </w:tc>
        <w:tc>
          <w:tcPr>
            <w:gridSpan w:val="2"/>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gridSpan w:val="5"/>
          </w:tcPr>
          <w:p>
            <w:pPr>
              <w:pStyle w:val="Compact"/>
              <w:jc w:val="left"/>
            </w:pPr>
            <w:r>
              <w:t xml:space="preserve">Marovoay - Ampijoroa</w:t>
            </w:r>
          </w:p>
        </w:tc>
      </w:tr>
      <w:tr>
        <w:tc>
          <w:tcPr/>
          <w:p>
            <w:pPr>
              <w:pStyle w:val="Compact"/>
              <w:jc w:val="left"/>
            </w:pPr>
            <w:r>
              <w:t xml:space="preserve">Autre raison</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Mariage</w:t>
            </w:r>
          </w:p>
        </w:tc>
        <w:tc>
          <w:tcPr/>
          <w:p>
            <w:pPr>
              <w:pStyle w:val="Compact"/>
              <w:jc w:val="right"/>
            </w:pPr>
            <w:r>
              <w:t xml:space="preserve">0</w:t>
            </w:r>
          </w:p>
        </w:tc>
        <w:tc>
          <w:tcPr/>
          <w:p>
            <w:pPr>
              <w:pStyle w:val="Compact"/>
              <w:jc w:val="right"/>
            </w:pPr>
            <w:r>
              <w:t xml:space="preserve">0.0</w:t>
            </w:r>
          </w:p>
        </w:tc>
        <w:tc>
          <w:tcPr/>
          <w:p>
            <w:pPr>
              <w:pStyle w:val="Compact"/>
              <w:jc w:val="right"/>
            </w:pPr>
            <w:r>
              <w:t xml:space="preserve">21</w:t>
            </w:r>
          </w:p>
        </w:tc>
        <w:tc>
          <w:tcPr/>
          <w:p>
            <w:pPr>
              <w:pStyle w:val="Compact"/>
              <w:jc w:val="right"/>
            </w:pPr>
            <w:r>
              <w:t xml:space="preserve">20.0</w:t>
            </w:r>
          </w:p>
        </w:tc>
      </w:tr>
      <w:tr>
        <w:tc>
          <w:tcPr/>
          <w:p>
            <w:pPr>
              <w:pStyle w:val="Compact"/>
              <w:jc w:val="left"/>
            </w:pPr>
            <w:r>
              <w:t xml:space="preserve">Natif</w:t>
            </w:r>
          </w:p>
        </w:tc>
        <w:tc>
          <w:tcPr/>
          <w:p>
            <w:pPr>
              <w:pStyle w:val="Compact"/>
              <w:jc w:val="right"/>
            </w:pPr>
            <w:r>
              <w:t xml:space="preserve">100</w:t>
            </w:r>
          </w:p>
        </w:tc>
        <w:tc>
          <w:tcPr/>
          <w:p>
            <w:pPr>
              <w:pStyle w:val="Compact"/>
              <w:jc w:val="right"/>
            </w:pPr>
            <w:r>
              <w:t xml:space="preserve">69.9</w:t>
            </w:r>
          </w:p>
        </w:tc>
        <w:tc>
          <w:tcPr/>
          <w:p>
            <w:pPr>
              <w:pStyle w:val="Compact"/>
              <w:jc w:val="right"/>
            </w:pPr>
            <w:r>
              <w:t xml:space="preserve">71</w:t>
            </w:r>
          </w:p>
        </w:tc>
        <w:tc>
          <w:tcPr/>
          <w:p>
            <w:pPr>
              <w:pStyle w:val="Compact"/>
              <w:jc w:val="right"/>
            </w:pPr>
            <w:r>
              <w:t xml:space="preserve">67.6</w:t>
            </w:r>
          </w:p>
        </w:tc>
      </w:tr>
      <w:tr>
        <w:tc>
          <w:tcPr/>
          <w:p>
            <w:pPr>
              <w:pStyle w:val="Compact"/>
              <w:jc w:val="left"/>
            </w:pPr>
            <w:r>
              <w:t xml:space="preserve">Travail agricole</w:t>
            </w:r>
          </w:p>
        </w:tc>
        <w:tc>
          <w:tcPr/>
          <w:p>
            <w:pPr>
              <w:pStyle w:val="Compact"/>
              <w:jc w:val="right"/>
            </w:pPr>
            <w:r>
              <w:t xml:space="preserve">26</w:t>
            </w:r>
          </w:p>
        </w:tc>
        <w:tc>
          <w:tcPr/>
          <w:p>
            <w:pPr>
              <w:pStyle w:val="Compact"/>
              <w:jc w:val="right"/>
            </w:pPr>
            <w:r>
              <w:t xml:space="preserve">18.2</w:t>
            </w:r>
          </w:p>
        </w:tc>
        <w:tc>
          <w:tcPr/>
          <w:p>
            <w:pPr>
              <w:pStyle w:val="Compact"/>
              <w:jc w:val="right"/>
            </w:pPr>
            <w:r>
              <w:t xml:space="preserve">5</w:t>
            </w:r>
          </w:p>
        </w:tc>
        <w:tc>
          <w:tcPr/>
          <w:p>
            <w:pPr>
              <w:pStyle w:val="Compact"/>
              <w:jc w:val="right"/>
            </w:pPr>
            <w:r>
              <w:t xml:space="preserve">4.8</w:t>
            </w:r>
          </w:p>
        </w:tc>
      </w:tr>
      <w:tr>
        <w:tc>
          <w:tcPr/>
          <w:p>
            <w:pPr>
              <w:pStyle w:val="Compact"/>
              <w:jc w:val="left"/>
            </w:pPr>
            <w:r>
              <w:t xml:space="preserve">Travail non agricole</w:t>
            </w:r>
          </w:p>
        </w:tc>
        <w:tc>
          <w:tcPr/>
          <w:p>
            <w:pPr>
              <w:pStyle w:val="Compact"/>
              <w:jc w:val="right"/>
            </w:pPr>
            <w:r>
              <w:t xml:space="preserve">13</w:t>
            </w:r>
          </w:p>
        </w:tc>
        <w:tc>
          <w:tcPr/>
          <w:p>
            <w:pPr>
              <w:pStyle w:val="Compact"/>
              <w:jc w:val="right"/>
            </w:pPr>
            <w:r>
              <w:t xml:space="preserve">9.1</w:t>
            </w:r>
          </w:p>
        </w:tc>
        <w:tc>
          <w:tcPr/>
          <w:p>
            <w:pPr>
              <w:pStyle w:val="Compact"/>
              <w:jc w:val="right"/>
            </w:pPr>
            <w:r>
              <w:t xml:space="preserve">7</w:t>
            </w:r>
          </w:p>
        </w:tc>
        <w:tc>
          <w:tcPr/>
          <w:p>
            <w:pPr>
              <w:pStyle w:val="Compact"/>
              <w:jc w:val="right"/>
            </w:pPr>
            <w:r>
              <w:t xml:space="preserve">6.7</w:t>
            </w:r>
          </w:p>
        </w:tc>
      </w:tr>
      <w:tr>
        <w:tc>
          <w:tcPr>
            <w:gridSpan w:val="5"/>
          </w:tcPr>
          <w:p>
            <w:pPr>
              <w:pStyle w:val="Compact"/>
              <w:jc w:val="left"/>
            </w:pPr>
            <w:r>
              <w:t xml:space="preserve">Marovoay - Bepako</w:t>
            </w:r>
          </w:p>
        </w:tc>
      </w:tr>
      <w:tr>
        <w:tc>
          <w:tcPr/>
          <w:p>
            <w:pPr>
              <w:pStyle w:val="Compact"/>
              <w:jc w:val="left"/>
            </w:pPr>
            <w:r>
              <w:t xml:space="preserve">Autre raison</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Mariage</w:t>
            </w:r>
          </w:p>
        </w:tc>
        <w:tc>
          <w:tcPr/>
          <w:p>
            <w:pPr>
              <w:pStyle w:val="Compact"/>
              <w:jc w:val="right"/>
            </w:pPr>
            <w:r>
              <w:t xml:space="preserve">9</w:t>
            </w:r>
          </w:p>
        </w:tc>
        <w:tc>
          <w:tcPr/>
          <w:p>
            <w:pPr>
              <w:pStyle w:val="Compact"/>
              <w:jc w:val="right"/>
            </w:pPr>
            <w:r>
              <w:t xml:space="preserve">7.3</w:t>
            </w:r>
          </w:p>
        </w:tc>
        <w:tc>
          <w:tcPr/>
          <w:p>
            <w:pPr>
              <w:pStyle w:val="Compact"/>
              <w:jc w:val="right"/>
            </w:pPr>
            <w:r>
              <w:t xml:space="preserve">24</w:t>
            </w:r>
          </w:p>
        </w:tc>
        <w:tc>
          <w:tcPr/>
          <w:p>
            <w:pPr>
              <w:pStyle w:val="Compact"/>
              <w:jc w:val="right"/>
            </w:pPr>
            <w:r>
              <w:t xml:space="preserve">30.0</w:t>
            </w:r>
          </w:p>
        </w:tc>
      </w:tr>
      <w:tr>
        <w:tc>
          <w:tcPr/>
          <w:p>
            <w:pPr>
              <w:pStyle w:val="Compact"/>
              <w:jc w:val="left"/>
            </w:pPr>
            <w:r>
              <w:t xml:space="preserve">Natif</w:t>
            </w:r>
          </w:p>
        </w:tc>
        <w:tc>
          <w:tcPr/>
          <w:p>
            <w:pPr>
              <w:pStyle w:val="Compact"/>
              <w:jc w:val="right"/>
            </w:pPr>
            <w:r>
              <w:t xml:space="preserve">89</w:t>
            </w:r>
          </w:p>
        </w:tc>
        <w:tc>
          <w:tcPr/>
          <w:p>
            <w:pPr>
              <w:pStyle w:val="Compact"/>
              <w:jc w:val="right"/>
            </w:pPr>
            <w:r>
              <w:t xml:space="preserve">72.4</w:t>
            </w:r>
          </w:p>
        </w:tc>
        <w:tc>
          <w:tcPr/>
          <w:p>
            <w:pPr>
              <w:pStyle w:val="Compact"/>
              <w:jc w:val="right"/>
            </w:pPr>
            <w:r>
              <w:t xml:space="preserve">47</w:t>
            </w:r>
          </w:p>
        </w:tc>
        <w:tc>
          <w:tcPr/>
          <w:p>
            <w:pPr>
              <w:pStyle w:val="Compact"/>
              <w:jc w:val="right"/>
            </w:pPr>
            <w:r>
              <w:t xml:space="preserve">58.8</w:t>
            </w:r>
          </w:p>
        </w:tc>
      </w:tr>
      <w:tr>
        <w:tc>
          <w:tcPr/>
          <w:p>
            <w:pPr>
              <w:pStyle w:val="Compact"/>
              <w:jc w:val="left"/>
            </w:pPr>
            <w:r>
              <w:t xml:space="preserve">Travail agricole</w:t>
            </w:r>
          </w:p>
        </w:tc>
        <w:tc>
          <w:tcPr/>
          <w:p>
            <w:pPr>
              <w:pStyle w:val="Compact"/>
              <w:jc w:val="right"/>
            </w:pPr>
            <w:r>
              <w:t xml:space="preserve">13</w:t>
            </w:r>
          </w:p>
        </w:tc>
        <w:tc>
          <w:tcPr/>
          <w:p>
            <w:pPr>
              <w:pStyle w:val="Compact"/>
              <w:jc w:val="right"/>
            </w:pPr>
            <w:r>
              <w:t xml:space="preserve">10.6</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Travail non agricole</w:t>
            </w:r>
          </w:p>
        </w:tc>
        <w:tc>
          <w:tcPr/>
          <w:p>
            <w:pPr>
              <w:pStyle w:val="Compact"/>
              <w:jc w:val="right"/>
            </w:pPr>
            <w:r>
              <w:t xml:space="preserve">11</w:t>
            </w:r>
          </w:p>
        </w:tc>
        <w:tc>
          <w:tcPr/>
          <w:p>
            <w:pPr>
              <w:pStyle w:val="Compact"/>
              <w:jc w:val="right"/>
            </w:pPr>
            <w:r>
              <w:t xml:space="preserve">8.9</w:t>
            </w:r>
          </w:p>
        </w:tc>
        <w:tc>
          <w:tcPr/>
          <w:p>
            <w:pPr>
              <w:pStyle w:val="Compact"/>
              <w:jc w:val="right"/>
            </w:pPr>
            <w:r>
              <w:t xml:space="preserve">6</w:t>
            </w:r>
          </w:p>
        </w:tc>
        <w:tc>
          <w:tcPr/>
          <w:p>
            <w:pPr>
              <w:pStyle w:val="Compact"/>
              <w:jc w:val="right"/>
            </w:pPr>
            <w:r>
              <w:t xml:space="preserve">7.5</w:t>
            </w:r>
          </w:p>
        </w:tc>
      </w:tr>
      <w:tr>
        <w:tc>
          <w:tcPr>
            <w:gridSpan w:val="5"/>
          </w:tcPr>
          <w:p>
            <w:pPr>
              <w:pStyle w:val="Compact"/>
              <w:jc w:val="left"/>
            </w:pPr>
            <w:r>
              <w:t xml:space="preserve">Marovoay - Madiromiongana</w:t>
            </w:r>
          </w:p>
        </w:tc>
      </w:tr>
      <w:tr>
        <w:tc>
          <w:tcPr/>
          <w:p>
            <w:pPr>
              <w:pStyle w:val="Compact"/>
              <w:jc w:val="left"/>
            </w:pPr>
            <w:r>
              <w:t xml:space="preserve">Autre raison</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Mariage</w:t>
            </w:r>
          </w:p>
        </w:tc>
        <w:tc>
          <w:tcPr/>
          <w:p>
            <w:pPr>
              <w:pStyle w:val="Compact"/>
              <w:jc w:val="right"/>
            </w:pPr>
            <w:r>
              <w:t xml:space="preserve">0</w:t>
            </w:r>
          </w:p>
        </w:tc>
        <w:tc>
          <w:tcPr/>
          <w:p>
            <w:pPr>
              <w:pStyle w:val="Compact"/>
              <w:jc w:val="right"/>
            </w:pPr>
            <w:r>
              <w:t xml:space="preserve">0.0</w:t>
            </w:r>
          </w:p>
        </w:tc>
        <w:tc>
          <w:tcPr/>
          <w:p>
            <w:pPr>
              <w:pStyle w:val="Compact"/>
              <w:jc w:val="right"/>
            </w:pPr>
            <w:r>
              <w:t xml:space="preserve">21</w:t>
            </w:r>
          </w:p>
        </w:tc>
        <w:tc>
          <w:tcPr/>
          <w:p>
            <w:pPr>
              <w:pStyle w:val="Compact"/>
              <w:jc w:val="right"/>
            </w:pPr>
            <w:r>
              <w:t xml:space="preserve">21.0</w:t>
            </w:r>
          </w:p>
        </w:tc>
      </w:tr>
      <w:tr>
        <w:tc>
          <w:tcPr/>
          <w:p>
            <w:pPr>
              <w:pStyle w:val="Compact"/>
              <w:jc w:val="left"/>
            </w:pPr>
            <w:r>
              <w:t xml:space="preserve">Natif</w:t>
            </w:r>
          </w:p>
        </w:tc>
        <w:tc>
          <w:tcPr/>
          <w:p>
            <w:pPr>
              <w:pStyle w:val="Compact"/>
              <w:jc w:val="right"/>
            </w:pPr>
            <w:r>
              <w:t xml:space="preserve">93</w:t>
            </w:r>
          </w:p>
        </w:tc>
        <w:tc>
          <w:tcPr/>
          <w:p>
            <w:pPr>
              <w:pStyle w:val="Compact"/>
              <w:jc w:val="right"/>
            </w:pPr>
            <w:r>
              <w:t xml:space="preserve">67.9</w:t>
            </w:r>
          </w:p>
        </w:tc>
        <w:tc>
          <w:tcPr/>
          <w:p>
            <w:pPr>
              <w:pStyle w:val="Compact"/>
              <w:jc w:val="right"/>
            </w:pPr>
            <w:r>
              <w:t xml:space="preserve">56</w:t>
            </w:r>
          </w:p>
        </w:tc>
        <w:tc>
          <w:tcPr/>
          <w:p>
            <w:pPr>
              <w:pStyle w:val="Compact"/>
              <w:jc w:val="right"/>
            </w:pPr>
            <w:r>
              <w:t xml:space="preserve">56.0</w:t>
            </w:r>
          </w:p>
        </w:tc>
      </w:tr>
      <w:tr>
        <w:tc>
          <w:tcPr/>
          <w:p>
            <w:pPr>
              <w:pStyle w:val="Compact"/>
              <w:jc w:val="left"/>
            </w:pPr>
            <w:r>
              <w:t xml:space="preserve">Travail agricole</w:t>
            </w:r>
          </w:p>
        </w:tc>
        <w:tc>
          <w:tcPr/>
          <w:p>
            <w:pPr>
              <w:pStyle w:val="Compact"/>
              <w:jc w:val="right"/>
            </w:pPr>
            <w:r>
              <w:t xml:space="preserve">29</w:t>
            </w:r>
          </w:p>
        </w:tc>
        <w:tc>
          <w:tcPr/>
          <w:p>
            <w:pPr>
              <w:pStyle w:val="Compact"/>
              <w:jc w:val="right"/>
            </w:pPr>
            <w:r>
              <w:t xml:space="preserve">21.2</w:t>
            </w:r>
          </w:p>
        </w:tc>
        <w:tc>
          <w:tcPr/>
          <w:p>
            <w:pPr>
              <w:pStyle w:val="Compact"/>
              <w:jc w:val="right"/>
            </w:pPr>
            <w:r>
              <w:t xml:space="preserve">20</w:t>
            </w:r>
          </w:p>
        </w:tc>
        <w:tc>
          <w:tcPr/>
          <w:p>
            <w:pPr>
              <w:pStyle w:val="Compact"/>
              <w:jc w:val="right"/>
            </w:pPr>
            <w:r>
              <w:t xml:space="preserve">20.0</w:t>
            </w:r>
          </w:p>
        </w:tc>
      </w:tr>
      <w:tr>
        <w:tc>
          <w:tcPr/>
          <w:p>
            <w:pPr>
              <w:pStyle w:val="Compact"/>
              <w:jc w:val="left"/>
            </w:pPr>
            <w:r>
              <w:t xml:space="preserve">Travail non agricole</w:t>
            </w:r>
          </w:p>
        </w:tc>
        <w:tc>
          <w:tcPr/>
          <w:p>
            <w:pPr>
              <w:pStyle w:val="Compact"/>
              <w:jc w:val="right"/>
            </w:pPr>
            <w:r>
              <w:t xml:space="preserve">10</w:t>
            </w:r>
          </w:p>
        </w:tc>
        <w:tc>
          <w:tcPr/>
          <w:p>
            <w:pPr>
              <w:pStyle w:val="Compact"/>
              <w:jc w:val="right"/>
            </w:pPr>
            <w:r>
              <w:t xml:space="preserve">7.3</w:t>
            </w:r>
          </w:p>
        </w:tc>
        <w:tc>
          <w:tcPr/>
          <w:p>
            <w:pPr>
              <w:pStyle w:val="Compact"/>
              <w:jc w:val="right"/>
            </w:pPr>
            <w:r>
              <w:t xml:space="preserve">0</w:t>
            </w:r>
          </w:p>
        </w:tc>
        <w:tc>
          <w:tcPr/>
          <w:p>
            <w:pPr>
              <w:pStyle w:val="Compact"/>
              <w:jc w:val="right"/>
            </w:pPr>
            <w:r>
              <w:t xml:space="preserve">0.0</w:t>
            </w:r>
          </w:p>
        </w:tc>
      </w:tr>
      <w:tr>
        <w:tc>
          <w:tcPr>
            <w:gridSpan w:val="5"/>
          </w:tcPr>
          <w:p>
            <w:pPr>
              <w:pStyle w:val="Compact"/>
              <w:jc w:val="left"/>
            </w:pPr>
            <w:r>
              <w:t xml:space="preserve">Marovoay - Maroala</w:t>
            </w:r>
          </w:p>
        </w:tc>
      </w:tr>
      <w:tr>
        <w:tc>
          <w:tcPr/>
          <w:p>
            <w:pPr>
              <w:pStyle w:val="Compact"/>
              <w:jc w:val="left"/>
            </w:pPr>
            <w:r>
              <w:t xml:space="preserve">Autre raison</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Mariage</w:t>
            </w:r>
          </w:p>
        </w:tc>
        <w:tc>
          <w:tcPr/>
          <w:p>
            <w:pPr>
              <w:pStyle w:val="Compact"/>
              <w:jc w:val="right"/>
            </w:pPr>
            <w:r>
              <w:t xml:space="preserve">0</w:t>
            </w:r>
          </w:p>
        </w:tc>
        <w:tc>
          <w:tcPr/>
          <w:p>
            <w:pPr>
              <w:pStyle w:val="Compact"/>
              <w:jc w:val="right"/>
            </w:pPr>
            <w:r>
              <w:t xml:space="preserve">0.0</w:t>
            </w:r>
          </w:p>
        </w:tc>
        <w:tc>
          <w:tcPr/>
          <w:p>
            <w:pPr>
              <w:pStyle w:val="Compact"/>
              <w:jc w:val="right"/>
            </w:pPr>
            <w:r>
              <w:t xml:space="preserve">16</w:t>
            </w:r>
          </w:p>
        </w:tc>
        <w:tc>
          <w:tcPr/>
          <w:p>
            <w:pPr>
              <w:pStyle w:val="Compact"/>
              <w:jc w:val="right"/>
            </w:pPr>
            <w:r>
              <w:t xml:space="preserve">17.6</w:t>
            </w:r>
          </w:p>
        </w:tc>
      </w:tr>
      <w:tr>
        <w:tc>
          <w:tcPr/>
          <w:p>
            <w:pPr>
              <w:pStyle w:val="Compact"/>
              <w:jc w:val="left"/>
            </w:pPr>
            <w:r>
              <w:t xml:space="preserve">Natif</w:t>
            </w:r>
          </w:p>
        </w:tc>
        <w:tc>
          <w:tcPr/>
          <w:p>
            <w:pPr>
              <w:pStyle w:val="Compact"/>
              <w:jc w:val="right"/>
            </w:pPr>
            <w:r>
              <w:t xml:space="preserve">91</w:t>
            </w:r>
          </w:p>
        </w:tc>
        <w:tc>
          <w:tcPr/>
          <w:p>
            <w:pPr>
              <w:pStyle w:val="Compact"/>
              <w:jc w:val="right"/>
            </w:pPr>
            <w:r>
              <w:t xml:space="preserve">78.4</w:t>
            </w:r>
          </w:p>
        </w:tc>
        <w:tc>
          <w:tcPr/>
          <w:p>
            <w:pPr>
              <w:pStyle w:val="Compact"/>
              <w:jc w:val="right"/>
            </w:pPr>
            <w:r>
              <w:t xml:space="preserve">60</w:t>
            </w:r>
          </w:p>
        </w:tc>
        <w:tc>
          <w:tcPr/>
          <w:p>
            <w:pPr>
              <w:pStyle w:val="Compact"/>
              <w:jc w:val="right"/>
            </w:pPr>
            <w:r>
              <w:t xml:space="preserve">65.9</w:t>
            </w:r>
          </w:p>
        </w:tc>
      </w:tr>
      <w:tr>
        <w:tc>
          <w:tcPr/>
          <w:p>
            <w:pPr>
              <w:pStyle w:val="Compact"/>
              <w:jc w:val="left"/>
            </w:pPr>
            <w:r>
              <w:t xml:space="preserve">Travail agricole</w:t>
            </w:r>
          </w:p>
        </w:tc>
        <w:tc>
          <w:tcPr/>
          <w:p>
            <w:pPr>
              <w:pStyle w:val="Compact"/>
              <w:jc w:val="right"/>
            </w:pPr>
            <w:r>
              <w:t xml:space="preserve">13</w:t>
            </w:r>
          </w:p>
        </w:tc>
        <w:tc>
          <w:tcPr/>
          <w:p>
            <w:pPr>
              <w:pStyle w:val="Compact"/>
              <w:jc w:val="right"/>
            </w:pPr>
            <w:r>
              <w:t xml:space="preserve">11.2</w:t>
            </w:r>
          </w:p>
        </w:tc>
        <w:tc>
          <w:tcPr/>
          <w:p>
            <w:pPr>
              <w:pStyle w:val="Compact"/>
              <w:jc w:val="right"/>
            </w:pPr>
            <w:r>
              <w:t xml:space="preserve">10</w:t>
            </w:r>
          </w:p>
        </w:tc>
        <w:tc>
          <w:tcPr/>
          <w:p>
            <w:pPr>
              <w:pStyle w:val="Compact"/>
              <w:jc w:val="right"/>
            </w:pPr>
            <w:r>
              <w:t xml:space="preserve">11.0</w:t>
            </w:r>
          </w:p>
        </w:tc>
      </w:tr>
      <w:tr>
        <w:tc>
          <w:tcPr/>
          <w:p>
            <w:pPr>
              <w:pStyle w:val="Compact"/>
              <w:jc w:val="left"/>
            </w:pPr>
            <w:r>
              <w:t xml:space="preserve">Travail non agricole</w:t>
            </w:r>
          </w:p>
        </w:tc>
        <w:tc>
          <w:tcPr/>
          <w:p>
            <w:pPr>
              <w:pStyle w:val="Compact"/>
              <w:jc w:val="right"/>
            </w:pPr>
            <w:r>
              <w:t xml:space="preserve">9</w:t>
            </w:r>
          </w:p>
        </w:tc>
        <w:tc>
          <w:tcPr/>
          <w:p>
            <w:pPr>
              <w:pStyle w:val="Compact"/>
              <w:jc w:val="right"/>
            </w:pPr>
            <w:r>
              <w:t xml:space="preserve">7.8</w:t>
            </w:r>
          </w:p>
        </w:tc>
        <w:tc>
          <w:tcPr/>
          <w:p>
            <w:pPr>
              <w:pStyle w:val="Compact"/>
              <w:jc w:val="right"/>
            </w:pPr>
            <w:r>
              <w:t xml:space="preserve">5</w:t>
            </w:r>
          </w:p>
        </w:tc>
        <w:tc>
          <w:tcPr/>
          <w:p>
            <w:pPr>
              <w:pStyle w:val="Compact"/>
              <w:jc w:val="right"/>
            </w:pPr>
            <w:r>
              <w:t xml:space="preserve">5.5</w:t>
            </w:r>
          </w:p>
        </w:tc>
      </w:tr>
      <w:tr>
        <w:tc>
          <w:tcPr>
            <w:gridSpan w:val="5"/>
          </w:tcPr>
          <w:p>
            <w:pPr>
              <w:pStyle w:val="Compact"/>
              <w:jc w:val="left"/>
            </w:pPr>
            <w:r>
              <w:t xml:space="preserve">Marovoay - Tous</w:t>
            </w:r>
          </w:p>
        </w:tc>
      </w:tr>
      <w:tr>
        <w:tc>
          <w:tcPr/>
          <w:p>
            <w:pPr>
              <w:pStyle w:val="Compact"/>
              <w:jc w:val="left"/>
            </w:pPr>
            <w:r>
              <w:t xml:space="preserve">Autre raison</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Mariage</w:t>
            </w:r>
          </w:p>
        </w:tc>
        <w:tc>
          <w:tcPr/>
          <w:p>
            <w:pPr>
              <w:pStyle w:val="Compact"/>
              <w:jc w:val="right"/>
            </w:pPr>
            <w:r>
              <w:t xml:space="preserve">19</w:t>
            </w:r>
          </w:p>
        </w:tc>
        <w:tc>
          <w:tcPr/>
          <w:p>
            <w:pPr>
              <w:pStyle w:val="Compact"/>
              <w:jc w:val="right"/>
            </w:pPr>
            <w:r>
              <w:t xml:space="preserve">3.7</w:t>
            </w:r>
          </w:p>
        </w:tc>
        <w:tc>
          <w:tcPr/>
          <w:p>
            <w:pPr>
              <w:pStyle w:val="Compact"/>
              <w:jc w:val="right"/>
            </w:pPr>
            <w:r>
              <w:t xml:space="preserve">82</w:t>
            </w:r>
          </w:p>
        </w:tc>
        <w:tc>
          <w:tcPr/>
          <w:p>
            <w:pPr>
              <w:pStyle w:val="Compact"/>
              <w:jc w:val="right"/>
            </w:pPr>
            <w:r>
              <w:t xml:space="preserve">21.8</w:t>
            </w:r>
          </w:p>
        </w:tc>
      </w:tr>
      <w:tr>
        <w:tc>
          <w:tcPr/>
          <w:p>
            <w:pPr>
              <w:pStyle w:val="Compact"/>
              <w:jc w:val="left"/>
            </w:pPr>
            <w:r>
              <w:t xml:space="preserve">Natif</w:t>
            </w:r>
          </w:p>
        </w:tc>
        <w:tc>
          <w:tcPr/>
          <w:p>
            <w:pPr>
              <w:pStyle w:val="Compact"/>
              <w:jc w:val="right"/>
            </w:pPr>
            <w:r>
              <w:t xml:space="preserve">373</w:t>
            </w:r>
          </w:p>
        </w:tc>
        <w:tc>
          <w:tcPr/>
          <w:p>
            <w:pPr>
              <w:pStyle w:val="Compact"/>
              <w:jc w:val="right"/>
            </w:pPr>
            <w:r>
              <w:t xml:space="preserve">71.9</w:t>
            </w:r>
          </w:p>
        </w:tc>
        <w:tc>
          <w:tcPr/>
          <w:p>
            <w:pPr>
              <w:pStyle w:val="Compact"/>
              <w:jc w:val="right"/>
            </w:pPr>
            <w:r>
              <w:t xml:space="preserve">234</w:t>
            </w:r>
          </w:p>
        </w:tc>
        <w:tc>
          <w:tcPr/>
          <w:p>
            <w:pPr>
              <w:pStyle w:val="Compact"/>
              <w:jc w:val="right"/>
            </w:pPr>
            <w:r>
              <w:t xml:space="preserve">62.2</w:t>
            </w:r>
          </w:p>
        </w:tc>
      </w:tr>
      <w:tr>
        <w:tc>
          <w:tcPr/>
          <w:p>
            <w:pPr>
              <w:pStyle w:val="Compact"/>
              <w:jc w:val="left"/>
            </w:pPr>
            <w:r>
              <w:t xml:space="preserve">Travail agricole</w:t>
            </w:r>
          </w:p>
        </w:tc>
        <w:tc>
          <w:tcPr/>
          <w:p>
            <w:pPr>
              <w:pStyle w:val="Compact"/>
              <w:jc w:val="right"/>
            </w:pPr>
            <w:r>
              <w:t xml:space="preserve">81</w:t>
            </w:r>
          </w:p>
        </w:tc>
        <w:tc>
          <w:tcPr/>
          <w:p>
            <w:pPr>
              <w:pStyle w:val="Compact"/>
              <w:jc w:val="right"/>
            </w:pPr>
            <w:r>
              <w:t xml:space="preserve">15.6</w:t>
            </w:r>
          </w:p>
        </w:tc>
        <w:tc>
          <w:tcPr/>
          <w:p>
            <w:pPr>
              <w:pStyle w:val="Compact"/>
              <w:jc w:val="right"/>
            </w:pPr>
            <w:r>
              <w:t xml:space="preserve">37</w:t>
            </w:r>
          </w:p>
        </w:tc>
        <w:tc>
          <w:tcPr/>
          <w:p>
            <w:pPr>
              <w:pStyle w:val="Compact"/>
              <w:jc w:val="right"/>
            </w:pPr>
            <w:r>
              <w:t xml:space="preserve">9.8</w:t>
            </w:r>
          </w:p>
        </w:tc>
      </w:tr>
      <w:tr>
        <w:tc>
          <w:tcPr/>
          <w:p>
            <w:pPr>
              <w:pStyle w:val="Compact"/>
              <w:jc w:val="left"/>
            </w:pPr>
            <w:r>
              <w:t xml:space="preserve">Travail non agricole</w:t>
            </w:r>
          </w:p>
        </w:tc>
        <w:tc>
          <w:tcPr/>
          <w:p>
            <w:pPr>
              <w:pStyle w:val="Compact"/>
              <w:jc w:val="right"/>
            </w:pPr>
            <w:r>
              <w:t xml:space="preserve">43</w:t>
            </w:r>
          </w:p>
        </w:tc>
        <w:tc>
          <w:tcPr/>
          <w:p>
            <w:pPr>
              <w:pStyle w:val="Compact"/>
              <w:jc w:val="right"/>
            </w:pPr>
            <w:r>
              <w:t xml:space="preserve">8.3</w:t>
            </w:r>
          </w:p>
        </w:tc>
        <w:tc>
          <w:tcPr/>
          <w:p>
            <w:pPr>
              <w:pStyle w:val="Compact"/>
              <w:jc w:val="right"/>
            </w:pPr>
            <w:r>
              <w:t xml:space="preserve">21</w:t>
            </w:r>
          </w:p>
        </w:tc>
        <w:tc>
          <w:tcPr/>
          <w:p>
            <w:pPr>
              <w:pStyle w:val="Compact"/>
              <w:jc w:val="right"/>
            </w:pPr>
            <w:r>
              <w:t xml:space="preserve">5.6</w:t>
            </w:r>
          </w:p>
        </w:tc>
      </w:tr>
      <w:tr>
        <w:tc>
          <w:tcPr>
            <w:gridSpan w:val="5"/>
          </w:tcPr>
          <w:p>
            <w:pPr>
              <w:pStyle w:val="Compact"/>
              <w:jc w:val="left"/>
            </w:pPr>
            <w:r>
              <w:rPr>
                <w:b/>
                <w:bCs/>
              </w:rPr>
              <w:t xml:space="preserve">Source : Enquête auprès des OR 2025</w:t>
            </w:r>
          </w:p>
        </w:tc>
      </w:tr>
    </w:tbl>
    <w:p>
      <w:pPr>
        <w:pStyle w:val="BodyText"/>
      </w:pPr>
    </w:p>
    <w:bookmarkEnd w:id="57"/>
    <w:bookmarkEnd w:id="58"/>
    <w:bookmarkStart w:id="69" w:name="caractéristiques-des-chefs-de-ménages"/>
    <w:p>
      <w:pPr>
        <w:pStyle w:val="Heading2"/>
      </w:pPr>
      <w:r>
        <w:t xml:space="preserve">2.2 Caractéristiques des chefs de ménages</w:t>
      </w:r>
    </w:p>
    <w:p>
      <w:pPr>
        <w:pStyle w:val="FirstParagraph"/>
      </w:pPr>
      <w:r>
        <w:t xml:space="preserve">Le profil des chefs de ménage (CM) est décrit ci-dessous.</w:t>
      </w:r>
    </w:p>
    <w:p>
      <w:pPr>
        <w:pStyle w:val="BodyText"/>
      </w:pPr>
      <w:r>
        <w:t xml:space="preserve">A Marovoay, 78 % des CM sont des hommes, soit 22 % de ménages dirigés par des femmes. L’âge moyen des CM est de 46.1 ans. Sur le plan conjugal, 73 % des CM vivent en couple (mariés ou en concubinage).</w:t>
      </w:r>
    </w:p>
    <w:bookmarkStart w:id="59" w:name="caractéristiques-socio-démographiques"/>
    <w:p>
      <w:pPr>
        <w:pStyle w:val="Heading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Marovoay</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114 (22%)</w:t>
            </w:r>
          </w:p>
        </w:tc>
      </w:tr>
      <w:tr>
        <w:tc>
          <w:tcPr/>
          <w:p>
            <w:pPr>
              <w:pStyle w:val="Compact"/>
              <w:jc w:val="left"/>
            </w:pPr>
            <w:r>
              <w:t xml:space="preserve">Homme</w:t>
            </w:r>
          </w:p>
        </w:tc>
        <w:tc>
          <w:tcPr/>
          <w:p>
            <w:pPr>
              <w:pStyle w:val="Compact"/>
              <w:jc w:val="right"/>
            </w:pPr>
            <w:r>
              <w:t xml:space="preserve">405 (78%)</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96</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9.4%</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59"/>
    <w:bookmarkStart w:id="62" w:name="niveau-déducation"/>
    <w:p>
      <w:pPr>
        <w:pStyle w:val="Heading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BodyText"/>
      </w:pPr>
      <w:r>
        <w:t xml:space="preserve">A Marovoay, le niveau le plus fréquemment atteint est « Primaire » (61 % des CM).</w:t>
      </w:r>
    </w:p>
    <w:bookmarkStart w:id="60" w:name="niveau-déducation-du-chef-de-ménage"/>
    <w:p>
      <w:pPr>
        <w:pStyle w:val="Heading4"/>
      </w:pPr>
      <w:r>
        <w:t xml:space="preserve">2.2.2.1 Niveau d’éducation du Chef de ménage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78 (15%)</w:t>
            </w:r>
          </w:p>
        </w:tc>
      </w:tr>
      <w:tr>
        <w:tc>
          <w:tcPr/>
          <w:p>
            <w:pPr>
              <w:pStyle w:val="Compact"/>
              <w:jc w:val="left"/>
            </w:pPr>
            <w:r>
              <w:t xml:space="preserve">Primaire</w:t>
            </w:r>
          </w:p>
        </w:tc>
        <w:tc>
          <w:tcPr/>
          <w:p>
            <w:pPr>
              <w:pStyle w:val="Compact"/>
              <w:jc w:val="right"/>
            </w:pPr>
            <w:r>
              <w:t xml:space="preserve">269 (51.8%)</w:t>
            </w:r>
          </w:p>
        </w:tc>
      </w:tr>
      <w:tr>
        <w:tc>
          <w:tcPr/>
          <w:p>
            <w:pPr>
              <w:pStyle w:val="Compact"/>
              <w:jc w:val="left"/>
            </w:pPr>
            <w:r>
              <w:t xml:space="preserve">Secondaire 1er cycle</w:t>
            </w:r>
          </w:p>
        </w:tc>
        <w:tc>
          <w:tcPr/>
          <w:p>
            <w:pPr>
              <w:pStyle w:val="Compact"/>
              <w:jc w:val="right"/>
            </w:pPr>
            <w:r>
              <w:t xml:space="preserve">130 (25%)</w:t>
            </w:r>
          </w:p>
        </w:tc>
      </w:tr>
      <w:tr>
        <w:tc>
          <w:tcPr/>
          <w:p>
            <w:pPr>
              <w:pStyle w:val="Compact"/>
              <w:jc w:val="left"/>
            </w:pPr>
            <w:r>
              <w:t xml:space="preserve">Secondaire 2ème cycle &amp; sup.</w:t>
            </w:r>
          </w:p>
        </w:tc>
        <w:tc>
          <w:tcPr/>
          <w:p>
            <w:pPr>
              <w:pStyle w:val="Compact"/>
              <w:jc w:val="right"/>
            </w:pPr>
            <w:r>
              <w:t xml:space="preserve">42 (8.1%)</w:t>
            </w:r>
          </w:p>
        </w:tc>
      </w:tr>
      <w:tr>
        <w:tc>
          <w:tcPr>
            <w:gridSpan w:val="2"/>
          </w:tcPr>
          <w:p>
            <w:pPr>
              <w:pStyle w:val="Compact"/>
              <w:jc w:val="left"/>
            </w:pPr>
            <w:r>
              <w:rPr>
                <w:b/>
                <w:bCs/>
              </w:rPr>
              <w:t xml:space="preserve">Source : Enquête auprès des OR 2025</w:t>
            </w:r>
          </w:p>
        </w:tc>
      </w:tr>
    </w:tbl>
    <w:bookmarkEnd w:id="60"/>
    <w:bookmarkStart w:id="61" w:name="X4a3ba4957ab1c055d132d85a923cd063717f406"/>
    <w:p>
      <w:pPr>
        <w:pStyle w:val="Heading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65 (16%)</w:t>
            </w:r>
          </w:p>
        </w:tc>
        <w:tc>
          <w:tcPr/>
          <w:p>
            <w:pPr>
              <w:pStyle w:val="Compact"/>
              <w:jc w:val="right"/>
            </w:pPr>
            <w:r>
              <w:t xml:space="preserve">13 (11.4%)</w:t>
            </w:r>
          </w:p>
        </w:tc>
      </w:tr>
      <w:tr>
        <w:tc>
          <w:tcPr/>
          <w:p>
            <w:pPr>
              <w:pStyle w:val="Compact"/>
              <w:jc w:val="left"/>
            </w:pPr>
            <w:r>
              <w:t xml:space="preserve">Primaire</w:t>
            </w:r>
          </w:p>
        </w:tc>
        <w:tc>
          <w:tcPr/>
          <w:p>
            <w:pPr>
              <w:pStyle w:val="Compact"/>
              <w:jc w:val="right"/>
            </w:pPr>
            <w:r>
              <w:t xml:space="preserve">199 (49.1%)</w:t>
            </w:r>
          </w:p>
        </w:tc>
        <w:tc>
          <w:tcPr/>
          <w:p>
            <w:pPr>
              <w:pStyle w:val="Compact"/>
              <w:jc w:val="right"/>
            </w:pPr>
            <w:r>
              <w:t xml:space="preserve">70 (61.4%)</w:t>
            </w:r>
          </w:p>
        </w:tc>
      </w:tr>
      <w:tr>
        <w:tc>
          <w:tcPr/>
          <w:p>
            <w:pPr>
              <w:pStyle w:val="Compact"/>
              <w:jc w:val="left"/>
            </w:pPr>
            <w:r>
              <w:t xml:space="preserve">Secondaire 1er cycle</w:t>
            </w:r>
          </w:p>
        </w:tc>
        <w:tc>
          <w:tcPr/>
          <w:p>
            <w:pPr>
              <w:pStyle w:val="Compact"/>
              <w:jc w:val="right"/>
            </w:pPr>
            <w:r>
              <w:t xml:space="preserve">104 (25.7%)</w:t>
            </w:r>
          </w:p>
        </w:tc>
        <w:tc>
          <w:tcPr/>
          <w:p>
            <w:pPr>
              <w:pStyle w:val="Compact"/>
              <w:jc w:val="right"/>
            </w:pPr>
            <w:r>
              <w:t xml:space="preserve">26 (22.8%)</w:t>
            </w:r>
          </w:p>
        </w:tc>
      </w:tr>
      <w:tr>
        <w:tc>
          <w:tcPr/>
          <w:p>
            <w:pPr>
              <w:pStyle w:val="Compact"/>
              <w:jc w:val="left"/>
            </w:pPr>
            <w:r>
              <w:t xml:space="preserve">Secondaire 2ème cycle &amp; sup.</w:t>
            </w:r>
          </w:p>
        </w:tc>
        <w:tc>
          <w:tcPr/>
          <w:p>
            <w:pPr>
              <w:pStyle w:val="Compact"/>
              <w:jc w:val="right"/>
            </w:pPr>
            <w:r>
              <w:t xml:space="preserve">37 (9.1%)</w:t>
            </w:r>
          </w:p>
        </w:tc>
        <w:tc>
          <w:tcPr/>
          <w:p>
            <w:pPr>
              <w:pStyle w:val="Compact"/>
              <w:jc w:val="right"/>
            </w:pPr>
            <w:r>
              <w:t xml:space="preserve">5 (4.4%)</w:t>
            </w:r>
          </w:p>
        </w:tc>
      </w:tr>
      <w:tr>
        <w:tc>
          <w:tcPr>
            <w:gridSpan w:val="3"/>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3"/>
          </w:tcPr>
          <w:p>
            <w:pPr>
              <w:pStyle w:val="Compact"/>
              <w:jc w:val="left"/>
            </w:pPr>
            <w:r>
              <w:rPr>
                <w:b/>
                <w:bCs/>
              </w:rPr>
              <w:t xml:space="preserve">Source : Enquête auprès des OR 2025</w:t>
            </w:r>
          </w:p>
        </w:tc>
      </w:tr>
    </w:tbl>
    <w:bookmarkEnd w:id="61"/>
    <w:bookmarkEnd w:id="62"/>
    <w:bookmarkStart w:id="66" w:name="alphabétisation-des-chefs-de-ménage"/>
    <w:p>
      <w:pPr>
        <w:pStyle w:val="Heading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avec une ventilation par sexe.</w:t>
      </w:r>
    </w:p>
    <w:p>
      <w:pPr>
        <w:pStyle w:val="BodyText"/>
      </w:pPr>
      <w:r>
        <w:t xml:space="preserve">A Marovoay, 72.8 % des CM savent lire et écrire.</w:t>
      </w:r>
    </w:p>
    <w:bookmarkStart w:id="63" w:name="savoir-lire-et-écrire"/>
    <w:p>
      <w:pPr>
        <w:pStyle w:val="Heading4"/>
      </w:pPr>
      <w:r>
        <w:t xml:space="preserve">2.2.3.1 Savoir lire et écrire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CM sachant lire et écrire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Marovoay - Ampijoroa</w:t>
            </w:r>
          </w:p>
        </w:tc>
        <w:tc>
          <w:tcPr/>
          <w:p>
            <w:pPr>
              <w:pStyle w:val="Compact"/>
              <w:jc w:val="right"/>
            </w:pPr>
            <w:r>
              <w:t xml:space="preserve">109</w:t>
            </w:r>
          </w:p>
        </w:tc>
      </w:tr>
      <w:tr>
        <w:tc>
          <w:tcPr/>
          <w:p>
            <w:pPr>
              <w:pStyle w:val="Compact"/>
              <w:jc w:val="left"/>
            </w:pPr>
            <w:r>
              <w:t xml:space="preserve">Marovoay - Bepako</w:t>
            </w:r>
          </w:p>
        </w:tc>
        <w:tc>
          <w:tcPr/>
          <w:p>
            <w:pPr>
              <w:pStyle w:val="Compact"/>
              <w:jc w:val="right"/>
            </w:pPr>
            <w:r>
              <w:t xml:space="preserve">97</w:t>
            </w:r>
          </w:p>
        </w:tc>
      </w:tr>
      <w:tr>
        <w:tc>
          <w:tcPr/>
          <w:p>
            <w:pPr>
              <w:pStyle w:val="Compact"/>
              <w:jc w:val="left"/>
            </w:pPr>
            <w:r>
              <w:t xml:space="preserve">Marovoay - Madiromiongana</w:t>
            </w:r>
          </w:p>
        </w:tc>
        <w:tc>
          <w:tcPr/>
          <w:p>
            <w:pPr>
              <w:pStyle w:val="Compact"/>
              <w:jc w:val="right"/>
            </w:pPr>
            <w:r>
              <w:t xml:space="preserve">81</w:t>
            </w:r>
          </w:p>
        </w:tc>
      </w:tr>
      <w:tr>
        <w:tc>
          <w:tcPr/>
          <w:p>
            <w:pPr>
              <w:pStyle w:val="Compact"/>
              <w:jc w:val="left"/>
            </w:pPr>
            <w:r>
              <w:t xml:space="preserve">Marovoay - Maroala</w:t>
            </w:r>
          </w:p>
        </w:tc>
        <w:tc>
          <w:tcPr/>
          <w:p>
            <w:pPr>
              <w:pStyle w:val="Compact"/>
              <w:jc w:val="right"/>
            </w:pPr>
            <w:r>
              <w:t xml:space="preserve">91</w:t>
            </w:r>
          </w:p>
        </w:tc>
      </w:tr>
      <w:tr>
        <w:tc>
          <w:tcPr/>
          <w:p>
            <w:pPr>
              <w:pStyle w:val="Compact"/>
              <w:jc w:val="left"/>
            </w:pPr>
            <w:r>
              <w:t xml:space="preserve">Marovoay - Tous</w:t>
            </w:r>
          </w:p>
        </w:tc>
        <w:tc>
          <w:tcPr/>
          <w:p>
            <w:pPr>
              <w:pStyle w:val="Compact"/>
              <w:jc w:val="right"/>
            </w:pPr>
            <w:r>
              <w:t xml:space="preserve">378</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CM sachant lire et écrire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Femme</w:t>
            </w:r>
          </w:p>
        </w:tc>
        <w:tc>
          <w:tcPr/>
          <w:p>
            <w:pPr>
              <w:pStyle w:val="Compact"/>
              <w:jc w:val="right"/>
            </w:pPr>
            <w:r>
              <w:t xml:space="preserve">22</w:t>
            </w:r>
          </w:p>
        </w:tc>
        <w:tc>
          <w:tcPr/>
          <w:p>
            <w:pPr>
              <w:pStyle w:val="Compact"/>
              <w:jc w:val="right"/>
            </w:pPr>
            <w:r>
              <w:t xml:space="preserve">20.2</w:t>
            </w:r>
          </w:p>
        </w:tc>
      </w:tr>
      <w:tr>
        <w:tc>
          <w:tcPr/>
          <w:p>
            <w:pPr>
              <w:pStyle w:val="Compact"/>
              <w:jc w:val="left"/>
            </w:pPr>
            <w:r>
              <w:t xml:space="preserve">Homme</w:t>
            </w:r>
          </w:p>
        </w:tc>
        <w:tc>
          <w:tcPr/>
          <w:p>
            <w:pPr>
              <w:pStyle w:val="Compact"/>
              <w:jc w:val="right"/>
            </w:pPr>
            <w:r>
              <w:t xml:space="preserve">87</w:t>
            </w:r>
          </w:p>
        </w:tc>
        <w:tc>
          <w:tcPr/>
          <w:p>
            <w:pPr>
              <w:pStyle w:val="Compact"/>
              <w:jc w:val="right"/>
            </w:pPr>
            <w:r>
              <w:t xml:space="preserve">79.8</w:t>
            </w:r>
          </w:p>
        </w:tc>
      </w:tr>
      <w:tr>
        <w:tc>
          <w:tcPr>
            <w:gridSpan w:val="3"/>
          </w:tcPr>
          <w:p>
            <w:pPr>
              <w:pStyle w:val="Compact"/>
              <w:jc w:val="left"/>
            </w:pPr>
            <w:r>
              <w:t xml:space="preserve">Marovoay - Bepako</w:t>
            </w:r>
          </w:p>
        </w:tc>
      </w:tr>
      <w:tr>
        <w:tc>
          <w:tcPr/>
          <w:p>
            <w:pPr>
              <w:pStyle w:val="Compact"/>
              <w:jc w:val="left"/>
            </w:pPr>
            <w:r>
              <w:t xml:space="preserve">Femme</w:t>
            </w:r>
          </w:p>
        </w:tc>
        <w:tc>
          <w:tcPr/>
          <w:p>
            <w:pPr>
              <w:pStyle w:val="Compact"/>
              <w:jc w:val="right"/>
            </w:pPr>
            <w:r>
              <w:t xml:space="preserve">28</w:t>
            </w:r>
          </w:p>
        </w:tc>
        <w:tc>
          <w:tcPr/>
          <w:p>
            <w:pPr>
              <w:pStyle w:val="Compact"/>
              <w:jc w:val="right"/>
            </w:pPr>
            <w:r>
              <w:t xml:space="preserve">28.9</w:t>
            </w:r>
          </w:p>
        </w:tc>
      </w:tr>
      <w:tr>
        <w:tc>
          <w:tcPr/>
          <w:p>
            <w:pPr>
              <w:pStyle w:val="Compact"/>
              <w:jc w:val="left"/>
            </w:pPr>
            <w:r>
              <w:t xml:space="preserve">Homme</w:t>
            </w:r>
          </w:p>
        </w:tc>
        <w:tc>
          <w:tcPr/>
          <w:p>
            <w:pPr>
              <w:pStyle w:val="Compact"/>
              <w:jc w:val="right"/>
            </w:pPr>
            <w:r>
              <w:t xml:space="preserve">69</w:t>
            </w:r>
          </w:p>
        </w:tc>
        <w:tc>
          <w:tcPr/>
          <w:p>
            <w:pPr>
              <w:pStyle w:val="Compact"/>
              <w:jc w:val="right"/>
            </w:pPr>
            <w:r>
              <w:t xml:space="preserve">71.1</w:t>
            </w:r>
          </w:p>
        </w:tc>
      </w:tr>
      <w:tr>
        <w:tc>
          <w:tcPr>
            <w:gridSpan w:val="3"/>
          </w:tcPr>
          <w:p>
            <w:pPr>
              <w:pStyle w:val="Compact"/>
              <w:jc w:val="left"/>
            </w:pPr>
            <w:r>
              <w:t xml:space="preserve">Marovoay - Madiromiongana</w:t>
            </w:r>
          </w:p>
        </w:tc>
      </w:tr>
      <w:tr>
        <w:tc>
          <w:tcPr/>
          <w:p>
            <w:pPr>
              <w:pStyle w:val="Compact"/>
              <w:jc w:val="left"/>
            </w:pPr>
            <w:r>
              <w:t xml:space="preserve">Femme</w:t>
            </w:r>
          </w:p>
        </w:tc>
        <w:tc>
          <w:tcPr/>
          <w:p>
            <w:pPr>
              <w:pStyle w:val="Compact"/>
              <w:jc w:val="right"/>
            </w:pPr>
            <w:r>
              <w:t xml:space="preserve">16</w:t>
            </w:r>
          </w:p>
        </w:tc>
        <w:tc>
          <w:tcPr/>
          <w:p>
            <w:pPr>
              <w:pStyle w:val="Compact"/>
              <w:jc w:val="right"/>
            </w:pPr>
            <w:r>
              <w:t xml:space="preserve">19.8</w:t>
            </w:r>
          </w:p>
        </w:tc>
      </w:tr>
      <w:tr>
        <w:tc>
          <w:tcPr/>
          <w:p>
            <w:pPr>
              <w:pStyle w:val="Compact"/>
              <w:jc w:val="left"/>
            </w:pPr>
            <w:r>
              <w:t xml:space="preserve">Homme</w:t>
            </w:r>
          </w:p>
        </w:tc>
        <w:tc>
          <w:tcPr/>
          <w:p>
            <w:pPr>
              <w:pStyle w:val="Compact"/>
              <w:jc w:val="right"/>
            </w:pPr>
            <w:r>
              <w:t xml:space="preserve">65</w:t>
            </w:r>
          </w:p>
        </w:tc>
        <w:tc>
          <w:tcPr/>
          <w:p>
            <w:pPr>
              <w:pStyle w:val="Compact"/>
              <w:jc w:val="right"/>
            </w:pPr>
            <w:r>
              <w:t xml:space="preserve">80.2</w:t>
            </w:r>
          </w:p>
        </w:tc>
      </w:tr>
      <w:tr>
        <w:tc>
          <w:tcPr>
            <w:gridSpan w:val="3"/>
          </w:tcPr>
          <w:p>
            <w:pPr>
              <w:pStyle w:val="Compact"/>
              <w:jc w:val="left"/>
            </w:pPr>
            <w:r>
              <w:t xml:space="preserve">Marovoay - Maroala</w:t>
            </w:r>
          </w:p>
        </w:tc>
      </w:tr>
      <w:tr>
        <w:tc>
          <w:tcPr/>
          <w:p>
            <w:pPr>
              <w:pStyle w:val="Compact"/>
              <w:jc w:val="left"/>
            </w:pPr>
            <w:r>
              <w:t xml:space="preserve">Femme</w:t>
            </w:r>
          </w:p>
        </w:tc>
        <w:tc>
          <w:tcPr/>
          <w:p>
            <w:pPr>
              <w:pStyle w:val="Compact"/>
              <w:jc w:val="right"/>
            </w:pPr>
            <w:r>
              <w:t xml:space="preserve">18</w:t>
            </w:r>
          </w:p>
        </w:tc>
        <w:tc>
          <w:tcPr/>
          <w:p>
            <w:pPr>
              <w:pStyle w:val="Compact"/>
              <w:jc w:val="right"/>
            </w:pPr>
            <w:r>
              <w:t xml:space="preserve">19.8</w:t>
            </w:r>
          </w:p>
        </w:tc>
      </w:tr>
      <w:tr>
        <w:tc>
          <w:tcPr/>
          <w:p>
            <w:pPr>
              <w:pStyle w:val="Compact"/>
              <w:jc w:val="left"/>
            </w:pPr>
            <w:r>
              <w:t xml:space="preserve">Homme</w:t>
            </w:r>
          </w:p>
        </w:tc>
        <w:tc>
          <w:tcPr/>
          <w:p>
            <w:pPr>
              <w:pStyle w:val="Compact"/>
              <w:jc w:val="right"/>
            </w:pPr>
            <w:r>
              <w:t xml:space="preserve">73</w:t>
            </w:r>
          </w:p>
        </w:tc>
        <w:tc>
          <w:tcPr/>
          <w:p>
            <w:pPr>
              <w:pStyle w:val="Compact"/>
              <w:jc w:val="right"/>
            </w:pPr>
            <w:r>
              <w:t xml:space="preserve">80.2</w:t>
            </w:r>
          </w:p>
        </w:tc>
      </w:tr>
      <w:tr>
        <w:tc>
          <w:tcPr>
            <w:gridSpan w:val="3"/>
          </w:tcPr>
          <w:p>
            <w:pPr>
              <w:pStyle w:val="Compact"/>
              <w:jc w:val="left"/>
            </w:pPr>
            <w:r>
              <w:t xml:space="preserve">Marovoay - Tous</w:t>
            </w:r>
          </w:p>
        </w:tc>
      </w:tr>
      <w:tr>
        <w:tc>
          <w:tcPr/>
          <w:p>
            <w:pPr>
              <w:pStyle w:val="Compact"/>
              <w:jc w:val="left"/>
            </w:pPr>
            <w:r>
              <w:t xml:space="preserve">Femme</w:t>
            </w:r>
          </w:p>
        </w:tc>
        <w:tc>
          <w:tcPr/>
          <w:p>
            <w:pPr>
              <w:pStyle w:val="Compact"/>
              <w:jc w:val="right"/>
            </w:pPr>
            <w:r>
              <w:t xml:space="preserve">84</w:t>
            </w:r>
          </w:p>
        </w:tc>
        <w:tc>
          <w:tcPr/>
          <w:p>
            <w:pPr>
              <w:pStyle w:val="Compact"/>
              <w:jc w:val="right"/>
            </w:pPr>
            <w:r>
              <w:t xml:space="preserve">22.2</w:t>
            </w:r>
          </w:p>
        </w:tc>
      </w:tr>
      <w:tr>
        <w:tc>
          <w:tcPr/>
          <w:p>
            <w:pPr>
              <w:pStyle w:val="Compact"/>
              <w:jc w:val="left"/>
            </w:pPr>
            <w:r>
              <w:t xml:space="preserve">Homme</w:t>
            </w:r>
          </w:p>
        </w:tc>
        <w:tc>
          <w:tcPr/>
          <w:p>
            <w:pPr>
              <w:pStyle w:val="Compact"/>
              <w:jc w:val="right"/>
            </w:pPr>
            <w:r>
              <w:t xml:space="preserve">294</w:t>
            </w:r>
          </w:p>
        </w:tc>
        <w:tc>
          <w:tcPr/>
          <w:p>
            <w:pPr>
              <w:pStyle w:val="Compact"/>
              <w:jc w:val="right"/>
            </w:pPr>
            <w:r>
              <w:t xml:space="preserve">77.8</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CM sachant lire et écrire selon le sexe</w:t>
            </w:r>
          </w:p>
        </w:tc>
      </w:tr>
    </w:tbl>
    <w:p>
      <w:pPr>
        <w:pStyle w:val="ImageCaption"/>
      </w:pPr>
      <w:r>
        <w:t xml:space="preserve">Effectifs — CM sachant lire et écrire selon le sexe</w:t>
      </w:r>
    </w:p>
    <w:bookmarkEnd w:id="63"/>
    <w:bookmarkStart w:id="64" w:name="savoir-lire"/>
    <w:p>
      <w:pPr>
        <w:pStyle w:val="Heading4"/>
      </w:pPr>
      <w:r>
        <w:t xml:space="preserve">2.2.3.2 Savoir lire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CM sachant lire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Marovoay - Ampijoroa</w:t>
            </w:r>
          </w:p>
        </w:tc>
        <w:tc>
          <w:tcPr/>
          <w:p>
            <w:pPr>
              <w:pStyle w:val="Compact"/>
              <w:jc w:val="right"/>
            </w:pPr>
            <w:r>
              <w:t xml:space="preserve">110</w:t>
            </w:r>
          </w:p>
        </w:tc>
      </w:tr>
      <w:tr>
        <w:tc>
          <w:tcPr/>
          <w:p>
            <w:pPr>
              <w:pStyle w:val="Compact"/>
              <w:jc w:val="left"/>
            </w:pPr>
            <w:r>
              <w:t xml:space="preserve">Marovoay - Bepako</w:t>
            </w:r>
          </w:p>
        </w:tc>
        <w:tc>
          <w:tcPr/>
          <w:p>
            <w:pPr>
              <w:pStyle w:val="Compact"/>
              <w:jc w:val="right"/>
            </w:pPr>
            <w:r>
              <w:t xml:space="preserve">98</w:t>
            </w:r>
          </w:p>
        </w:tc>
      </w:tr>
      <w:tr>
        <w:tc>
          <w:tcPr/>
          <w:p>
            <w:pPr>
              <w:pStyle w:val="Compact"/>
              <w:jc w:val="left"/>
            </w:pPr>
            <w:r>
              <w:t xml:space="preserve">Marovoay - Madiromiongana</w:t>
            </w:r>
          </w:p>
        </w:tc>
        <w:tc>
          <w:tcPr/>
          <w:p>
            <w:pPr>
              <w:pStyle w:val="Compact"/>
              <w:jc w:val="right"/>
            </w:pPr>
            <w:r>
              <w:t xml:space="preserve">84</w:t>
            </w:r>
          </w:p>
        </w:tc>
      </w:tr>
      <w:tr>
        <w:tc>
          <w:tcPr/>
          <w:p>
            <w:pPr>
              <w:pStyle w:val="Compact"/>
              <w:jc w:val="left"/>
            </w:pPr>
            <w:r>
              <w:t xml:space="preserve">Marovoay - Maroala</w:t>
            </w:r>
          </w:p>
        </w:tc>
        <w:tc>
          <w:tcPr/>
          <w:p>
            <w:pPr>
              <w:pStyle w:val="Compact"/>
              <w:jc w:val="right"/>
            </w:pPr>
            <w:r>
              <w:t xml:space="preserve">92</w:t>
            </w:r>
          </w:p>
        </w:tc>
      </w:tr>
      <w:tr>
        <w:tc>
          <w:tcPr/>
          <w:p>
            <w:pPr>
              <w:pStyle w:val="Compact"/>
              <w:jc w:val="left"/>
            </w:pPr>
            <w:r>
              <w:t xml:space="preserve">Marovoay - Tous</w:t>
            </w:r>
          </w:p>
        </w:tc>
        <w:tc>
          <w:tcPr/>
          <w:p>
            <w:pPr>
              <w:pStyle w:val="Compact"/>
              <w:jc w:val="right"/>
            </w:pPr>
            <w:r>
              <w:t xml:space="preserve">384</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CM sachant lire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Femme</w:t>
            </w:r>
          </w:p>
        </w:tc>
        <w:tc>
          <w:tcPr/>
          <w:p>
            <w:pPr>
              <w:pStyle w:val="Compact"/>
              <w:jc w:val="right"/>
            </w:pPr>
            <w:r>
              <w:t xml:space="preserve">22</w:t>
            </w:r>
          </w:p>
        </w:tc>
        <w:tc>
          <w:tcPr/>
          <w:p>
            <w:pPr>
              <w:pStyle w:val="Compact"/>
              <w:jc w:val="right"/>
            </w:pPr>
            <w:r>
              <w:t xml:space="preserve">20.0</w:t>
            </w:r>
          </w:p>
        </w:tc>
      </w:tr>
      <w:tr>
        <w:tc>
          <w:tcPr/>
          <w:p>
            <w:pPr>
              <w:pStyle w:val="Compact"/>
              <w:jc w:val="left"/>
            </w:pPr>
            <w:r>
              <w:t xml:space="preserve">Homme</w:t>
            </w:r>
          </w:p>
        </w:tc>
        <w:tc>
          <w:tcPr/>
          <w:p>
            <w:pPr>
              <w:pStyle w:val="Compact"/>
              <w:jc w:val="right"/>
            </w:pPr>
            <w:r>
              <w:t xml:space="preserve">88</w:t>
            </w:r>
          </w:p>
        </w:tc>
        <w:tc>
          <w:tcPr/>
          <w:p>
            <w:pPr>
              <w:pStyle w:val="Compact"/>
              <w:jc w:val="right"/>
            </w:pPr>
            <w:r>
              <w:t xml:space="preserve">80.0</w:t>
            </w:r>
          </w:p>
        </w:tc>
      </w:tr>
      <w:tr>
        <w:tc>
          <w:tcPr>
            <w:gridSpan w:val="3"/>
          </w:tcPr>
          <w:p>
            <w:pPr>
              <w:pStyle w:val="Compact"/>
              <w:jc w:val="left"/>
            </w:pPr>
            <w:r>
              <w:t xml:space="preserve">Marovoay - Bepako</w:t>
            </w:r>
          </w:p>
        </w:tc>
      </w:tr>
      <w:tr>
        <w:tc>
          <w:tcPr/>
          <w:p>
            <w:pPr>
              <w:pStyle w:val="Compact"/>
              <w:jc w:val="left"/>
            </w:pPr>
            <w:r>
              <w:t xml:space="preserve">Femme</w:t>
            </w:r>
          </w:p>
        </w:tc>
        <w:tc>
          <w:tcPr/>
          <w:p>
            <w:pPr>
              <w:pStyle w:val="Compact"/>
              <w:jc w:val="right"/>
            </w:pPr>
            <w:r>
              <w:t xml:space="preserve">29</w:t>
            </w:r>
          </w:p>
        </w:tc>
        <w:tc>
          <w:tcPr/>
          <w:p>
            <w:pPr>
              <w:pStyle w:val="Compact"/>
              <w:jc w:val="right"/>
            </w:pPr>
            <w:r>
              <w:t xml:space="preserve">29.6</w:t>
            </w:r>
          </w:p>
        </w:tc>
      </w:tr>
      <w:tr>
        <w:tc>
          <w:tcPr/>
          <w:p>
            <w:pPr>
              <w:pStyle w:val="Compact"/>
              <w:jc w:val="left"/>
            </w:pPr>
            <w:r>
              <w:t xml:space="preserve">Homme</w:t>
            </w:r>
          </w:p>
        </w:tc>
        <w:tc>
          <w:tcPr/>
          <w:p>
            <w:pPr>
              <w:pStyle w:val="Compact"/>
              <w:jc w:val="right"/>
            </w:pPr>
            <w:r>
              <w:t xml:space="preserve">69</w:t>
            </w:r>
          </w:p>
        </w:tc>
        <w:tc>
          <w:tcPr/>
          <w:p>
            <w:pPr>
              <w:pStyle w:val="Compact"/>
              <w:jc w:val="right"/>
            </w:pPr>
            <w:r>
              <w:t xml:space="preserve">70.4</w:t>
            </w:r>
          </w:p>
        </w:tc>
      </w:tr>
      <w:tr>
        <w:tc>
          <w:tcPr>
            <w:gridSpan w:val="3"/>
          </w:tcPr>
          <w:p>
            <w:pPr>
              <w:pStyle w:val="Compact"/>
              <w:jc w:val="left"/>
            </w:pPr>
            <w:r>
              <w:t xml:space="preserve">Marovoay - Madiromiongana</w:t>
            </w:r>
          </w:p>
        </w:tc>
      </w:tr>
      <w:tr>
        <w:tc>
          <w:tcPr/>
          <w:p>
            <w:pPr>
              <w:pStyle w:val="Compact"/>
              <w:jc w:val="left"/>
            </w:pPr>
            <w:r>
              <w:t xml:space="preserve">Femme</w:t>
            </w:r>
          </w:p>
        </w:tc>
        <w:tc>
          <w:tcPr/>
          <w:p>
            <w:pPr>
              <w:pStyle w:val="Compact"/>
              <w:jc w:val="right"/>
            </w:pPr>
            <w:r>
              <w:t xml:space="preserve">16</w:t>
            </w:r>
          </w:p>
        </w:tc>
        <w:tc>
          <w:tcPr/>
          <w:p>
            <w:pPr>
              <w:pStyle w:val="Compact"/>
              <w:jc w:val="right"/>
            </w:pPr>
            <w:r>
              <w:t xml:space="preserve">19.0</w:t>
            </w:r>
          </w:p>
        </w:tc>
      </w:tr>
      <w:tr>
        <w:tc>
          <w:tcPr/>
          <w:p>
            <w:pPr>
              <w:pStyle w:val="Compact"/>
              <w:jc w:val="left"/>
            </w:pPr>
            <w:r>
              <w:t xml:space="preserve">Homme</w:t>
            </w:r>
          </w:p>
        </w:tc>
        <w:tc>
          <w:tcPr/>
          <w:p>
            <w:pPr>
              <w:pStyle w:val="Compact"/>
              <w:jc w:val="right"/>
            </w:pPr>
            <w:r>
              <w:t xml:space="preserve">68</w:t>
            </w:r>
          </w:p>
        </w:tc>
        <w:tc>
          <w:tcPr/>
          <w:p>
            <w:pPr>
              <w:pStyle w:val="Compact"/>
              <w:jc w:val="right"/>
            </w:pPr>
            <w:r>
              <w:t xml:space="preserve">81.0</w:t>
            </w:r>
          </w:p>
        </w:tc>
      </w:tr>
      <w:tr>
        <w:tc>
          <w:tcPr>
            <w:gridSpan w:val="3"/>
          </w:tcPr>
          <w:p>
            <w:pPr>
              <w:pStyle w:val="Compact"/>
              <w:jc w:val="left"/>
            </w:pPr>
            <w:r>
              <w:t xml:space="preserve">Marovoay - Maroala</w:t>
            </w:r>
          </w:p>
        </w:tc>
      </w:tr>
      <w:tr>
        <w:tc>
          <w:tcPr/>
          <w:p>
            <w:pPr>
              <w:pStyle w:val="Compact"/>
              <w:jc w:val="left"/>
            </w:pPr>
            <w:r>
              <w:t xml:space="preserve">Femme</w:t>
            </w:r>
          </w:p>
        </w:tc>
        <w:tc>
          <w:tcPr/>
          <w:p>
            <w:pPr>
              <w:pStyle w:val="Compact"/>
              <w:jc w:val="right"/>
            </w:pPr>
            <w:r>
              <w:t xml:space="preserve">18</w:t>
            </w:r>
          </w:p>
        </w:tc>
        <w:tc>
          <w:tcPr/>
          <w:p>
            <w:pPr>
              <w:pStyle w:val="Compact"/>
              <w:jc w:val="right"/>
            </w:pPr>
            <w:r>
              <w:t xml:space="preserve">19.6</w:t>
            </w:r>
          </w:p>
        </w:tc>
      </w:tr>
      <w:tr>
        <w:tc>
          <w:tcPr/>
          <w:p>
            <w:pPr>
              <w:pStyle w:val="Compact"/>
              <w:jc w:val="left"/>
            </w:pPr>
            <w:r>
              <w:t xml:space="preserve">Homme</w:t>
            </w:r>
          </w:p>
        </w:tc>
        <w:tc>
          <w:tcPr/>
          <w:p>
            <w:pPr>
              <w:pStyle w:val="Compact"/>
              <w:jc w:val="right"/>
            </w:pPr>
            <w:r>
              <w:t xml:space="preserve">74</w:t>
            </w:r>
          </w:p>
        </w:tc>
        <w:tc>
          <w:tcPr/>
          <w:p>
            <w:pPr>
              <w:pStyle w:val="Compact"/>
              <w:jc w:val="right"/>
            </w:pPr>
            <w:r>
              <w:t xml:space="preserve">80.4</w:t>
            </w:r>
          </w:p>
        </w:tc>
      </w:tr>
      <w:tr>
        <w:tc>
          <w:tcPr>
            <w:gridSpan w:val="3"/>
          </w:tcPr>
          <w:p>
            <w:pPr>
              <w:pStyle w:val="Compact"/>
              <w:jc w:val="left"/>
            </w:pPr>
            <w:r>
              <w:t xml:space="preserve">Marovoay - Tous</w:t>
            </w:r>
          </w:p>
        </w:tc>
      </w:tr>
      <w:tr>
        <w:tc>
          <w:tcPr/>
          <w:p>
            <w:pPr>
              <w:pStyle w:val="Compact"/>
              <w:jc w:val="left"/>
            </w:pPr>
            <w:r>
              <w:t xml:space="preserve">Femme</w:t>
            </w:r>
          </w:p>
        </w:tc>
        <w:tc>
          <w:tcPr/>
          <w:p>
            <w:pPr>
              <w:pStyle w:val="Compact"/>
              <w:jc w:val="right"/>
            </w:pPr>
            <w:r>
              <w:t xml:space="preserve">85</w:t>
            </w:r>
          </w:p>
        </w:tc>
        <w:tc>
          <w:tcPr/>
          <w:p>
            <w:pPr>
              <w:pStyle w:val="Compact"/>
              <w:jc w:val="right"/>
            </w:pPr>
            <w:r>
              <w:t xml:space="preserve">22.1</w:t>
            </w:r>
          </w:p>
        </w:tc>
      </w:tr>
      <w:tr>
        <w:tc>
          <w:tcPr/>
          <w:p>
            <w:pPr>
              <w:pStyle w:val="Compact"/>
              <w:jc w:val="left"/>
            </w:pPr>
            <w:r>
              <w:t xml:space="preserve">Homme</w:t>
            </w:r>
          </w:p>
        </w:tc>
        <w:tc>
          <w:tcPr/>
          <w:p>
            <w:pPr>
              <w:pStyle w:val="Compact"/>
              <w:jc w:val="right"/>
            </w:pPr>
            <w:r>
              <w:t xml:space="preserve">299</w:t>
            </w:r>
          </w:p>
        </w:tc>
        <w:tc>
          <w:tcPr/>
          <w:p>
            <w:pPr>
              <w:pStyle w:val="Compact"/>
              <w:jc w:val="right"/>
            </w:pPr>
            <w:r>
              <w:t xml:space="preserve">77.9</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CM sachant lire selon le sexe</w:t>
            </w:r>
          </w:p>
        </w:tc>
      </w:tr>
    </w:tbl>
    <w:p>
      <w:pPr>
        <w:pStyle w:val="ImageCaption"/>
      </w:pPr>
      <w:r>
        <w:t xml:space="preserve">Effectifs — CM sachant lire selon le sexe</w:t>
      </w:r>
    </w:p>
    <w:bookmarkEnd w:id="64"/>
    <w:bookmarkStart w:id="65" w:name="savoir-écrire"/>
    <w:p>
      <w:pPr>
        <w:pStyle w:val="Heading4"/>
      </w:pPr>
      <w:r>
        <w:t xml:space="preserve">2.2.3.3 Savoir écrire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CM sachant écrire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Marovoay - Ampijoroa</w:t>
            </w:r>
          </w:p>
        </w:tc>
        <w:tc>
          <w:tcPr/>
          <w:p>
            <w:pPr>
              <w:pStyle w:val="Compact"/>
              <w:jc w:val="right"/>
            </w:pPr>
            <w:r>
              <w:t xml:space="preserve">109</w:t>
            </w:r>
          </w:p>
        </w:tc>
      </w:tr>
      <w:tr>
        <w:tc>
          <w:tcPr/>
          <w:p>
            <w:pPr>
              <w:pStyle w:val="Compact"/>
              <w:jc w:val="left"/>
            </w:pPr>
            <w:r>
              <w:t xml:space="preserve">Marovoay - Bepako</w:t>
            </w:r>
          </w:p>
        </w:tc>
        <w:tc>
          <w:tcPr/>
          <w:p>
            <w:pPr>
              <w:pStyle w:val="Compact"/>
              <w:jc w:val="right"/>
            </w:pPr>
            <w:r>
              <w:t xml:space="preserve">97</w:t>
            </w:r>
          </w:p>
        </w:tc>
      </w:tr>
      <w:tr>
        <w:tc>
          <w:tcPr/>
          <w:p>
            <w:pPr>
              <w:pStyle w:val="Compact"/>
              <w:jc w:val="left"/>
            </w:pPr>
            <w:r>
              <w:t xml:space="preserve">Marovoay - Madiromiongana</w:t>
            </w:r>
          </w:p>
        </w:tc>
        <w:tc>
          <w:tcPr/>
          <w:p>
            <w:pPr>
              <w:pStyle w:val="Compact"/>
              <w:jc w:val="right"/>
            </w:pPr>
            <w:r>
              <w:t xml:space="preserve">81</w:t>
            </w:r>
          </w:p>
        </w:tc>
      </w:tr>
      <w:tr>
        <w:tc>
          <w:tcPr/>
          <w:p>
            <w:pPr>
              <w:pStyle w:val="Compact"/>
              <w:jc w:val="left"/>
            </w:pPr>
            <w:r>
              <w:t xml:space="preserve">Marovoay - Maroala</w:t>
            </w:r>
          </w:p>
        </w:tc>
        <w:tc>
          <w:tcPr/>
          <w:p>
            <w:pPr>
              <w:pStyle w:val="Compact"/>
              <w:jc w:val="right"/>
            </w:pPr>
            <w:r>
              <w:t xml:space="preserve">91</w:t>
            </w:r>
          </w:p>
        </w:tc>
      </w:tr>
      <w:tr>
        <w:tc>
          <w:tcPr/>
          <w:p>
            <w:pPr>
              <w:pStyle w:val="Compact"/>
              <w:jc w:val="left"/>
            </w:pPr>
            <w:r>
              <w:t xml:space="preserve">Marovoay - Tous</w:t>
            </w:r>
          </w:p>
        </w:tc>
        <w:tc>
          <w:tcPr/>
          <w:p>
            <w:pPr>
              <w:pStyle w:val="Compact"/>
              <w:jc w:val="right"/>
            </w:pPr>
            <w:r>
              <w:t xml:space="preserve">378</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CM sachant écrire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Femme</w:t>
            </w:r>
          </w:p>
        </w:tc>
        <w:tc>
          <w:tcPr/>
          <w:p>
            <w:pPr>
              <w:pStyle w:val="Compact"/>
              <w:jc w:val="right"/>
            </w:pPr>
            <w:r>
              <w:t xml:space="preserve">22</w:t>
            </w:r>
          </w:p>
        </w:tc>
        <w:tc>
          <w:tcPr/>
          <w:p>
            <w:pPr>
              <w:pStyle w:val="Compact"/>
              <w:jc w:val="right"/>
            </w:pPr>
            <w:r>
              <w:t xml:space="preserve">20.2</w:t>
            </w:r>
          </w:p>
        </w:tc>
      </w:tr>
      <w:tr>
        <w:tc>
          <w:tcPr/>
          <w:p>
            <w:pPr>
              <w:pStyle w:val="Compact"/>
              <w:jc w:val="left"/>
            </w:pPr>
            <w:r>
              <w:t xml:space="preserve">Homme</w:t>
            </w:r>
          </w:p>
        </w:tc>
        <w:tc>
          <w:tcPr/>
          <w:p>
            <w:pPr>
              <w:pStyle w:val="Compact"/>
              <w:jc w:val="right"/>
            </w:pPr>
            <w:r>
              <w:t xml:space="preserve">87</w:t>
            </w:r>
          </w:p>
        </w:tc>
        <w:tc>
          <w:tcPr/>
          <w:p>
            <w:pPr>
              <w:pStyle w:val="Compact"/>
              <w:jc w:val="right"/>
            </w:pPr>
            <w:r>
              <w:t xml:space="preserve">79.8</w:t>
            </w:r>
          </w:p>
        </w:tc>
      </w:tr>
      <w:tr>
        <w:tc>
          <w:tcPr>
            <w:gridSpan w:val="3"/>
          </w:tcPr>
          <w:p>
            <w:pPr>
              <w:pStyle w:val="Compact"/>
              <w:jc w:val="left"/>
            </w:pPr>
            <w:r>
              <w:t xml:space="preserve">Marovoay - Bepako</w:t>
            </w:r>
          </w:p>
        </w:tc>
      </w:tr>
      <w:tr>
        <w:tc>
          <w:tcPr/>
          <w:p>
            <w:pPr>
              <w:pStyle w:val="Compact"/>
              <w:jc w:val="left"/>
            </w:pPr>
            <w:r>
              <w:t xml:space="preserve">Femme</w:t>
            </w:r>
          </w:p>
        </w:tc>
        <w:tc>
          <w:tcPr/>
          <w:p>
            <w:pPr>
              <w:pStyle w:val="Compact"/>
              <w:jc w:val="right"/>
            </w:pPr>
            <w:r>
              <w:t xml:space="preserve">28</w:t>
            </w:r>
          </w:p>
        </w:tc>
        <w:tc>
          <w:tcPr/>
          <w:p>
            <w:pPr>
              <w:pStyle w:val="Compact"/>
              <w:jc w:val="right"/>
            </w:pPr>
            <w:r>
              <w:t xml:space="preserve">28.9</w:t>
            </w:r>
          </w:p>
        </w:tc>
      </w:tr>
      <w:tr>
        <w:tc>
          <w:tcPr/>
          <w:p>
            <w:pPr>
              <w:pStyle w:val="Compact"/>
              <w:jc w:val="left"/>
            </w:pPr>
            <w:r>
              <w:t xml:space="preserve">Homme</w:t>
            </w:r>
          </w:p>
        </w:tc>
        <w:tc>
          <w:tcPr/>
          <w:p>
            <w:pPr>
              <w:pStyle w:val="Compact"/>
              <w:jc w:val="right"/>
            </w:pPr>
            <w:r>
              <w:t xml:space="preserve">69</w:t>
            </w:r>
          </w:p>
        </w:tc>
        <w:tc>
          <w:tcPr/>
          <w:p>
            <w:pPr>
              <w:pStyle w:val="Compact"/>
              <w:jc w:val="right"/>
            </w:pPr>
            <w:r>
              <w:t xml:space="preserve">71.1</w:t>
            </w:r>
          </w:p>
        </w:tc>
      </w:tr>
      <w:tr>
        <w:tc>
          <w:tcPr>
            <w:gridSpan w:val="3"/>
          </w:tcPr>
          <w:p>
            <w:pPr>
              <w:pStyle w:val="Compact"/>
              <w:jc w:val="left"/>
            </w:pPr>
            <w:r>
              <w:t xml:space="preserve">Marovoay - Madiromiongana</w:t>
            </w:r>
          </w:p>
        </w:tc>
      </w:tr>
      <w:tr>
        <w:tc>
          <w:tcPr/>
          <w:p>
            <w:pPr>
              <w:pStyle w:val="Compact"/>
              <w:jc w:val="left"/>
            </w:pPr>
            <w:r>
              <w:t xml:space="preserve">Femme</w:t>
            </w:r>
          </w:p>
        </w:tc>
        <w:tc>
          <w:tcPr/>
          <w:p>
            <w:pPr>
              <w:pStyle w:val="Compact"/>
              <w:jc w:val="right"/>
            </w:pPr>
            <w:r>
              <w:t xml:space="preserve">16</w:t>
            </w:r>
          </w:p>
        </w:tc>
        <w:tc>
          <w:tcPr/>
          <w:p>
            <w:pPr>
              <w:pStyle w:val="Compact"/>
              <w:jc w:val="right"/>
            </w:pPr>
            <w:r>
              <w:t xml:space="preserve">19.8</w:t>
            </w:r>
          </w:p>
        </w:tc>
      </w:tr>
      <w:tr>
        <w:tc>
          <w:tcPr/>
          <w:p>
            <w:pPr>
              <w:pStyle w:val="Compact"/>
              <w:jc w:val="left"/>
            </w:pPr>
            <w:r>
              <w:t xml:space="preserve">Homme</w:t>
            </w:r>
          </w:p>
        </w:tc>
        <w:tc>
          <w:tcPr/>
          <w:p>
            <w:pPr>
              <w:pStyle w:val="Compact"/>
              <w:jc w:val="right"/>
            </w:pPr>
            <w:r>
              <w:t xml:space="preserve">65</w:t>
            </w:r>
          </w:p>
        </w:tc>
        <w:tc>
          <w:tcPr/>
          <w:p>
            <w:pPr>
              <w:pStyle w:val="Compact"/>
              <w:jc w:val="right"/>
            </w:pPr>
            <w:r>
              <w:t xml:space="preserve">80.2</w:t>
            </w:r>
          </w:p>
        </w:tc>
      </w:tr>
      <w:tr>
        <w:tc>
          <w:tcPr>
            <w:gridSpan w:val="3"/>
          </w:tcPr>
          <w:p>
            <w:pPr>
              <w:pStyle w:val="Compact"/>
              <w:jc w:val="left"/>
            </w:pPr>
            <w:r>
              <w:t xml:space="preserve">Marovoay - Maroala</w:t>
            </w:r>
          </w:p>
        </w:tc>
      </w:tr>
      <w:tr>
        <w:tc>
          <w:tcPr/>
          <w:p>
            <w:pPr>
              <w:pStyle w:val="Compact"/>
              <w:jc w:val="left"/>
            </w:pPr>
            <w:r>
              <w:t xml:space="preserve">Femme</w:t>
            </w:r>
          </w:p>
        </w:tc>
        <w:tc>
          <w:tcPr/>
          <w:p>
            <w:pPr>
              <w:pStyle w:val="Compact"/>
              <w:jc w:val="right"/>
            </w:pPr>
            <w:r>
              <w:t xml:space="preserve">18</w:t>
            </w:r>
          </w:p>
        </w:tc>
        <w:tc>
          <w:tcPr/>
          <w:p>
            <w:pPr>
              <w:pStyle w:val="Compact"/>
              <w:jc w:val="right"/>
            </w:pPr>
            <w:r>
              <w:t xml:space="preserve">19.8</w:t>
            </w:r>
          </w:p>
        </w:tc>
      </w:tr>
      <w:tr>
        <w:tc>
          <w:tcPr/>
          <w:p>
            <w:pPr>
              <w:pStyle w:val="Compact"/>
              <w:jc w:val="left"/>
            </w:pPr>
            <w:r>
              <w:t xml:space="preserve">Homme</w:t>
            </w:r>
          </w:p>
        </w:tc>
        <w:tc>
          <w:tcPr/>
          <w:p>
            <w:pPr>
              <w:pStyle w:val="Compact"/>
              <w:jc w:val="right"/>
            </w:pPr>
            <w:r>
              <w:t xml:space="preserve">73</w:t>
            </w:r>
          </w:p>
        </w:tc>
        <w:tc>
          <w:tcPr/>
          <w:p>
            <w:pPr>
              <w:pStyle w:val="Compact"/>
              <w:jc w:val="right"/>
            </w:pPr>
            <w:r>
              <w:t xml:space="preserve">80.2</w:t>
            </w:r>
          </w:p>
        </w:tc>
      </w:tr>
      <w:tr>
        <w:tc>
          <w:tcPr>
            <w:gridSpan w:val="3"/>
          </w:tcPr>
          <w:p>
            <w:pPr>
              <w:pStyle w:val="Compact"/>
              <w:jc w:val="left"/>
            </w:pPr>
            <w:r>
              <w:t xml:space="preserve">Marovoay - Tous</w:t>
            </w:r>
          </w:p>
        </w:tc>
      </w:tr>
      <w:tr>
        <w:tc>
          <w:tcPr/>
          <w:p>
            <w:pPr>
              <w:pStyle w:val="Compact"/>
              <w:jc w:val="left"/>
            </w:pPr>
            <w:r>
              <w:t xml:space="preserve">Femme</w:t>
            </w:r>
          </w:p>
        </w:tc>
        <w:tc>
          <w:tcPr/>
          <w:p>
            <w:pPr>
              <w:pStyle w:val="Compact"/>
              <w:jc w:val="right"/>
            </w:pPr>
            <w:r>
              <w:t xml:space="preserve">84</w:t>
            </w:r>
          </w:p>
        </w:tc>
        <w:tc>
          <w:tcPr/>
          <w:p>
            <w:pPr>
              <w:pStyle w:val="Compact"/>
              <w:jc w:val="right"/>
            </w:pPr>
            <w:r>
              <w:t xml:space="preserve">22.2</w:t>
            </w:r>
          </w:p>
        </w:tc>
      </w:tr>
      <w:tr>
        <w:tc>
          <w:tcPr/>
          <w:p>
            <w:pPr>
              <w:pStyle w:val="Compact"/>
              <w:jc w:val="left"/>
            </w:pPr>
            <w:r>
              <w:t xml:space="preserve">Homme</w:t>
            </w:r>
          </w:p>
        </w:tc>
        <w:tc>
          <w:tcPr/>
          <w:p>
            <w:pPr>
              <w:pStyle w:val="Compact"/>
              <w:jc w:val="right"/>
            </w:pPr>
            <w:r>
              <w:t xml:space="preserve">294</w:t>
            </w:r>
          </w:p>
        </w:tc>
        <w:tc>
          <w:tcPr/>
          <w:p>
            <w:pPr>
              <w:pStyle w:val="Compact"/>
              <w:jc w:val="right"/>
            </w:pPr>
            <w:r>
              <w:t xml:space="preserve">77.8</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CM sachant écrire selon le sexe</w:t>
            </w:r>
          </w:p>
        </w:tc>
      </w:tr>
    </w:tbl>
    <w:p>
      <w:pPr>
        <w:pStyle w:val="ImageCaption"/>
      </w:pPr>
      <w:r>
        <w:t xml:space="preserve">Effectifs — CM sachant écrire selon le sexe</w:t>
      </w:r>
    </w:p>
    <w:bookmarkEnd w:id="65"/>
    <w:bookmarkEnd w:id="66"/>
    <w:bookmarkStart w:id="68" w:name="Xd28e2db47e64cd6bed940357b8301db0b46a084"/>
    <w:p>
      <w:pPr>
        <w:pStyle w:val="Heading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BodyText"/>
      </w:pPr>
      <w:r>
        <w:t xml:space="preserve">A Marovoay, l’activité dominante est « Cultivateur exploitant » (58.6 % des CM).</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du chef de ménage — Marovoay</w:t>
            </w:r>
          </w:p>
        </w:tc>
      </w:tr>
      <w:tr>
        <w:trPr>
          <w:tblHeader w:val="on"/>
        </w:trPr>
        <w:tc>
          <w:tcPr/>
          <w:p>
            <w:pPr>
              <w:pStyle w:val="Compact"/>
              <w:jc w:val="left"/>
            </w:pPr>
            <w:r>
              <w:t xml:space="preserve">Activité</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Cultivateur exploitant</w:t>
            </w:r>
          </w:p>
        </w:tc>
        <w:tc>
          <w:tcPr/>
          <w:p>
            <w:pPr>
              <w:pStyle w:val="Compact"/>
              <w:jc w:val="right"/>
            </w:pPr>
            <w:r>
              <w:t xml:space="preserve">80</w:t>
            </w:r>
          </w:p>
        </w:tc>
        <w:tc>
          <w:tcPr/>
          <w:p>
            <w:pPr>
              <w:pStyle w:val="Compact"/>
              <w:jc w:val="right"/>
            </w:pPr>
            <w:r>
              <w:t xml:space="preserve">55.9</w:t>
            </w:r>
          </w:p>
        </w:tc>
      </w:tr>
      <w:tr>
        <w:tc>
          <w:tcPr/>
          <w:p>
            <w:pPr>
              <w:pStyle w:val="Compact"/>
              <w:jc w:val="left"/>
            </w:pPr>
            <w:r>
              <w:t xml:space="preserve">Ouvrier agricole</w:t>
            </w:r>
          </w:p>
        </w:tc>
        <w:tc>
          <w:tcPr/>
          <w:p>
            <w:pPr>
              <w:pStyle w:val="Compact"/>
              <w:jc w:val="right"/>
            </w:pPr>
            <w:r>
              <w:t xml:space="preserve">37</w:t>
            </w:r>
          </w:p>
        </w:tc>
        <w:tc>
          <w:tcPr/>
          <w:p>
            <w:pPr>
              <w:pStyle w:val="Compact"/>
              <w:jc w:val="right"/>
            </w:pPr>
            <w:r>
              <w:t xml:space="preserve">25.9</w:t>
            </w:r>
          </w:p>
        </w:tc>
      </w:tr>
      <w:tr>
        <w:tc>
          <w:tcPr/>
          <w:p>
            <w:pPr>
              <w:pStyle w:val="Compact"/>
              <w:jc w:val="left"/>
            </w:pPr>
            <w:r>
              <w:t xml:space="preserve">Commerce &amp; Restauration</w:t>
            </w:r>
          </w:p>
        </w:tc>
        <w:tc>
          <w:tcPr/>
          <w:p>
            <w:pPr>
              <w:pStyle w:val="Compact"/>
              <w:jc w:val="right"/>
            </w:pPr>
            <w:r>
              <w:t xml:space="preserve">7</w:t>
            </w:r>
          </w:p>
        </w:tc>
        <w:tc>
          <w:tcPr/>
          <w:p>
            <w:pPr>
              <w:pStyle w:val="Compact"/>
              <w:jc w:val="right"/>
            </w:pPr>
            <w:r>
              <w:t xml:space="preserve">4.9</w:t>
            </w:r>
          </w:p>
        </w:tc>
      </w:tr>
      <w:tr>
        <w:tc>
          <w:tcPr/>
          <w:p>
            <w:pPr>
              <w:pStyle w:val="Compact"/>
              <w:jc w:val="left"/>
            </w:pPr>
            <w:r>
              <w:t xml:space="preserve">Elevage, Pêche &amp; Ress. nat.</w:t>
            </w:r>
          </w:p>
        </w:tc>
        <w:tc>
          <w:tcPr/>
          <w:p>
            <w:pPr>
              <w:pStyle w:val="Compact"/>
              <w:jc w:val="right"/>
            </w:pPr>
            <w:r>
              <w:t xml:space="preserve">7</w:t>
            </w:r>
          </w:p>
        </w:tc>
        <w:tc>
          <w:tcPr/>
          <w:p>
            <w:pPr>
              <w:pStyle w:val="Compact"/>
              <w:jc w:val="right"/>
            </w:pPr>
            <w:r>
              <w:t xml:space="preserve">4.9</w:t>
            </w:r>
          </w:p>
        </w:tc>
      </w:tr>
      <w:tr>
        <w:tc>
          <w:tcPr/>
          <w:p>
            <w:pPr>
              <w:pStyle w:val="Compact"/>
              <w:jc w:val="left"/>
            </w:pPr>
            <w:r>
              <w:t xml:space="preserve">Services &amp; Autres</w:t>
            </w:r>
          </w:p>
        </w:tc>
        <w:tc>
          <w:tcPr/>
          <w:p>
            <w:pPr>
              <w:pStyle w:val="Compact"/>
              <w:jc w:val="right"/>
            </w:pPr>
            <w:r>
              <w:t xml:space="preserve">7</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5</w:t>
            </w:r>
          </w:p>
        </w:tc>
        <w:tc>
          <w:tcPr/>
          <w:p>
            <w:pPr>
              <w:pStyle w:val="Compact"/>
              <w:jc w:val="right"/>
            </w:pPr>
            <w:r>
              <w:t xml:space="preserve">3.5</w:t>
            </w:r>
          </w:p>
        </w:tc>
      </w:tr>
      <w:tr>
        <w:tc>
          <w:tcPr>
            <w:gridSpan w:val="3"/>
          </w:tcPr>
          <w:p>
            <w:pPr>
              <w:pStyle w:val="Compact"/>
              <w:jc w:val="left"/>
            </w:pPr>
            <w:r>
              <w:t xml:space="preserve">Marovoay - Bepako</w:t>
            </w:r>
          </w:p>
        </w:tc>
      </w:tr>
      <w:tr>
        <w:tc>
          <w:tcPr/>
          <w:p>
            <w:pPr>
              <w:pStyle w:val="Compact"/>
              <w:jc w:val="left"/>
            </w:pPr>
            <w:r>
              <w:t xml:space="preserve">Cultivateur exploitant</w:t>
            </w:r>
          </w:p>
        </w:tc>
        <w:tc>
          <w:tcPr/>
          <w:p>
            <w:pPr>
              <w:pStyle w:val="Compact"/>
              <w:jc w:val="right"/>
            </w:pPr>
            <w:r>
              <w:t xml:space="preserve">68</w:t>
            </w:r>
          </w:p>
        </w:tc>
        <w:tc>
          <w:tcPr/>
          <w:p>
            <w:pPr>
              <w:pStyle w:val="Compact"/>
              <w:jc w:val="right"/>
            </w:pPr>
            <w:r>
              <w:t xml:space="preserve">55.3</w:t>
            </w:r>
          </w:p>
        </w:tc>
      </w:tr>
      <w:tr>
        <w:tc>
          <w:tcPr/>
          <w:p>
            <w:pPr>
              <w:pStyle w:val="Compact"/>
              <w:jc w:val="left"/>
            </w:pPr>
            <w:r>
              <w:t xml:space="preserve">Ouvrier agricole</w:t>
            </w:r>
          </w:p>
        </w:tc>
        <w:tc>
          <w:tcPr/>
          <w:p>
            <w:pPr>
              <w:pStyle w:val="Compact"/>
              <w:jc w:val="right"/>
            </w:pPr>
            <w:r>
              <w:t xml:space="preserve">29</w:t>
            </w:r>
          </w:p>
        </w:tc>
        <w:tc>
          <w:tcPr/>
          <w:p>
            <w:pPr>
              <w:pStyle w:val="Compact"/>
              <w:jc w:val="right"/>
            </w:pPr>
            <w:r>
              <w:t xml:space="preserve">23.6</w:t>
            </w:r>
          </w:p>
        </w:tc>
      </w:tr>
      <w:tr>
        <w:tc>
          <w:tcPr/>
          <w:p>
            <w:pPr>
              <w:pStyle w:val="Compact"/>
              <w:jc w:val="left"/>
            </w:pPr>
            <w:r>
              <w:t xml:space="preserve">Commerce &amp; Restauration</w:t>
            </w:r>
          </w:p>
        </w:tc>
        <w:tc>
          <w:tcPr/>
          <w:p>
            <w:pPr>
              <w:pStyle w:val="Compact"/>
              <w:jc w:val="right"/>
            </w:pPr>
            <w:r>
              <w:t xml:space="preserve">16</w:t>
            </w:r>
          </w:p>
        </w:tc>
        <w:tc>
          <w:tcPr/>
          <w:p>
            <w:pPr>
              <w:pStyle w:val="Compact"/>
              <w:jc w:val="right"/>
            </w:pPr>
            <w:r>
              <w:t xml:space="preserve">13.0</w:t>
            </w:r>
          </w:p>
        </w:tc>
      </w:tr>
      <w:tr>
        <w:tc>
          <w:tcPr/>
          <w:p>
            <w:pPr>
              <w:pStyle w:val="Compact"/>
              <w:jc w:val="left"/>
            </w:pPr>
            <w:r>
              <w:t xml:space="preserve">Artisanat, BTP &amp; Transport</w:t>
            </w:r>
          </w:p>
        </w:tc>
        <w:tc>
          <w:tcPr/>
          <w:p>
            <w:pPr>
              <w:pStyle w:val="Compact"/>
              <w:jc w:val="right"/>
            </w:pPr>
            <w:r>
              <w:t xml:space="preserve">4</w:t>
            </w:r>
          </w:p>
        </w:tc>
        <w:tc>
          <w:tcPr/>
          <w:p>
            <w:pPr>
              <w:pStyle w:val="Compact"/>
              <w:jc w:val="right"/>
            </w:pPr>
            <w:r>
              <w:t xml:space="preserve">3.3</w:t>
            </w:r>
          </w:p>
        </w:tc>
      </w:tr>
      <w:tr>
        <w:tc>
          <w:tcPr/>
          <w:p>
            <w:pPr>
              <w:pStyle w:val="Compact"/>
              <w:jc w:val="left"/>
            </w:pPr>
            <w:r>
              <w:t xml:space="preserve">Elevage, Pêche &amp; Ress. nat.</w:t>
            </w:r>
          </w:p>
        </w:tc>
        <w:tc>
          <w:tcPr/>
          <w:p>
            <w:pPr>
              <w:pStyle w:val="Compact"/>
              <w:jc w:val="right"/>
            </w:pPr>
            <w:r>
              <w:t xml:space="preserve">3</w:t>
            </w:r>
          </w:p>
        </w:tc>
        <w:tc>
          <w:tcPr/>
          <w:p>
            <w:pPr>
              <w:pStyle w:val="Compact"/>
              <w:jc w:val="right"/>
            </w:pPr>
            <w:r>
              <w:t xml:space="preserve">2.4</w:t>
            </w:r>
          </w:p>
        </w:tc>
      </w:tr>
      <w:tr>
        <w:tc>
          <w:tcPr/>
          <w:p>
            <w:pPr>
              <w:pStyle w:val="Compact"/>
              <w:jc w:val="left"/>
            </w:pPr>
            <w:r>
              <w:t xml:space="preserve">Services &amp; Autres</w:t>
            </w:r>
          </w:p>
        </w:tc>
        <w:tc>
          <w:tcPr/>
          <w:p>
            <w:pPr>
              <w:pStyle w:val="Compact"/>
              <w:jc w:val="right"/>
            </w:pPr>
            <w:r>
              <w:t xml:space="preserve">3</w:t>
            </w:r>
          </w:p>
        </w:tc>
        <w:tc>
          <w:tcPr/>
          <w:p>
            <w:pPr>
              <w:pStyle w:val="Compact"/>
              <w:jc w:val="right"/>
            </w:pPr>
            <w:r>
              <w:t xml:space="preserve">2.4</w:t>
            </w:r>
          </w:p>
        </w:tc>
      </w:tr>
      <w:tr>
        <w:tc>
          <w:tcPr>
            <w:gridSpan w:val="3"/>
          </w:tcPr>
          <w:p>
            <w:pPr>
              <w:pStyle w:val="Compact"/>
              <w:jc w:val="left"/>
            </w:pPr>
            <w:r>
              <w:t xml:space="preserve">Marovoay - Madiromiongana</w:t>
            </w:r>
          </w:p>
        </w:tc>
      </w:tr>
      <w:tr>
        <w:tc>
          <w:tcPr/>
          <w:p>
            <w:pPr>
              <w:pStyle w:val="Compact"/>
              <w:jc w:val="left"/>
            </w:pPr>
            <w:r>
              <w:t xml:space="preserve">Cultivateur exploitant</w:t>
            </w:r>
          </w:p>
        </w:tc>
        <w:tc>
          <w:tcPr/>
          <w:p>
            <w:pPr>
              <w:pStyle w:val="Compact"/>
              <w:jc w:val="right"/>
            </w:pPr>
            <w:r>
              <w:t xml:space="preserve">94</w:t>
            </w:r>
          </w:p>
        </w:tc>
        <w:tc>
          <w:tcPr/>
          <w:p>
            <w:pPr>
              <w:pStyle w:val="Compact"/>
              <w:jc w:val="right"/>
            </w:pPr>
            <w:r>
              <w:t xml:space="preserve">68.6</w:t>
            </w:r>
          </w:p>
        </w:tc>
      </w:tr>
      <w:tr>
        <w:tc>
          <w:tcPr/>
          <w:p>
            <w:pPr>
              <w:pStyle w:val="Compact"/>
              <w:jc w:val="left"/>
            </w:pPr>
            <w:r>
              <w:t xml:space="preserve">Ouvrier agricole</w:t>
            </w:r>
          </w:p>
        </w:tc>
        <w:tc>
          <w:tcPr/>
          <w:p>
            <w:pPr>
              <w:pStyle w:val="Compact"/>
              <w:jc w:val="right"/>
            </w:pPr>
            <w:r>
              <w:t xml:space="preserve">18</w:t>
            </w:r>
          </w:p>
        </w:tc>
        <w:tc>
          <w:tcPr/>
          <w:p>
            <w:pPr>
              <w:pStyle w:val="Compact"/>
              <w:jc w:val="right"/>
            </w:pPr>
            <w:r>
              <w:t xml:space="preserve">13.1</w:t>
            </w:r>
          </w:p>
        </w:tc>
      </w:tr>
      <w:tr>
        <w:tc>
          <w:tcPr/>
          <w:p>
            <w:pPr>
              <w:pStyle w:val="Compact"/>
              <w:jc w:val="left"/>
            </w:pPr>
            <w:r>
              <w:t xml:space="preserve">Services &amp; Autres</w:t>
            </w:r>
          </w:p>
        </w:tc>
        <w:tc>
          <w:tcPr/>
          <w:p>
            <w:pPr>
              <w:pStyle w:val="Compact"/>
              <w:jc w:val="right"/>
            </w:pPr>
            <w:r>
              <w:t xml:space="preserve">8</w:t>
            </w:r>
          </w:p>
        </w:tc>
        <w:tc>
          <w:tcPr/>
          <w:p>
            <w:pPr>
              <w:pStyle w:val="Compact"/>
              <w:jc w:val="right"/>
            </w:pPr>
            <w:r>
              <w:t xml:space="preserve">5.8</w:t>
            </w:r>
          </w:p>
        </w:tc>
      </w:tr>
      <w:tr>
        <w:tc>
          <w:tcPr/>
          <w:p>
            <w:pPr>
              <w:pStyle w:val="Compact"/>
              <w:jc w:val="left"/>
            </w:pPr>
            <w:r>
              <w:t xml:space="preserve">Elevage, Pêche &amp; Ress. nat.</w:t>
            </w:r>
          </w:p>
        </w:tc>
        <w:tc>
          <w:tcPr/>
          <w:p>
            <w:pPr>
              <w:pStyle w:val="Compact"/>
              <w:jc w:val="right"/>
            </w:pPr>
            <w:r>
              <w:t xml:space="preserve">7</w:t>
            </w:r>
          </w:p>
        </w:tc>
        <w:tc>
          <w:tcPr/>
          <w:p>
            <w:pPr>
              <w:pStyle w:val="Compact"/>
              <w:jc w:val="right"/>
            </w:pPr>
            <w:r>
              <w:t xml:space="preserve">5.1</w:t>
            </w:r>
          </w:p>
        </w:tc>
      </w:tr>
      <w:tr>
        <w:tc>
          <w:tcPr/>
          <w:p>
            <w:pPr>
              <w:pStyle w:val="Compact"/>
              <w:jc w:val="left"/>
            </w:pPr>
            <w:r>
              <w:t xml:space="preserve">Artisanat, BTP &amp; Transport</w:t>
            </w:r>
          </w:p>
        </w:tc>
        <w:tc>
          <w:tcPr/>
          <w:p>
            <w:pPr>
              <w:pStyle w:val="Compact"/>
              <w:jc w:val="right"/>
            </w:pPr>
            <w:r>
              <w:t xml:space="preserve">6</w:t>
            </w:r>
          </w:p>
        </w:tc>
        <w:tc>
          <w:tcPr/>
          <w:p>
            <w:pPr>
              <w:pStyle w:val="Compact"/>
              <w:jc w:val="right"/>
            </w:pPr>
            <w:r>
              <w:t xml:space="preserve">4.4</w:t>
            </w:r>
          </w:p>
        </w:tc>
      </w:tr>
      <w:tr>
        <w:tc>
          <w:tcPr/>
          <w:p>
            <w:pPr>
              <w:pStyle w:val="Compact"/>
              <w:jc w:val="left"/>
            </w:pPr>
            <w:r>
              <w:t xml:space="preserve">Commerce &amp; Restauration</w:t>
            </w:r>
          </w:p>
        </w:tc>
        <w:tc>
          <w:tcPr/>
          <w:p>
            <w:pPr>
              <w:pStyle w:val="Compact"/>
              <w:jc w:val="right"/>
            </w:pPr>
            <w:r>
              <w:t xml:space="preserve">4</w:t>
            </w:r>
          </w:p>
        </w:tc>
        <w:tc>
          <w:tcPr/>
          <w:p>
            <w:pPr>
              <w:pStyle w:val="Compact"/>
              <w:jc w:val="right"/>
            </w:pPr>
            <w:r>
              <w:t xml:space="preserve">2.9</w:t>
            </w:r>
          </w:p>
        </w:tc>
      </w:tr>
      <w:tr>
        <w:tc>
          <w:tcPr>
            <w:gridSpan w:val="3"/>
          </w:tcPr>
          <w:p>
            <w:pPr>
              <w:pStyle w:val="Compact"/>
              <w:jc w:val="left"/>
            </w:pPr>
            <w:r>
              <w:t xml:space="preserve">Marovoay - Maroala</w:t>
            </w:r>
          </w:p>
        </w:tc>
      </w:tr>
      <w:tr>
        <w:tc>
          <w:tcPr/>
          <w:p>
            <w:pPr>
              <w:pStyle w:val="Compact"/>
              <w:jc w:val="left"/>
            </w:pPr>
            <w:r>
              <w:t xml:space="preserve">Cultivateur exploitant</w:t>
            </w:r>
          </w:p>
        </w:tc>
        <w:tc>
          <w:tcPr/>
          <w:p>
            <w:pPr>
              <w:pStyle w:val="Compact"/>
              <w:jc w:val="right"/>
            </w:pPr>
            <w:r>
              <w:t xml:space="preserve">62</w:t>
            </w:r>
          </w:p>
        </w:tc>
        <w:tc>
          <w:tcPr/>
          <w:p>
            <w:pPr>
              <w:pStyle w:val="Compact"/>
              <w:jc w:val="right"/>
            </w:pPr>
            <w:r>
              <w:t xml:space="preserve">53.4</w:t>
            </w:r>
          </w:p>
        </w:tc>
      </w:tr>
      <w:tr>
        <w:tc>
          <w:tcPr/>
          <w:p>
            <w:pPr>
              <w:pStyle w:val="Compact"/>
              <w:jc w:val="left"/>
            </w:pPr>
            <w:r>
              <w:t xml:space="preserve">Artisanat, BTP &amp; Transport</w:t>
            </w:r>
          </w:p>
        </w:tc>
        <w:tc>
          <w:tcPr/>
          <w:p>
            <w:pPr>
              <w:pStyle w:val="Compact"/>
              <w:jc w:val="right"/>
            </w:pPr>
            <w:r>
              <w:t xml:space="preserve">20</w:t>
            </w:r>
          </w:p>
        </w:tc>
        <w:tc>
          <w:tcPr/>
          <w:p>
            <w:pPr>
              <w:pStyle w:val="Compact"/>
              <w:jc w:val="right"/>
            </w:pPr>
            <w:r>
              <w:t xml:space="preserve">17.2</w:t>
            </w:r>
          </w:p>
        </w:tc>
      </w:tr>
      <w:tr>
        <w:tc>
          <w:tcPr/>
          <w:p>
            <w:pPr>
              <w:pStyle w:val="Compact"/>
              <w:jc w:val="left"/>
            </w:pPr>
            <w:r>
              <w:t xml:space="preserve">Commerce &amp; Restauration</w:t>
            </w:r>
          </w:p>
        </w:tc>
        <w:tc>
          <w:tcPr/>
          <w:p>
            <w:pPr>
              <w:pStyle w:val="Compact"/>
              <w:jc w:val="right"/>
            </w:pPr>
            <w:r>
              <w:t xml:space="preserve">11</w:t>
            </w:r>
          </w:p>
        </w:tc>
        <w:tc>
          <w:tcPr/>
          <w:p>
            <w:pPr>
              <w:pStyle w:val="Compact"/>
              <w:jc w:val="right"/>
            </w:pPr>
            <w:r>
              <w:t xml:space="preserve">9.5</w:t>
            </w:r>
          </w:p>
        </w:tc>
      </w:tr>
      <w:tr>
        <w:tc>
          <w:tcPr/>
          <w:p>
            <w:pPr>
              <w:pStyle w:val="Compact"/>
              <w:jc w:val="left"/>
            </w:pPr>
            <w:r>
              <w:t xml:space="preserve">Ouvrier agricole</w:t>
            </w:r>
          </w:p>
        </w:tc>
        <w:tc>
          <w:tcPr/>
          <w:p>
            <w:pPr>
              <w:pStyle w:val="Compact"/>
              <w:jc w:val="right"/>
            </w:pPr>
            <w:r>
              <w:t xml:space="preserve">11</w:t>
            </w:r>
          </w:p>
        </w:tc>
        <w:tc>
          <w:tcPr/>
          <w:p>
            <w:pPr>
              <w:pStyle w:val="Compact"/>
              <w:jc w:val="right"/>
            </w:pPr>
            <w:r>
              <w:t xml:space="preserve">9.5</w:t>
            </w:r>
          </w:p>
        </w:tc>
      </w:tr>
      <w:tr>
        <w:tc>
          <w:tcPr/>
          <w:p>
            <w:pPr>
              <w:pStyle w:val="Compact"/>
              <w:jc w:val="left"/>
            </w:pPr>
            <w:r>
              <w:t xml:space="preserve">Elevage, Pêche &amp; Ress. nat.</w:t>
            </w:r>
          </w:p>
        </w:tc>
        <w:tc>
          <w:tcPr/>
          <w:p>
            <w:pPr>
              <w:pStyle w:val="Compact"/>
              <w:jc w:val="right"/>
            </w:pPr>
            <w:r>
              <w:t xml:space="preserve">8</w:t>
            </w:r>
          </w:p>
        </w:tc>
        <w:tc>
          <w:tcPr/>
          <w:p>
            <w:pPr>
              <w:pStyle w:val="Compact"/>
              <w:jc w:val="right"/>
            </w:pPr>
            <w:r>
              <w:t xml:space="preserve">6.9</w:t>
            </w:r>
          </w:p>
        </w:tc>
      </w:tr>
      <w:tr>
        <w:tc>
          <w:tcPr/>
          <w:p>
            <w:pPr>
              <w:pStyle w:val="Compact"/>
              <w:jc w:val="left"/>
            </w:pPr>
            <w:r>
              <w:t xml:space="preserve">Services &amp; Autres</w:t>
            </w:r>
          </w:p>
        </w:tc>
        <w:tc>
          <w:tcPr/>
          <w:p>
            <w:pPr>
              <w:pStyle w:val="Compact"/>
              <w:jc w:val="right"/>
            </w:pPr>
            <w:r>
              <w:t xml:space="preserve">4</w:t>
            </w:r>
          </w:p>
        </w:tc>
        <w:tc>
          <w:tcPr/>
          <w:p>
            <w:pPr>
              <w:pStyle w:val="Compact"/>
              <w:jc w:val="right"/>
            </w:pPr>
            <w:r>
              <w:t xml:space="preserve">3.4</w:t>
            </w:r>
          </w:p>
        </w:tc>
      </w:tr>
      <w:tr>
        <w:tc>
          <w:tcPr>
            <w:gridSpan w:val="3"/>
          </w:tcPr>
          <w:p>
            <w:pPr>
              <w:pStyle w:val="Compact"/>
              <w:jc w:val="left"/>
            </w:pPr>
            <w:r>
              <w:t xml:space="preserve">Marovoay - Tous</w:t>
            </w:r>
          </w:p>
        </w:tc>
      </w:tr>
      <w:tr>
        <w:tc>
          <w:tcPr/>
          <w:p>
            <w:pPr>
              <w:pStyle w:val="Compact"/>
              <w:jc w:val="left"/>
            </w:pPr>
            <w:r>
              <w:t xml:space="preserve">Cultivateur exploitant</w:t>
            </w:r>
          </w:p>
        </w:tc>
        <w:tc>
          <w:tcPr/>
          <w:p>
            <w:pPr>
              <w:pStyle w:val="Compact"/>
              <w:jc w:val="right"/>
            </w:pPr>
            <w:r>
              <w:t xml:space="preserve">304</w:t>
            </w:r>
          </w:p>
        </w:tc>
        <w:tc>
          <w:tcPr/>
          <w:p>
            <w:pPr>
              <w:pStyle w:val="Compact"/>
              <w:jc w:val="right"/>
            </w:pPr>
            <w:r>
              <w:t xml:space="preserve">58.6</w:t>
            </w:r>
          </w:p>
        </w:tc>
      </w:tr>
      <w:tr>
        <w:tc>
          <w:tcPr/>
          <w:p>
            <w:pPr>
              <w:pStyle w:val="Compact"/>
              <w:jc w:val="left"/>
            </w:pPr>
            <w:r>
              <w:t xml:space="preserve">Ouvrier agricole</w:t>
            </w:r>
          </w:p>
        </w:tc>
        <w:tc>
          <w:tcPr/>
          <w:p>
            <w:pPr>
              <w:pStyle w:val="Compact"/>
              <w:jc w:val="right"/>
            </w:pPr>
            <w:r>
              <w:t xml:space="preserve">95</w:t>
            </w:r>
          </w:p>
        </w:tc>
        <w:tc>
          <w:tcPr/>
          <w:p>
            <w:pPr>
              <w:pStyle w:val="Compact"/>
              <w:jc w:val="right"/>
            </w:pPr>
            <w:r>
              <w:t xml:space="preserve">18.3</w:t>
            </w:r>
          </w:p>
        </w:tc>
      </w:tr>
      <w:tr>
        <w:tc>
          <w:tcPr/>
          <w:p>
            <w:pPr>
              <w:pStyle w:val="Compact"/>
              <w:jc w:val="left"/>
            </w:pPr>
            <w:r>
              <w:t xml:space="preserve">Commerce &amp; Restauration</w:t>
            </w:r>
          </w:p>
        </w:tc>
        <w:tc>
          <w:tcPr/>
          <w:p>
            <w:pPr>
              <w:pStyle w:val="Compact"/>
              <w:jc w:val="right"/>
            </w:pPr>
            <w:r>
              <w:t xml:space="preserve">38</w:t>
            </w:r>
          </w:p>
        </w:tc>
        <w:tc>
          <w:tcPr/>
          <w:p>
            <w:pPr>
              <w:pStyle w:val="Compact"/>
              <w:jc w:val="right"/>
            </w:pPr>
            <w:r>
              <w:t xml:space="preserve">7.3</w:t>
            </w:r>
          </w:p>
        </w:tc>
      </w:tr>
      <w:tr>
        <w:tc>
          <w:tcPr/>
          <w:p>
            <w:pPr>
              <w:pStyle w:val="Compact"/>
              <w:jc w:val="left"/>
            </w:pPr>
            <w:r>
              <w:t xml:space="preserve">Artisanat, BTP &amp; Transport</w:t>
            </w:r>
          </w:p>
        </w:tc>
        <w:tc>
          <w:tcPr/>
          <w:p>
            <w:pPr>
              <w:pStyle w:val="Compact"/>
              <w:jc w:val="right"/>
            </w:pPr>
            <w:r>
              <w:t xml:space="preserve">35</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25</w:t>
            </w:r>
          </w:p>
        </w:tc>
        <w:tc>
          <w:tcPr/>
          <w:p>
            <w:pPr>
              <w:pStyle w:val="Compact"/>
              <w:jc w:val="right"/>
            </w:pPr>
            <w:r>
              <w:t xml:space="preserve">4.8</w:t>
            </w:r>
          </w:p>
        </w:tc>
      </w:tr>
      <w:tr>
        <w:tc>
          <w:tcPr/>
          <w:p>
            <w:pPr>
              <w:pStyle w:val="Compact"/>
              <w:jc w:val="left"/>
            </w:pPr>
            <w:r>
              <w:t xml:space="preserve">Services &amp; Autres</w:t>
            </w:r>
          </w:p>
        </w:tc>
        <w:tc>
          <w:tcPr/>
          <w:p>
            <w:pPr>
              <w:pStyle w:val="Compact"/>
              <w:jc w:val="right"/>
            </w:pPr>
            <w:r>
              <w:t xml:space="preserve">22</w:t>
            </w:r>
          </w:p>
        </w:tc>
        <w:tc>
          <w:tcPr/>
          <w:p>
            <w:pPr>
              <w:pStyle w:val="Compact"/>
              <w:jc w:val="right"/>
            </w:pPr>
            <w:r>
              <w:t xml:space="preserve">4.2</w:t>
            </w:r>
          </w:p>
        </w:tc>
      </w:tr>
      <w:tr>
        <w:tc>
          <w:tcPr>
            <w:gridSpan w:val="3"/>
          </w:tcPr>
          <w:p>
            <w:pPr>
              <w:pStyle w:val="Compact"/>
              <w:jc w:val="left"/>
            </w:pPr>
            <w:r>
              <w:rPr>
                <w:b/>
                <w:bCs/>
              </w:rPr>
              <w:t xml:space="preserve">Source : Enquête auprès des OR 2025</w:t>
            </w:r>
          </w:p>
        </w:tc>
      </w:tr>
    </w:tbl>
    <w:p>
      <w:pPr>
        <w:pStyle w:val="BodyText"/>
      </w:pPr>
    </w:p>
    <w:bookmarkStart w:id="67" w:name="activités-principales-des-cm-par-sexe"/>
    <w:p>
      <w:pPr>
        <w:pStyle w:val="Heading4"/>
      </w:pPr>
      <w:r>
        <w:t xml:space="preserve">2.2.4.1 Activités principales des CM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Activités principales des CM par sexe — Marovoay</w:t>
            </w:r>
          </w:p>
        </w:tc>
      </w:tr>
      <w:tr>
        <w:trPr>
          <w:tblHeader w:val="on"/>
        </w:trPr>
        <w:tc>
          <w:tcPr>
            <w:vMerge w:val="restart"/>
          </w:tcPr>
          <w:p>
            <w:pPr>
              <w:pStyle w:val="Compact"/>
              <w:jc w:val="left"/>
            </w:pPr>
            <w:r>
              <w:t xml:space="preserve">Activité</w:t>
            </w:r>
          </w:p>
        </w:tc>
        <w:tc>
          <w:tcPr>
            <w:gridSpan w:val="2"/>
          </w:tcPr>
          <w:p>
            <w:pPr>
              <w:pStyle w:val="Compact"/>
              <w:jc w:val="center"/>
            </w:pPr>
            <w:r>
              <w:t xml:space="preserve">Femme</w:t>
            </w:r>
          </w:p>
        </w:tc>
        <w:tc>
          <w:tcPr>
            <w:gridSpan w:val="2"/>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gridSpan w:val="5"/>
          </w:tcPr>
          <w:p>
            <w:pPr>
              <w:pStyle w:val="Compact"/>
              <w:jc w:val="left"/>
            </w:pPr>
            <w:r>
              <w:t xml:space="preserve">Marovoay - Ampijoroa</w:t>
            </w:r>
          </w:p>
        </w:tc>
      </w:tr>
      <w:tr>
        <w:tc>
          <w:tcPr/>
          <w:p>
            <w:pPr>
              <w:pStyle w:val="Compact"/>
              <w:jc w:val="left"/>
            </w:pPr>
            <w:r>
              <w:t xml:space="preserve">Ouvrier agricole</w:t>
            </w:r>
          </w:p>
        </w:tc>
        <w:tc>
          <w:tcPr/>
          <w:p>
            <w:pPr>
              <w:pStyle w:val="Compact"/>
              <w:jc w:val="right"/>
            </w:pPr>
            <w:r>
              <w:t xml:space="preserve">11</w:t>
            </w:r>
          </w:p>
        </w:tc>
        <w:tc>
          <w:tcPr/>
          <w:p>
            <w:pPr>
              <w:pStyle w:val="Compact"/>
              <w:jc w:val="right"/>
            </w:pPr>
            <w:r>
              <w:t xml:space="preserve">36.7</w:t>
            </w:r>
          </w:p>
        </w:tc>
        <w:tc>
          <w:tcPr/>
          <w:p>
            <w:pPr>
              <w:pStyle w:val="Compact"/>
              <w:jc w:val="right"/>
            </w:pPr>
            <w:r>
              <w:t xml:space="preserve">26</w:t>
            </w:r>
          </w:p>
        </w:tc>
        <w:tc>
          <w:tcPr/>
          <w:p>
            <w:pPr>
              <w:pStyle w:val="Compact"/>
              <w:jc w:val="right"/>
            </w:pPr>
            <w:r>
              <w:t xml:space="preserve">23.0</w:t>
            </w:r>
          </w:p>
        </w:tc>
      </w:tr>
      <w:tr>
        <w:tc>
          <w:tcPr/>
          <w:p>
            <w:pPr>
              <w:pStyle w:val="Compact"/>
              <w:jc w:val="left"/>
            </w:pPr>
            <w:r>
              <w:t xml:space="preserve">Cultivateur exploitant</w:t>
            </w:r>
          </w:p>
        </w:tc>
        <w:tc>
          <w:tcPr/>
          <w:p>
            <w:pPr>
              <w:pStyle w:val="Compact"/>
              <w:jc w:val="right"/>
            </w:pPr>
            <w:r>
              <w:t xml:space="preserve">9</w:t>
            </w:r>
          </w:p>
        </w:tc>
        <w:tc>
          <w:tcPr/>
          <w:p>
            <w:pPr>
              <w:pStyle w:val="Compact"/>
              <w:jc w:val="right"/>
            </w:pPr>
            <w:r>
              <w:t xml:space="preserve">30.0</w:t>
            </w:r>
          </w:p>
        </w:tc>
        <w:tc>
          <w:tcPr/>
          <w:p>
            <w:pPr>
              <w:pStyle w:val="Compact"/>
              <w:jc w:val="right"/>
            </w:pPr>
            <w:r>
              <w:t xml:space="preserve">71</w:t>
            </w:r>
          </w:p>
        </w:tc>
        <w:tc>
          <w:tcPr/>
          <w:p>
            <w:pPr>
              <w:pStyle w:val="Compact"/>
              <w:jc w:val="right"/>
            </w:pPr>
            <w:r>
              <w:t xml:space="preserve">62.8</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5</w:t>
            </w:r>
          </w:p>
        </w:tc>
        <w:tc>
          <w:tcPr/>
          <w:p>
            <w:pPr>
              <w:pStyle w:val="Compact"/>
              <w:jc w:val="right"/>
            </w:pPr>
            <w:r>
              <w:t xml:space="preserve">4.4</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gridSpan w:val="5"/>
          </w:tcPr>
          <w:p>
            <w:pPr>
              <w:pStyle w:val="Compact"/>
              <w:jc w:val="left"/>
            </w:pPr>
            <w:r>
              <w:t xml:space="preserve">Marovoay - Bepako</w:t>
            </w:r>
          </w:p>
        </w:tc>
      </w:tr>
      <w:tr>
        <w:tc>
          <w:tcPr/>
          <w:p>
            <w:pPr>
              <w:pStyle w:val="Compact"/>
              <w:jc w:val="left"/>
            </w:pPr>
            <w:r>
              <w:t xml:space="preserve">Ouvrier agricole</w:t>
            </w:r>
          </w:p>
        </w:tc>
        <w:tc>
          <w:tcPr/>
          <w:p>
            <w:pPr>
              <w:pStyle w:val="Compact"/>
              <w:jc w:val="right"/>
            </w:pPr>
            <w:r>
              <w:t xml:space="preserve">13</w:t>
            </w:r>
          </w:p>
        </w:tc>
        <w:tc>
          <w:tcPr/>
          <w:p>
            <w:pPr>
              <w:pStyle w:val="Compact"/>
              <w:jc w:val="right"/>
            </w:pPr>
            <w:r>
              <w:t xml:space="preserve">36.1</w:t>
            </w:r>
          </w:p>
        </w:tc>
        <w:tc>
          <w:tcPr/>
          <w:p>
            <w:pPr>
              <w:pStyle w:val="Compact"/>
              <w:jc w:val="right"/>
            </w:pPr>
            <w:r>
              <w:t xml:space="preserve">16</w:t>
            </w:r>
          </w:p>
        </w:tc>
        <w:tc>
          <w:tcPr/>
          <w:p>
            <w:pPr>
              <w:pStyle w:val="Compact"/>
              <w:jc w:val="right"/>
            </w:pPr>
            <w:r>
              <w:t xml:space="preserve">18.4</w:t>
            </w:r>
          </w:p>
        </w:tc>
      </w:tr>
      <w:tr>
        <w:tc>
          <w:tcPr/>
          <w:p>
            <w:pPr>
              <w:pStyle w:val="Compact"/>
              <w:jc w:val="left"/>
            </w:pPr>
            <w:r>
              <w:t xml:space="preserve">Cultivateur exploitant</w:t>
            </w:r>
          </w:p>
        </w:tc>
        <w:tc>
          <w:tcPr/>
          <w:p>
            <w:pPr>
              <w:pStyle w:val="Compact"/>
              <w:jc w:val="right"/>
            </w:pPr>
            <w:r>
              <w:t xml:space="preserve">11</w:t>
            </w:r>
          </w:p>
        </w:tc>
        <w:tc>
          <w:tcPr/>
          <w:p>
            <w:pPr>
              <w:pStyle w:val="Compact"/>
              <w:jc w:val="right"/>
            </w:pPr>
            <w:r>
              <w:t xml:space="preserve">30.6</w:t>
            </w:r>
          </w:p>
        </w:tc>
        <w:tc>
          <w:tcPr/>
          <w:p>
            <w:pPr>
              <w:pStyle w:val="Compact"/>
              <w:jc w:val="right"/>
            </w:pPr>
            <w:r>
              <w:t xml:space="preserve">57</w:t>
            </w:r>
          </w:p>
        </w:tc>
        <w:tc>
          <w:tcPr/>
          <w:p>
            <w:pPr>
              <w:pStyle w:val="Compact"/>
              <w:jc w:val="right"/>
            </w:pPr>
            <w:r>
              <w:t xml:space="preserve">65.5</w:t>
            </w:r>
          </w:p>
        </w:tc>
      </w:tr>
      <w:tr>
        <w:tc>
          <w:tcPr/>
          <w:p>
            <w:pPr>
              <w:pStyle w:val="Compact"/>
              <w:jc w:val="left"/>
            </w:pPr>
            <w:r>
              <w:t xml:space="preserve">Commerce &amp; Restauration</w:t>
            </w:r>
          </w:p>
        </w:tc>
        <w:tc>
          <w:tcPr/>
          <w:p>
            <w:pPr>
              <w:pStyle w:val="Compact"/>
              <w:jc w:val="right"/>
            </w:pPr>
            <w:r>
              <w:t xml:space="preserve">10</w:t>
            </w:r>
          </w:p>
        </w:tc>
        <w:tc>
          <w:tcPr/>
          <w:p>
            <w:pPr>
              <w:pStyle w:val="Compact"/>
              <w:jc w:val="right"/>
            </w:pPr>
            <w:r>
              <w:t xml:space="preserve">27.8</w:t>
            </w:r>
          </w:p>
        </w:tc>
        <w:tc>
          <w:tcPr/>
          <w:p>
            <w:pPr>
              <w:pStyle w:val="Compact"/>
              <w:jc w:val="right"/>
            </w:pPr>
            <w:r>
              <w:t xml:space="preserve">6</w:t>
            </w:r>
          </w:p>
        </w:tc>
        <w:tc>
          <w:tcPr/>
          <w:p>
            <w:pPr>
              <w:pStyle w:val="Compact"/>
              <w:jc w:val="right"/>
            </w:pPr>
            <w:r>
              <w:t xml:space="preserve">6.9</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gridSpan w:val="5"/>
          </w:tcPr>
          <w:p>
            <w:pPr>
              <w:pStyle w:val="Compact"/>
              <w:jc w:val="left"/>
            </w:pPr>
            <w:r>
              <w:t xml:space="preserve">Marovoay - Madiromiongana</w:t>
            </w:r>
          </w:p>
        </w:tc>
      </w:tr>
      <w:tr>
        <w:tc>
          <w:tcPr/>
          <w:p>
            <w:pPr>
              <w:pStyle w:val="Compact"/>
              <w:jc w:val="left"/>
            </w:pPr>
            <w:r>
              <w:t xml:space="preserve">Cultivateur exploitant</w:t>
            </w:r>
          </w:p>
        </w:tc>
        <w:tc>
          <w:tcPr/>
          <w:p>
            <w:pPr>
              <w:pStyle w:val="Compact"/>
              <w:jc w:val="right"/>
            </w:pPr>
            <w:r>
              <w:t xml:space="preserve">10</w:t>
            </w:r>
          </w:p>
        </w:tc>
        <w:tc>
          <w:tcPr/>
          <w:p>
            <w:pPr>
              <w:pStyle w:val="Compact"/>
              <w:jc w:val="right"/>
            </w:pPr>
            <w:r>
              <w:t xml:space="preserve">38.5</w:t>
            </w:r>
          </w:p>
        </w:tc>
        <w:tc>
          <w:tcPr/>
          <w:p>
            <w:pPr>
              <w:pStyle w:val="Compact"/>
              <w:jc w:val="right"/>
            </w:pPr>
            <w:r>
              <w:t xml:space="preserve">84</w:t>
            </w:r>
          </w:p>
        </w:tc>
        <w:tc>
          <w:tcPr/>
          <w:p>
            <w:pPr>
              <w:pStyle w:val="Compact"/>
              <w:jc w:val="right"/>
            </w:pPr>
            <w:r>
              <w:t xml:space="preserve">75.7</w:t>
            </w:r>
          </w:p>
        </w:tc>
      </w:tr>
      <w:tr>
        <w:tc>
          <w:tcPr/>
          <w:p>
            <w:pPr>
              <w:pStyle w:val="Compact"/>
              <w:jc w:val="left"/>
            </w:pPr>
            <w:r>
              <w:t xml:space="preserve">Ouvrier agricole</w:t>
            </w:r>
          </w:p>
        </w:tc>
        <w:tc>
          <w:tcPr/>
          <w:p>
            <w:pPr>
              <w:pStyle w:val="Compact"/>
              <w:jc w:val="right"/>
            </w:pPr>
            <w:r>
              <w:t xml:space="preserve">6</w:t>
            </w:r>
          </w:p>
        </w:tc>
        <w:tc>
          <w:tcPr/>
          <w:p>
            <w:pPr>
              <w:pStyle w:val="Compact"/>
              <w:jc w:val="right"/>
            </w:pPr>
            <w:r>
              <w:t xml:space="preserve">23.1</w:t>
            </w:r>
          </w:p>
        </w:tc>
        <w:tc>
          <w:tcPr/>
          <w:p>
            <w:pPr>
              <w:pStyle w:val="Compact"/>
              <w:jc w:val="right"/>
            </w:pPr>
            <w:r>
              <w:t xml:space="preserve">12</w:t>
            </w:r>
          </w:p>
        </w:tc>
        <w:tc>
          <w:tcPr/>
          <w:p>
            <w:pPr>
              <w:pStyle w:val="Compact"/>
              <w:jc w:val="right"/>
            </w:pPr>
            <w:r>
              <w:t xml:space="preserve">10.8</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7</w:t>
            </w:r>
          </w:p>
        </w:tc>
        <w:tc>
          <w:tcPr/>
          <w:p>
            <w:pPr>
              <w:pStyle w:val="Compact"/>
              <w:jc w:val="right"/>
            </w:pPr>
            <w:r>
              <w:t xml:space="preserve">6.3</w:t>
            </w:r>
          </w:p>
        </w:tc>
      </w:tr>
      <w:tr>
        <w:tc>
          <w:tcPr>
            <w:gridSpan w:val="5"/>
          </w:tcPr>
          <w:p>
            <w:pPr>
              <w:pStyle w:val="Compact"/>
              <w:jc w:val="left"/>
            </w:pPr>
            <w:r>
              <w:t xml:space="preserve">Marovoay - Maroala</w:t>
            </w:r>
          </w:p>
        </w:tc>
      </w:tr>
      <w:tr>
        <w:tc>
          <w:tcPr/>
          <w:p>
            <w:pPr>
              <w:pStyle w:val="Compact"/>
              <w:jc w:val="left"/>
            </w:pPr>
            <w:r>
              <w:t xml:space="preserve">Commerce &amp; Restauration</w:t>
            </w:r>
          </w:p>
        </w:tc>
        <w:tc>
          <w:tcPr/>
          <w:p>
            <w:pPr>
              <w:pStyle w:val="Compact"/>
              <w:jc w:val="right"/>
            </w:pPr>
            <w:r>
              <w:t xml:space="preserve">8</w:t>
            </w:r>
          </w:p>
        </w:tc>
        <w:tc>
          <w:tcPr/>
          <w:p>
            <w:pPr>
              <w:pStyle w:val="Compact"/>
              <w:jc w:val="right"/>
            </w:pPr>
            <w:r>
              <w:t xml:space="preserve">36.4</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Cultivateur exploitant</w:t>
            </w:r>
          </w:p>
        </w:tc>
        <w:tc>
          <w:tcPr/>
          <w:p>
            <w:pPr>
              <w:pStyle w:val="Compact"/>
              <w:jc w:val="right"/>
            </w:pPr>
            <w:r>
              <w:t xml:space="preserve">7</w:t>
            </w:r>
          </w:p>
        </w:tc>
        <w:tc>
          <w:tcPr/>
          <w:p>
            <w:pPr>
              <w:pStyle w:val="Compact"/>
              <w:jc w:val="right"/>
            </w:pPr>
            <w:r>
              <w:t xml:space="preserve">31.8</w:t>
            </w:r>
          </w:p>
        </w:tc>
        <w:tc>
          <w:tcPr/>
          <w:p>
            <w:pPr>
              <w:pStyle w:val="Compact"/>
              <w:jc w:val="right"/>
            </w:pPr>
            <w:r>
              <w:t xml:space="preserve">55</w:t>
            </w:r>
          </w:p>
        </w:tc>
        <w:tc>
          <w:tcPr/>
          <w:p>
            <w:pPr>
              <w:pStyle w:val="Compact"/>
              <w:jc w:val="right"/>
            </w:pPr>
            <w:r>
              <w:t xml:space="preserve">58.5</w:t>
            </w:r>
          </w:p>
        </w:tc>
      </w:tr>
      <w:tr>
        <w:tc>
          <w:tcPr/>
          <w:p>
            <w:pPr>
              <w:pStyle w:val="Compact"/>
              <w:jc w:val="left"/>
            </w:pPr>
            <w:r>
              <w:t xml:space="preserve">Ouvrier agricole</w:t>
            </w:r>
          </w:p>
        </w:tc>
        <w:tc>
          <w:tcPr/>
          <w:p>
            <w:pPr>
              <w:pStyle w:val="Compact"/>
              <w:jc w:val="right"/>
            </w:pPr>
            <w:r>
              <w:t xml:space="preserve">5</w:t>
            </w:r>
          </w:p>
        </w:tc>
        <w:tc>
          <w:tcPr/>
          <w:p>
            <w:pPr>
              <w:pStyle w:val="Compact"/>
              <w:jc w:val="right"/>
            </w:pPr>
            <w:r>
              <w:t xml:space="preserve">22.7</w:t>
            </w:r>
          </w:p>
        </w:tc>
        <w:tc>
          <w:tcPr/>
          <w:p>
            <w:pPr>
              <w:pStyle w:val="Compact"/>
              <w:jc w:val="right"/>
            </w:pPr>
            <w:r>
              <w:t xml:space="preserve">6</w:t>
            </w:r>
          </w:p>
        </w:tc>
        <w:tc>
          <w:tcPr/>
          <w:p>
            <w:pPr>
              <w:pStyle w:val="Compact"/>
              <w:jc w:val="right"/>
            </w:pPr>
            <w:r>
              <w:t xml:space="preserve">6.4</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7</w:t>
            </w:r>
          </w:p>
        </w:tc>
        <w:tc>
          <w:tcPr/>
          <w:p>
            <w:pPr>
              <w:pStyle w:val="Compact"/>
              <w:jc w:val="right"/>
            </w:pPr>
            <w:r>
              <w:t xml:space="preserve">7.4</w:t>
            </w:r>
          </w:p>
        </w:tc>
      </w:tr>
      <w:tr>
        <w:tc>
          <w:tcPr/>
          <w:p>
            <w:pPr>
              <w:pStyle w:val="Compact"/>
              <w:jc w:val="left"/>
            </w:pPr>
            <w:r>
              <w:t xml:space="preserve">Services &amp; Autres</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20</w:t>
            </w:r>
          </w:p>
        </w:tc>
        <w:tc>
          <w:tcPr/>
          <w:p>
            <w:pPr>
              <w:pStyle w:val="Compact"/>
              <w:jc w:val="right"/>
            </w:pPr>
            <w:r>
              <w:t xml:space="preserve">21.3</w:t>
            </w:r>
          </w:p>
        </w:tc>
      </w:tr>
      <w:tr>
        <w:tc>
          <w:tcPr>
            <w:gridSpan w:val="5"/>
          </w:tcPr>
          <w:p>
            <w:pPr>
              <w:pStyle w:val="Compact"/>
              <w:jc w:val="left"/>
            </w:pPr>
            <w:r>
              <w:t xml:space="preserve">Marovoay - Tous</w:t>
            </w:r>
          </w:p>
        </w:tc>
      </w:tr>
      <w:tr>
        <w:tc>
          <w:tcPr/>
          <w:p>
            <w:pPr>
              <w:pStyle w:val="Compact"/>
              <w:jc w:val="left"/>
            </w:pPr>
            <w:r>
              <w:t xml:space="preserve">Cultivateur exploitant</w:t>
            </w:r>
          </w:p>
        </w:tc>
        <w:tc>
          <w:tcPr/>
          <w:p>
            <w:pPr>
              <w:pStyle w:val="Compact"/>
              <w:jc w:val="right"/>
            </w:pPr>
            <w:r>
              <w:t xml:space="preserve">37</w:t>
            </w:r>
          </w:p>
        </w:tc>
        <w:tc>
          <w:tcPr/>
          <w:p>
            <w:pPr>
              <w:pStyle w:val="Compact"/>
              <w:jc w:val="right"/>
            </w:pPr>
            <w:r>
              <w:t xml:space="preserve">32.5</w:t>
            </w:r>
          </w:p>
        </w:tc>
        <w:tc>
          <w:tcPr/>
          <w:p>
            <w:pPr>
              <w:pStyle w:val="Compact"/>
              <w:jc w:val="right"/>
            </w:pPr>
            <w:r>
              <w:t xml:space="preserve">267</w:t>
            </w:r>
          </w:p>
        </w:tc>
        <w:tc>
          <w:tcPr/>
          <w:p>
            <w:pPr>
              <w:pStyle w:val="Compact"/>
              <w:jc w:val="right"/>
            </w:pPr>
            <w:r>
              <w:t xml:space="preserve">65.9</w:t>
            </w:r>
          </w:p>
        </w:tc>
      </w:tr>
      <w:tr>
        <w:tc>
          <w:tcPr/>
          <w:p>
            <w:pPr>
              <w:pStyle w:val="Compact"/>
              <w:jc w:val="left"/>
            </w:pPr>
            <w:r>
              <w:t xml:space="preserve">Ouvrier agricole</w:t>
            </w:r>
          </w:p>
        </w:tc>
        <w:tc>
          <w:tcPr/>
          <w:p>
            <w:pPr>
              <w:pStyle w:val="Compact"/>
              <w:jc w:val="right"/>
            </w:pPr>
            <w:r>
              <w:t xml:space="preserve">35</w:t>
            </w:r>
          </w:p>
        </w:tc>
        <w:tc>
          <w:tcPr/>
          <w:p>
            <w:pPr>
              <w:pStyle w:val="Compact"/>
              <w:jc w:val="right"/>
            </w:pPr>
            <w:r>
              <w:t xml:space="preserve">30.7</w:t>
            </w:r>
          </w:p>
        </w:tc>
        <w:tc>
          <w:tcPr/>
          <w:p>
            <w:pPr>
              <w:pStyle w:val="Compact"/>
              <w:jc w:val="right"/>
            </w:pPr>
            <w:r>
              <w:t xml:space="preserve">60</w:t>
            </w:r>
          </w:p>
        </w:tc>
        <w:tc>
          <w:tcPr/>
          <w:p>
            <w:pPr>
              <w:pStyle w:val="Compact"/>
              <w:jc w:val="right"/>
            </w:pPr>
            <w:r>
              <w:t xml:space="preserve">14.8</w:t>
            </w:r>
          </w:p>
        </w:tc>
      </w:tr>
      <w:tr>
        <w:tc>
          <w:tcPr/>
          <w:p>
            <w:pPr>
              <w:pStyle w:val="Compact"/>
              <w:jc w:val="left"/>
            </w:pPr>
            <w:r>
              <w:t xml:space="preserve">Commerce &amp; Restauration</w:t>
            </w:r>
          </w:p>
        </w:tc>
        <w:tc>
          <w:tcPr/>
          <w:p>
            <w:pPr>
              <w:pStyle w:val="Compact"/>
              <w:jc w:val="right"/>
            </w:pPr>
            <w:r>
              <w:t xml:space="preserve">26</w:t>
            </w:r>
          </w:p>
        </w:tc>
        <w:tc>
          <w:tcPr/>
          <w:p>
            <w:pPr>
              <w:pStyle w:val="Compact"/>
              <w:jc w:val="right"/>
            </w:pPr>
            <w:r>
              <w:t xml:space="preserve">22.8</w:t>
            </w:r>
          </w:p>
        </w:tc>
        <w:tc>
          <w:tcPr/>
          <w:p>
            <w:pPr>
              <w:pStyle w:val="Compact"/>
              <w:jc w:val="right"/>
            </w:pPr>
            <w:r>
              <w:t xml:space="preserve">12</w:t>
            </w:r>
          </w:p>
        </w:tc>
        <w:tc>
          <w:tcPr/>
          <w:p>
            <w:pPr>
              <w:pStyle w:val="Compact"/>
              <w:jc w:val="right"/>
            </w:pPr>
            <w:r>
              <w:t xml:space="preserve">3.0</w:t>
            </w:r>
          </w:p>
        </w:tc>
      </w:tr>
      <w:tr>
        <w:tc>
          <w:tcPr/>
          <w:p>
            <w:pPr>
              <w:pStyle w:val="Compact"/>
              <w:jc w:val="left"/>
            </w:pPr>
            <w:r>
              <w:t xml:space="preserve">Services &amp; Autres</w:t>
            </w:r>
          </w:p>
        </w:tc>
        <w:tc>
          <w:tcPr/>
          <w:p>
            <w:pPr>
              <w:pStyle w:val="Compact"/>
              <w:jc w:val="right"/>
            </w:pPr>
            <w:r>
              <w:t xml:space="preserve">8</w:t>
            </w:r>
          </w:p>
        </w:tc>
        <w:tc>
          <w:tcPr/>
          <w:p>
            <w:pPr>
              <w:pStyle w:val="Compact"/>
              <w:jc w:val="right"/>
            </w:pPr>
            <w:r>
              <w:t xml:space="preserve">7.0</w:t>
            </w:r>
          </w:p>
        </w:tc>
        <w:tc>
          <w:tcPr/>
          <w:p>
            <w:pPr>
              <w:pStyle w:val="Compact"/>
              <w:jc w:val="right"/>
            </w:pPr>
            <w:r>
              <w:t xml:space="preserve">14</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5</w:t>
            </w:r>
          </w:p>
        </w:tc>
        <w:tc>
          <w:tcPr/>
          <w:p>
            <w:pPr>
              <w:pStyle w:val="Compact"/>
              <w:jc w:val="right"/>
            </w:pPr>
            <w:r>
              <w:t xml:space="preserve">4.4</w:t>
            </w:r>
          </w:p>
        </w:tc>
        <w:tc>
          <w:tcPr/>
          <w:p>
            <w:pPr>
              <w:pStyle w:val="Compact"/>
              <w:jc w:val="right"/>
            </w:pPr>
            <w:r>
              <w:t xml:space="preserve">20</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32</w:t>
            </w:r>
          </w:p>
        </w:tc>
        <w:tc>
          <w:tcPr/>
          <w:p>
            <w:pPr>
              <w:pStyle w:val="Compact"/>
              <w:jc w:val="right"/>
            </w:pPr>
            <w:r>
              <w:t xml:space="preserve">7.9</w:t>
            </w:r>
          </w:p>
        </w:tc>
      </w:tr>
      <w:tr>
        <w:tc>
          <w:tcPr>
            <w:gridSpan w:val="5"/>
          </w:tcPr>
          <w:p>
            <w:pPr>
              <w:pStyle w:val="Compact"/>
              <w:jc w:val="left"/>
            </w:pPr>
            <w:r>
              <w:rPr>
                <w:b/>
                <w:bCs/>
              </w:rPr>
              <w:t xml:space="preserve">Source : Enquête auprès des OR 2025</w:t>
            </w:r>
          </w:p>
        </w:tc>
      </w:tr>
    </w:tbl>
    <w:p>
      <w:pPr>
        <w:pStyle w:val="BodyText"/>
      </w:pPr>
    </w:p>
    <w:bookmarkEnd w:id="67"/>
    <w:bookmarkEnd w:id="68"/>
    <w:bookmarkEnd w:id="69"/>
    <w:bookmarkStart w:id="86" w:name="X57f2daed0b4a0ac8c44ae97171a5ac716837489"/>
    <w:p>
      <w:pPr>
        <w:pStyle w:val="Heading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70" w:name="caractéristiques-socio-démographiques-1"/>
    <w:p>
      <w:pPr>
        <w:pStyle w:val="Heading3"/>
      </w:pPr>
      <w:r>
        <w:t xml:space="preserve">2.3.1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Marovoay</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1046 (58.8%)</w:t>
            </w:r>
          </w:p>
        </w:tc>
      </w:tr>
      <w:tr>
        <w:tc>
          <w:tcPr/>
          <w:p>
            <w:pPr>
              <w:pStyle w:val="Compact"/>
              <w:jc w:val="left"/>
            </w:pPr>
            <w:r>
              <w:t xml:space="preserve">Homme</w:t>
            </w:r>
          </w:p>
        </w:tc>
        <w:tc>
          <w:tcPr/>
          <w:p>
            <w:pPr>
              <w:pStyle w:val="Compact"/>
              <w:jc w:val="right"/>
            </w:pPr>
            <w:r>
              <w:t xml:space="preserve">730 (41.1%)</w:t>
            </w:r>
          </w:p>
        </w:tc>
      </w:tr>
      <w:tr>
        <w:tc>
          <w:tcPr/>
          <w:p>
            <w:pPr>
              <w:pStyle w:val="Compact"/>
              <w:jc w:val="left"/>
            </w:pPr>
            <w:r>
              <w:t xml:space="preserve">NA</w:t>
            </w:r>
          </w:p>
        </w:tc>
        <w:tc>
          <w:tcPr/>
          <w:p>
            <w:pPr>
              <w:pStyle w:val="Compact"/>
              <w:jc w:val="right"/>
            </w:pPr>
            <w:r>
              <w:t xml:space="preserve">2 (0.1%)</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99</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41.3%</w:t>
            </w:r>
          </w:p>
        </w:tc>
      </w:tr>
      <w:tr>
        <w:tc>
          <w:tcPr/>
          <w:p>
            <w:pPr>
              <w:pStyle w:val="Compact"/>
              <w:jc w:val="left"/>
            </w:pPr>
            <w:r>
              <w:t xml:space="preserve">Divorcé(e)</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40.3%</w:t>
            </w:r>
          </w:p>
        </w:tc>
      </w:tr>
      <w:tr>
        <w:tc>
          <w:tcPr/>
          <w:p>
            <w:pPr>
              <w:pStyle w:val="Compact"/>
              <w:jc w:val="left"/>
            </w:pPr>
            <w:r>
              <w:t xml:space="preserve">Veuf(ve)</w:t>
            </w:r>
          </w:p>
        </w:tc>
        <w:tc>
          <w:tcPr/>
          <w:p>
            <w:pPr>
              <w:pStyle w:val="Compact"/>
              <w:jc w:val="right"/>
            </w:pPr>
            <w:r>
              <w:t xml:space="preserve">2.5%</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70"/>
    <w:bookmarkStart w:id="77" w:name="éducation-et-scolarisation"/>
    <w:p>
      <w:pPr>
        <w:pStyle w:val="Heading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71" w:name="niveau-déducation-des-autres-membres"/>
    <w:p>
      <w:pPr>
        <w:pStyle w:val="Heading4"/>
      </w:pPr>
      <w:r>
        <w:t xml:space="preserve">2.3.2.1 Niveau d’éducation des autres membres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554 (31.2%)</w:t>
            </w:r>
          </w:p>
        </w:tc>
      </w:tr>
      <w:tr>
        <w:tc>
          <w:tcPr/>
          <w:p>
            <w:pPr>
              <w:pStyle w:val="Compact"/>
              <w:jc w:val="left"/>
            </w:pPr>
            <w:r>
              <w:t xml:space="preserve">Primaire</w:t>
            </w:r>
          </w:p>
        </w:tc>
        <w:tc>
          <w:tcPr/>
          <w:p>
            <w:pPr>
              <w:pStyle w:val="Compact"/>
              <w:jc w:val="right"/>
            </w:pPr>
            <w:r>
              <w:t xml:space="preserve">854 (48%)</w:t>
            </w:r>
          </w:p>
        </w:tc>
      </w:tr>
      <w:tr>
        <w:tc>
          <w:tcPr/>
          <w:p>
            <w:pPr>
              <w:pStyle w:val="Compact"/>
              <w:jc w:val="left"/>
            </w:pPr>
            <w:r>
              <w:t xml:space="preserve">Secondaire 1er cycle</w:t>
            </w:r>
          </w:p>
        </w:tc>
        <w:tc>
          <w:tcPr/>
          <w:p>
            <w:pPr>
              <w:pStyle w:val="Compact"/>
              <w:jc w:val="right"/>
            </w:pPr>
            <w:r>
              <w:t xml:space="preserve">256 (14.4%)</w:t>
            </w:r>
          </w:p>
        </w:tc>
      </w:tr>
      <w:tr>
        <w:tc>
          <w:tcPr/>
          <w:p>
            <w:pPr>
              <w:pStyle w:val="Compact"/>
              <w:jc w:val="left"/>
            </w:pPr>
            <w:r>
              <w:t xml:space="preserve">Secondaire 2ème cycle &amp; sup.</w:t>
            </w:r>
          </w:p>
        </w:tc>
        <w:tc>
          <w:tcPr/>
          <w:p>
            <w:pPr>
              <w:pStyle w:val="Compact"/>
              <w:jc w:val="right"/>
            </w:pPr>
            <w:r>
              <w:t xml:space="preserve">114 (6.4%)</w:t>
            </w:r>
          </w:p>
        </w:tc>
      </w:tr>
      <w:tr>
        <w:tc>
          <w:tcPr>
            <w:gridSpan w:val="2"/>
          </w:tcPr>
          <w:p>
            <w:pPr>
              <w:pStyle w:val="Compact"/>
              <w:jc w:val="left"/>
            </w:pPr>
            <w:r>
              <w:rPr>
                <w:b/>
                <w:bCs/>
              </w:rPr>
              <w:t xml:space="preserve">Source : Enquête auprès des OR 2025</w:t>
            </w:r>
          </w:p>
        </w:tc>
      </w:tr>
    </w:tbl>
    <w:bookmarkEnd w:id="71"/>
    <w:bookmarkStart w:id="72" w:name="X5230d9ccd8aefad0269f3712b7f434c0dfba0a8"/>
    <w:p>
      <w:pPr>
        <w:pStyle w:val="Heading4"/>
      </w:pPr>
      <w:r>
        <w:t xml:space="preserve">2.3.2.2 Niveau d’éducation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272 (37.3%)</w:t>
            </w:r>
          </w:p>
        </w:tc>
        <w:tc>
          <w:tcPr/>
          <w:p>
            <w:pPr>
              <w:pStyle w:val="Compact"/>
              <w:jc w:val="right"/>
            </w:pPr>
            <w:r>
              <w:t xml:space="preserve">282 (27%)</w:t>
            </w:r>
          </w:p>
        </w:tc>
      </w:tr>
      <w:tr>
        <w:tc>
          <w:tcPr/>
          <w:p>
            <w:pPr>
              <w:pStyle w:val="Compact"/>
              <w:jc w:val="left"/>
            </w:pPr>
            <w:r>
              <w:t xml:space="preserve">Primaire</w:t>
            </w:r>
          </w:p>
        </w:tc>
        <w:tc>
          <w:tcPr/>
          <w:p>
            <w:pPr>
              <w:pStyle w:val="Compact"/>
              <w:jc w:val="right"/>
            </w:pPr>
            <w:r>
              <w:t xml:space="preserve">333 (45.6%)</w:t>
            </w:r>
          </w:p>
        </w:tc>
        <w:tc>
          <w:tcPr/>
          <w:p>
            <w:pPr>
              <w:pStyle w:val="Compact"/>
              <w:jc w:val="right"/>
            </w:pPr>
            <w:r>
              <w:t xml:space="preserve">521 (49.8%)</w:t>
            </w:r>
          </w:p>
        </w:tc>
      </w:tr>
      <w:tr>
        <w:tc>
          <w:tcPr/>
          <w:p>
            <w:pPr>
              <w:pStyle w:val="Compact"/>
              <w:jc w:val="left"/>
            </w:pPr>
            <w:r>
              <w:t xml:space="preserve">Secondaire 1er cycle</w:t>
            </w:r>
          </w:p>
        </w:tc>
        <w:tc>
          <w:tcPr/>
          <w:p>
            <w:pPr>
              <w:pStyle w:val="Compact"/>
              <w:jc w:val="right"/>
            </w:pPr>
            <w:r>
              <w:t xml:space="preserve">76 (10.4%)</w:t>
            </w:r>
          </w:p>
        </w:tc>
        <w:tc>
          <w:tcPr/>
          <w:p>
            <w:pPr>
              <w:pStyle w:val="Compact"/>
              <w:jc w:val="right"/>
            </w:pPr>
            <w:r>
              <w:t xml:space="preserve">179 (17.1%)</w:t>
            </w:r>
          </w:p>
        </w:tc>
      </w:tr>
      <w:tr>
        <w:tc>
          <w:tcPr/>
          <w:p>
            <w:pPr>
              <w:pStyle w:val="Compact"/>
              <w:jc w:val="left"/>
            </w:pPr>
            <w:r>
              <w:t xml:space="preserve">Secondaire 2ème cycle &amp; sup.</w:t>
            </w:r>
          </w:p>
        </w:tc>
        <w:tc>
          <w:tcPr/>
          <w:p>
            <w:pPr>
              <w:pStyle w:val="Compact"/>
              <w:jc w:val="right"/>
            </w:pPr>
            <w:r>
              <w:t xml:space="preserve">49 (6.7%)</w:t>
            </w:r>
          </w:p>
        </w:tc>
        <w:tc>
          <w:tcPr/>
          <w:p>
            <w:pPr>
              <w:pStyle w:val="Compact"/>
              <w:jc w:val="right"/>
            </w:pPr>
            <w:r>
              <w:t xml:space="preserve">64 (6.1%)</w:t>
            </w:r>
          </w:p>
        </w:tc>
      </w:tr>
      <w:tr>
        <w:tc>
          <w:tcPr>
            <w:gridSpan w:val="3"/>
          </w:tcPr>
          <w:p>
            <w:pPr>
              <w:pStyle w:val="Compact"/>
              <w:jc w:val="left"/>
            </w:pPr>
            <w:r>
              <w:rPr>
                <w:b/>
                <w:bCs/>
              </w:rPr>
              <w:t xml:space="preserve">Source : Enquête auprès des OR 2025</w:t>
            </w:r>
          </w:p>
        </w:tc>
      </w:tr>
    </w:tbl>
    <w:bookmarkEnd w:id="72"/>
    <w:bookmarkStart w:id="76" w:name="alphabétisation-des-autres-membres"/>
    <w:p>
      <w:pPr>
        <w:pStyle w:val="Heading4"/>
      </w:pPr>
      <w:r>
        <w:t xml:space="preserve">2.3.2.3 Alphabétisation des autres membres</w:t>
      </w:r>
    </w:p>
    <w:bookmarkStart w:id="73" w:name="savoir-lire-et-écrire-1"/>
    <w:p>
      <w:pPr>
        <w:pStyle w:val="Heading5"/>
      </w:pPr>
      <w:r>
        <w:t xml:space="preserve">2.3.2.3.1 Savoir lire et écrire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Autres membres sachant lire et écrire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Marovoay - Ampijoroa</w:t>
            </w:r>
          </w:p>
        </w:tc>
        <w:tc>
          <w:tcPr/>
          <w:p>
            <w:pPr>
              <w:pStyle w:val="Compact"/>
              <w:jc w:val="right"/>
            </w:pPr>
            <w:r>
              <w:t xml:space="preserve">252</w:t>
            </w:r>
          </w:p>
        </w:tc>
      </w:tr>
      <w:tr>
        <w:tc>
          <w:tcPr/>
          <w:p>
            <w:pPr>
              <w:pStyle w:val="Compact"/>
              <w:jc w:val="left"/>
            </w:pPr>
            <w:r>
              <w:t xml:space="preserve">Marovoay - Bepako</w:t>
            </w:r>
          </w:p>
        </w:tc>
        <w:tc>
          <w:tcPr/>
          <w:p>
            <w:pPr>
              <w:pStyle w:val="Compact"/>
              <w:jc w:val="right"/>
            </w:pPr>
            <w:r>
              <w:t xml:space="preserve">215</w:t>
            </w:r>
          </w:p>
        </w:tc>
      </w:tr>
      <w:tr>
        <w:tc>
          <w:tcPr/>
          <w:p>
            <w:pPr>
              <w:pStyle w:val="Compact"/>
              <w:jc w:val="left"/>
            </w:pPr>
            <w:r>
              <w:t xml:space="preserve">Marovoay - Madiromiongana</w:t>
            </w:r>
          </w:p>
        </w:tc>
        <w:tc>
          <w:tcPr/>
          <w:p>
            <w:pPr>
              <w:pStyle w:val="Compact"/>
              <w:jc w:val="right"/>
            </w:pPr>
            <w:r>
              <w:t xml:space="preserve">186</w:t>
            </w:r>
          </w:p>
        </w:tc>
      </w:tr>
      <w:tr>
        <w:tc>
          <w:tcPr/>
          <w:p>
            <w:pPr>
              <w:pStyle w:val="Compact"/>
              <w:jc w:val="left"/>
            </w:pPr>
            <w:r>
              <w:t xml:space="preserve">Marovoay - Maroala</w:t>
            </w:r>
          </w:p>
        </w:tc>
        <w:tc>
          <w:tcPr/>
          <w:p>
            <w:pPr>
              <w:pStyle w:val="Compact"/>
              <w:jc w:val="right"/>
            </w:pPr>
            <w:r>
              <w:t xml:space="preserve">247</w:t>
            </w:r>
          </w:p>
        </w:tc>
      </w:tr>
      <w:tr>
        <w:tc>
          <w:tcPr/>
          <w:p>
            <w:pPr>
              <w:pStyle w:val="Compact"/>
              <w:jc w:val="left"/>
            </w:pPr>
            <w:r>
              <w:t xml:space="preserve">Marovoay - Tous</w:t>
            </w:r>
          </w:p>
        </w:tc>
        <w:tc>
          <w:tcPr/>
          <w:p>
            <w:pPr>
              <w:pStyle w:val="Compact"/>
              <w:jc w:val="right"/>
            </w:pPr>
            <w:r>
              <w:t xml:space="preserve">900</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Autres membres sachant lire et écrire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Femme</w:t>
            </w:r>
          </w:p>
        </w:tc>
        <w:tc>
          <w:tcPr/>
          <w:p>
            <w:pPr>
              <w:pStyle w:val="Compact"/>
              <w:jc w:val="right"/>
            </w:pPr>
            <w:r>
              <w:t xml:space="preserve">147</w:t>
            </w:r>
          </w:p>
        </w:tc>
        <w:tc>
          <w:tcPr/>
          <w:p>
            <w:pPr>
              <w:pStyle w:val="Compact"/>
              <w:jc w:val="right"/>
            </w:pPr>
            <w:r>
              <w:t xml:space="preserve">58.3</w:t>
            </w:r>
          </w:p>
        </w:tc>
      </w:tr>
      <w:tr>
        <w:tc>
          <w:tcPr/>
          <w:p>
            <w:pPr>
              <w:pStyle w:val="Compact"/>
              <w:jc w:val="left"/>
            </w:pPr>
            <w:r>
              <w:t xml:space="preserve">Homme</w:t>
            </w:r>
          </w:p>
        </w:tc>
        <w:tc>
          <w:tcPr/>
          <w:p>
            <w:pPr>
              <w:pStyle w:val="Compact"/>
              <w:jc w:val="right"/>
            </w:pPr>
            <w:r>
              <w:t xml:space="preserve">105</w:t>
            </w:r>
          </w:p>
        </w:tc>
        <w:tc>
          <w:tcPr/>
          <w:p>
            <w:pPr>
              <w:pStyle w:val="Compact"/>
              <w:jc w:val="right"/>
            </w:pPr>
            <w:r>
              <w:t xml:space="preserve">41.7</w:t>
            </w:r>
          </w:p>
        </w:tc>
      </w:tr>
      <w:tr>
        <w:tc>
          <w:tcPr>
            <w:gridSpan w:val="3"/>
          </w:tcPr>
          <w:p>
            <w:pPr>
              <w:pStyle w:val="Compact"/>
              <w:jc w:val="left"/>
            </w:pPr>
            <w:r>
              <w:t xml:space="preserve">Marovoay - Bepako</w:t>
            </w:r>
          </w:p>
        </w:tc>
      </w:tr>
      <w:tr>
        <w:tc>
          <w:tcPr/>
          <w:p>
            <w:pPr>
              <w:pStyle w:val="Compact"/>
              <w:jc w:val="left"/>
            </w:pPr>
            <w:r>
              <w:t xml:space="preserve">Femme</w:t>
            </w:r>
          </w:p>
        </w:tc>
        <w:tc>
          <w:tcPr/>
          <w:p>
            <w:pPr>
              <w:pStyle w:val="Compact"/>
              <w:jc w:val="right"/>
            </w:pPr>
            <w:r>
              <w:t xml:space="preserve">141</w:t>
            </w:r>
          </w:p>
        </w:tc>
        <w:tc>
          <w:tcPr/>
          <w:p>
            <w:pPr>
              <w:pStyle w:val="Compact"/>
              <w:jc w:val="right"/>
            </w:pPr>
            <w:r>
              <w:t xml:space="preserve">65.9</w:t>
            </w:r>
          </w:p>
        </w:tc>
      </w:tr>
      <w:tr>
        <w:tc>
          <w:tcPr/>
          <w:p>
            <w:pPr>
              <w:pStyle w:val="Compact"/>
              <w:jc w:val="left"/>
            </w:pPr>
            <w:r>
              <w:t xml:space="preserve">Homme</w:t>
            </w:r>
          </w:p>
        </w:tc>
        <w:tc>
          <w:tcPr/>
          <w:p>
            <w:pPr>
              <w:pStyle w:val="Compact"/>
              <w:jc w:val="right"/>
            </w:pPr>
            <w:r>
              <w:t xml:space="preserve">73</w:t>
            </w:r>
          </w:p>
        </w:tc>
        <w:tc>
          <w:tcPr/>
          <w:p>
            <w:pPr>
              <w:pStyle w:val="Compact"/>
              <w:jc w:val="right"/>
            </w:pPr>
            <w:r>
              <w:t xml:space="preserve">34.1</w:t>
            </w:r>
          </w:p>
        </w:tc>
      </w:tr>
      <w:tr>
        <w:tc>
          <w:tcPr>
            <w:gridSpan w:val="3"/>
          </w:tcPr>
          <w:p>
            <w:pPr>
              <w:pStyle w:val="Compact"/>
              <w:jc w:val="left"/>
            </w:pPr>
            <w:r>
              <w:t xml:space="preserve">Marovoay - Madiromiongana</w:t>
            </w:r>
          </w:p>
        </w:tc>
      </w:tr>
      <w:tr>
        <w:tc>
          <w:tcPr/>
          <w:p>
            <w:pPr>
              <w:pStyle w:val="Compact"/>
              <w:jc w:val="left"/>
            </w:pPr>
            <w:r>
              <w:t xml:space="preserve">Femme</w:t>
            </w:r>
          </w:p>
        </w:tc>
        <w:tc>
          <w:tcPr/>
          <w:p>
            <w:pPr>
              <w:pStyle w:val="Compact"/>
              <w:jc w:val="right"/>
            </w:pPr>
            <w:r>
              <w:t xml:space="preserve">125</w:t>
            </w:r>
          </w:p>
        </w:tc>
        <w:tc>
          <w:tcPr/>
          <w:p>
            <w:pPr>
              <w:pStyle w:val="Compact"/>
              <w:jc w:val="right"/>
            </w:pPr>
            <w:r>
              <w:t xml:space="preserve">67.2</w:t>
            </w:r>
          </w:p>
        </w:tc>
      </w:tr>
      <w:tr>
        <w:tc>
          <w:tcPr/>
          <w:p>
            <w:pPr>
              <w:pStyle w:val="Compact"/>
              <w:jc w:val="left"/>
            </w:pPr>
            <w:r>
              <w:t xml:space="preserve">Homme</w:t>
            </w:r>
          </w:p>
        </w:tc>
        <w:tc>
          <w:tcPr/>
          <w:p>
            <w:pPr>
              <w:pStyle w:val="Compact"/>
              <w:jc w:val="right"/>
            </w:pPr>
            <w:r>
              <w:t xml:space="preserve">61</w:t>
            </w:r>
          </w:p>
        </w:tc>
        <w:tc>
          <w:tcPr/>
          <w:p>
            <w:pPr>
              <w:pStyle w:val="Compact"/>
              <w:jc w:val="right"/>
            </w:pPr>
            <w:r>
              <w:t xml:space="preserve">32.8</w:t>
            </w:r>
          </w:p>
        </w:tc>
      </w:tr>
      <w:tr>
        <w:tc>
          <w:tcPr>
            <w:gridSpan w:val="3"/>
          </w:tcPr>
          <w:p>
            <w:pPr>
              <w:pStyle w:val="Compact"/>
              <w:jc w:val="left"/>
            </w:pPr>
            <w:r>
              <w:t xml:space="preserve">Marovoay - Maroala</w:t>
            </w:r>
          </w:p>
        </w:tc>
      </w:tr>
      <w:tr>
        <w:tc>
          <w:tcPr/>
          <w:p>
            <w:pPr>
              <w:pStyle w:val="Compact"/>
              <w:jc w:val="left"/>
            </w:pPr>
            <w:r>
              <w:t xml:space="preserve">Femme</w:t>
            </w:r>
          </w:p>
        </w:tc>
        <w:tc>
          <w:tcPr/>
          <w:p>
            <w:pPr>
              <w:pStyle w:val="Compact"/>
              <w:jc w:val="right"/>
            </w:pPr>
            <w:r>
              <w:t xml:space="preserve">161</w:t>
            </w:r>
          </w:p>
        </w:tc>
        <w:tc>
          <w:tcPr/>
          <w:p>
            <w:pPr>
              <w:pStyle w:val="Compact"/>
              <w:jc w:val="right"/>
            </w:pPr>
            <w:r>
              <w:t xml:space="preserve">65.2</w:t>
            </w:r>
          </w:p>
        </w:tc>
      </w:tr>
      <w:tr>
        <w:tc>
          <w:tcPr/>
          <w:p>
            <w:pPr>
              <w:pStyle w:val="Compact"/>
              <w:jc w:val="left"/>
            </w:pPr>
            <w:r>
              <w:t xml:space="preserve">Homme</w:t>
            </w:r>
          </w:p>
        </w:tc>
        <w:tc>
          <w:tcPr/>
          <w:p>
            <w:pPr>
              <w:pStyle w:val="Compact"/>
              <w:jc w:val="right"/>
            </w:pPr>
            <w:r>
              <w:t xml:space="preserve">86</w:t>
            </w:r>
          </w:p>
        </w:tc>
        <w:tc>
          <w:tcPr/>
          <w:p>
            <w:pPr>
              <w:pStyle w:val="Compact"/>
              <w:jc w:val="right"/>
            </w:pPr>
            <w:r>
              <w:t xml:space="preserve">34.8</w:t>
            </w:r>
          </w:p>
        </w:tc>
      </w:tr>
      <w:tr>
        <w:tc>
          <w:tcPr>
            <w:gridSpan w:val="3"/>
          </w:tcPr>
          <w:p>
            <w:pPr>
              <w:pStyle w:val="Compact"/>
              <w:jc w:val="left"/>
            </w:pPr>
            <w:r>
              <w:t xml:space="preserve">Marovoay - Tous</w:t>
            </w:r>
          </w:p>
        </w:tc>
      </w:tr>
      <w:tr>
        <w:tc>
          <w:tcPr/>
          <w:p>
            <w:pPr>
              <w:pStyle w:val="Compact"/>
              <w:jc w:val="left"/>
            </w:pPr>
            <w:r>
              <w:t xml:space="preserve">Femme</w:t>
            </w:r>
          </w:p>
        </w:tc>
        <w:tc>
          <w:tcPr/>
          <w:p>
            <w:pPr>
              <w:pStyle w:val="Compact"/>
              <w:jc w:val="right"/>
            </w:pPr>
            <w:r>
              <w:t xml:space="preserve">574</w:t>
            </w:r>
          </w:p>
        </w:tc>
        <w:tc>
          <w:tcPr/>
          <w:p>
            <w:pPr>
              <w:pStyle w:val="Compact"/>
              <w:jc w:val="right"/>
            </w:pPr>
            <w:r>
              <w:t xml:space="preserve">63.8</w:t>
            </w:r>
          </w:p>
        </w:tc>
      </w:tr>
      <w:tr>
        <w:tc>
          <w:tcPr/>
          <w:p>
            <w:pPr>
              <w:pStyle w:val="Compact"/>
              <w:jc w:val="left"/>
            </w:pPr>
            <w:r>
              <w:t xml:space="preserve">Homme</w:t>
            </w:r>
          </w:p>
        </w:tc>
        <w:tc>
          <w:tcPr/>
          <w:p>
            <w:pPr>
              <w:pStyle w:val="Compact"/>
              <w:jc w:val="right"/>
            </w:pPr>
            <w:r>
              <w:t xml:space="preserve">325</w:t>
            </w:r>
          </w:p>
        </w:tc>
        <w:tc>
          <w:tcPr/>
          <w:p>
            <w:pPr>
              <w:pStyle w:val="Compact"/>
              <w:jc w:val="right"/>
            </w:pPr>
            <w:r>
              <w:t xml:space="preserve">36.2</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Autres membres sachant lire et écrire selon le sexe</w:t>
            </w:r>
          </w:p>
        </w:tc>
      </w:tr>
    </w:tbl>
    <w:p>
      <w:pPr>
        <w:pStyle w:val="ImageCaption"/>
      </w:pPr>
      <w:r>
        <w:t xml:space="preserve">Effectifs — Autres membres sachant lire et écrire selon le sexe</w:t>
      </w:r>
    </w:p>
    <w:bookmarkEnd w:id="73"/>
    <w:bookmarkStart w:id="74" w:name="savoir-lire-1"/>
    <w:p>
      <w:pPr>
        <w:pStyle w:val="Heading5"/>
      </w:pPr>
      <w:r>
        <w:t xml:space="preserve">2.3.2.3.2 Savoir lire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Autres membres sachant lire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Marovoay - Ampijoroa</w:t>
            </w:r>
          </w:p>
        </w:tc>
        <w:tc>
          <w:tcPr/>
          <w:p>
            <w:pPr>
              <w:pStyle w:val="Compact"/>
              <w:jc w:val="right"/>
            </w:pPr>
            <w:r>
              <w:t xml:space="preserve">252</w:t>
            </w:r>
          </w:p>
        </w:tc>
      </w:tr>
      <w:tr>
        <w:tc>
          <w:tcPr/>
          <w:p>
            <w:pPr>
              <w:pStyle w:val="Compact"/>
              <w:jc w:val="left"/>
            </w:pPr>
            <w:r>
              <w:t xml:space="preserve">Marovoay - Bepako</w:t>
            </w:r>
          </w:p>
        </w:tc>
        <w:tc>
          <w:tcPr/>
          <w:p>
            <w:pPr>
              <w:pStyle w:val="Compact"/>
              <w:jc w:val="right"/>
            </w:pPr>
            <w:r>
              <w:t xml:space="preserve">215</w:t>
            </w:r>
          </w:p>
        </w:tc>
      </w:tr>
      <w:tr>
        <w:tc>
          <w:tcPr/>
          <w:p>
            <w:pPr>
              <w:pStyle w:val="Compact"/>
              <w:jc w:val="left"/>
            </w:pPr>
            <w:r>
              <w:t xml:space="preserve">Marovoay - Madiromiongana</w:t>
            </w:r>
          </w:p>
        </w:tc>
        <w:tc>
          <w:tcPr/>
          <w:p>
            <w:pPr>
              <w:pStyle w:val="Compact"/>
              <w:jc w:val="right"/>
            </w:pPr>
            <w:r>
              <w:t xml:space="preserve">188</w:t>
            </w:r>
          </w:p>
        </w:tc>
      </w:tr>
      <w:tr>
        <w:tc>
          <w:tcPr/>
          <w:p>
            <w:pPr>
              <w:pStyle w:val="Compact"/>
              <w:jc w:val="left"/>
            </w:pPr>
            <w:r>
              <w:t xml:space="preserve">Marovoay - Maroala</w:t>
            </w:r>
          </w:p>
        </w:tc>
        <w:tc>
          <w:tcPr/>
          <w:p>
            <w:pPr>
              <w:pStyle w:val="Compact"/>
              <w:jc w:val="right"/>
            </w:pPr>
            <w:r>
              <w:t xml:space="preserve">247</w:t>
            </w:r>
          </w:p>
        </w:tc>
      </w:tr>
      <w:tr>
        <w:tc>
          <w:tcPr/>
          <w:p>
            <w:pPr>
              <w:pStyle w:val="Compact"/>
              <w:jc w:val="left"/>
            </w:pPr>
            <w:r>
              <w:t xml:space="preserve">Marovoay - Tous</w:t>
            </w:r>
          </w:p>
        </w:tc>
        <w:tc>
          <w:tcPr/>
          <w:p>
            <w:pPr>
              <w:pStyle w:val="Compact"/>
              <w:jc w:val="right"/>
            </w:pPr>
            <w:r>
              <w:t xml:space="preserve">902</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Autres membres sachant lire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Femme</w:t>
            </w:r>
          </w:p>
        </w:tc>
        <w:tc>
          <w:tcPr/>
          <w:p>
            <w:pPr>
              <w:pStyle w:val="Compact"/>
              <w:jc w:val="right"/>
            </w:pPr>
            <w:r>
              <w:t xml:space="preserve">147</w:t>
            </w:r>
          </w:p>
        </w:tc>
        <w:tc>
          <w:tcPr/>
          <w:p>
            <w:pPr>
              <w:pStyle w:val="Compact"/>
              <w:jc w:val="right"/>
            </w:pPr>
            <w:r>
              <w:t xml:space="preserve">58.3</w:t>
            </w:r>
          </w:p>
        </w:tc>
      </w:tr>
      <w:tr>
        <w:tc>
          <w:tcPr/>
          <w:p>
            <w:pPr>
              <w:pStyle w:val="Compact"/>
              <w:jc w:val="left"/>
            </w:pPr>
            <w:r>
              <w:t xml:space="preserve">Homme</w:t>
            </w:r>
          </w:p>
        </w:tc>
        <w:tc>
          <w:tcPr/>
          <w:p>
            <w:pPr>
              <w:pStyle w:val="Compact"/>
              <w:jc w:val="right"/>
            </w:pPr>
            <w:r>
              <w:t xml:space="preserve">105</w:t>
            </w:r>
          </w:p>
        </w:tc>
        <w:tc>
          <w:tcPr/>
          <w:p>
            <w:pPr>
              <w:pStyle w:val="Compact"/>
              <w:jc w:val="right"/>
            </w:pPr>
            <w:r>
              <w:t xml:space="preserve">41.7</w:t>
            </w:r>
          </w:p>
        </w:tc>
      </w:tr>
      <w:tr>
        <w:tc>
          <w:tcPr>
            <w:gridSpan w:val="3"/>
          </w:tcPr>
          <w:p>
            <w:pPr>
              <w:pStyle w:val="Compact"/>
              <w:jc w:val="left"/>
            </w:pPr>
            <w:r>
              <w:t xml:space="preserve">Marovoay - Bepako</w:t>
            </w:r>
          </w:p>
        </w:tc>
      </w:tr>
      <w:tr>
        <w:tc>
          <w:tcPr/>
          <w:p>
            <w:pPr>
              <w:pStyle w:val="Compact"/>
              <w:jc w:val="left"/>
            </w:pPr>
            <w:r>
              <w:t xml:space="preserve">Femme</w:t>
            </w:r>
          </w:p>
        </w:tc>
        <w:tc>
          <w:tcPr/>
          <w:p>
            <w:pPr>
              <w:pStyle w:val="Compact"/>
              <w:jc w:val="right"/>
            </w:pPr>
            <w:r>
              <w:t xml:space="preserve">141</w:t>
            </w:r>
          </w:p>
        </w:tc>
        <w:tc>
          <w:tcPr/>
          <w:p>
            <w:pPr>
              <w:pStyle w:val="Compact"/>
              <w:jc w:val="right"/>
            </w:pPr>
            <w:r>
              <w:t xml:space="preserve">65.9</w:t>
            </w:r>
          </w:p>
        </w:tc>
      </w:tr>
      <w:tr>
        <w:tc>
          <w:tcPr/>
          <w:p>
            <w:pPr>
              <w:pStyle w:val="Compact"/>
              <w:jc w:val="left"/>
            </w:pPr>
            <w:r>
              <w:t xml:space="preserve">Homme</w:t>
            </w:r>
          </w:p>
        </w:tc>
        <w:tc>
          <w:tcPr/>
          <w:p>
            <w:pPr>
              <w:pStyle w:val="Compact"/>
              <w:jc w:val="right"/>
            </w:pPr>
            <w:r>
              <w:t xml:space="preserve">73</w:t>
            </w:r>
          </w:p>
        </w:tc>
        <w:tc>
          <w:tcPr/>
          <w:p>
            <w:pPr>
              <w:pStyle w:val="Compact"/>
              <w:jc w:val="right"/>
            </w:pPr>
            <w:r>
              <w:t xml:space="preserve">34.1</w:t>
            </w:r>
          </w:p>
        </w:tc>
      </w:tr>
      <w:tr>
        <w:tc>
          <w:tcPr>
            <w:gridSpan w:val="3"/>
          </w:tcPr>
          <w:p>
            <w:pPr>
              <w:pStyle w:val="Compact"/>
              <w:jc w:val="left"/>
            </w:pPr>
            <w:r>
              <w:t xml:space="preserve">Marovoay - Madiromiongana</w:t>
            </w:r>
          </w:p>
        </w:tc>
      </w:tr>
      <w:tr>
        <w:tc>
          <w:tcPr/>
          <w:p>
            <w:pPr>
              <w:pStyle w:val="Compact"/>
              <w:jc w:val="left"/>
            </w:pPr>
            <w:r>
              <w:t xml:space="preserve">Femme</w:t>
            </w:r>
          </w:p>
        </w:tc>
        <w:tc>
          <w:tcPr/>
          <w:p>
            <w:pPr>
              <w:pStyle w:val="Compact"/>
              <w:jc w:val="right"/>
            </w:pPr>
            <w:r>
              <w:t xml:space="preserve">127</w:t>
            </w:r>
          </w:p>
        </w:tc>
        <w:tc>
          <w:tcPr/>
          <w:p>
            <w:pPr>
              <w:pStyle w:val="Compact"/>
              <w:jc w:val="right"/>
            </w:pPr>
            <w:r>
              <w:t xml:space="preserve">67.6</w:t>
            </w:r>
          </w:p>
        </w:tc>
      </w:tr>
      <w:tr>
        <w:tc>
          <w:tcPr/>
          <w:p>
            <w:pPr>
              <w:pStyle w:val="Compact"/>
              <w:jc w:val="left"/>
            </w:pPr>
            <w:r>
              <w:t xml:space="preserve">Homme</w:t>
            </w:r>
          </w:p>
        </w:tc>
        <w:tc>
          <w:tcPr/>
          <w:p>
            <w:pPr>
              <w:pStyle w:val="Compact"/>
              <w:jc w:val="right"/>
            </w:pPr>
            <w:r>
              <w:t xml:space="preserve">61</w:t>
            </w:r>
          </w:p>
        </w:tc>
        <w:tc>
          <w:tcPr/>
          <w:p>
            <w:pPr>
              <w:pStyle w:val="Compact"/>
              <w:jc w:val="right"/>
            </w:pPr>
            <w:r>
              <w:t xml:space="preserve">32.4</w:t>
            </w:r>
          </w:p>
        </w:tc>
      </w:tr>
      <w:tr>
        <w:tc>
          <w:tcPr>
            <w:gridSpan w:val="3"/>
          </w:tcPr>
          <w:p>
            <w:pPr>
              <w:pStyle w:val="Compact"/>
              <w:jc w:val="left"/>
            </w:pPr>
            <w:r>
              <w:t xml:space="preserve">Marovoay - Maroala</w:t>
            </w:r>
          </w:p>
        </w:tc>
      </w:tr>
      <w:tr>
        <w:tc>
          <w:tcPr/>
          <w:p>
            <w:pPr>
              <w:pStyle w:val="Compact"/>
              <w:jc w:val="left"/>
            </w:pPr>
            <w:r>
              <w:t xml:space="preserve">Femme</w:t>
            </w:r>
          </w:p>
        </w:tc>
        <w:tc>
          <w:tcPr/>
          <w:p>
            <w:pPr>
              <w:pStyle w:val="Compact"/>
              <w:jc w:val="right"/>
            </w:pPr>
            <w:r>
              <w:t xml:space="preserve">161</w:t>
            </w:r>
          </w:p>
        </w:tc>
        <w:tc>
          <w:tcPr/>
          <w:p>
            <w:pPr>
              <w:pStyle w:val="Compact"/>
              <w:jc w:val="right"/>
            </w:pPr>
            <w:r>
              <w:t xml:space="preserve">65.2</w:t>
            </w:r>
          </w:p>
        </w:tc>
      </w:tr>
      <w:tr>
        <w:tc>
          <w:tcPr/>
          <w:p>
            <w:pPr>
              <w:pStyle w:val="Compact"/>
              <w:jc w:val="left"/>
            </w:pPr>
            <w:r>
              <w:t xml:space="preserve">Homme</w:t>
            </w:r>
          </w:p>
        </w:tc>
        <w:tc>
          <w:tcPr/>
          <w:p>
            <w:pPr>
              <w:pStyle w:val="Compact"/>
              <w:jc w:val="right"/>
            </w:pPr>
            <w:r>
              <w:t xml:space="preserve">86</w:t>
            </w:r>
          </w:p>
        </w:tc>
        <w:tc>
          <w:tcPr/>
          <w:p>
            <w:pPr>
              <w:pStyle w:val="Compact"/>
              <w:jc w:val="right"/>
            </w:pPr>
            <w:r>
              <w:t xml:space="preserve">34.8</w:t>
            </w:r>
          </w:p>
        </w:tc>
      </w:tr>
      <w:tr>
        <w:tc>
          <w:tcPr>
            <w:gridSpan w:val="3"/>
          </w:tcPr>
          <w:p>
            <w:pPr>
              <w:pStyle w:val="Compact"/>
              <w:jc w:val="left"/>
            </w:pPr>
            <w:r>
              <w:t xml:space="preserve">Marovoay - Tous</w:t>
            </w:r>
          </w:p>
        </w:tc>
      </w:tr>
      <w:tr>
        <w:tc>
          <w:tcPr/>
          <w:p>
            <w:pPr>
              <w:pStyle w:val="Compact"/>
              <w:jc w:val="left"/>
            </w:pPr>
            <w:r>
              <w:t xml:space="preserve">Femme</w:t>
            </w:r>
          </w:p>
        </w:tc>
        <w:tc>
          <w:tcPr/>
          <w:p>
            <w:pPr>
              <w:pStyle w:val="Compact"/>
              <w:jc w:val="right"/>
            </w:pPr>
            <w:r>
              <w:t xml:space="preserve">576</w:t>
            </w:r>
          </w:p>
        </w:tc>
        <w:tc>
          <w:tcPr/>
          <w:p>
            <w:pPr>
              <w:pStyle w:val="Compact"/>
              <w:jc w:val="right"/>
            </w:pPr>
            <w:r>
              <w:t xml:space="preserve">63.9</w:t>
            </w:r>
          </w:p>
        </w:tc>
      </w:tr>
      <w:tr>
        <w:tc>
          <w:tcPr/>
          <w:p>
            <w:pPr>
              <w:pStyle w:val="Compact"/>
              <w:jc w:val="left"/>
            </w:pPr>
            <w:r>
              <w:t xml:space="preserve">Homme</w:t>
            </w:r>
          </w:p>
        </w:tc>
        <w:tc>
          <w:tcPr/>
          <w:p>
            <w:pPr>
              <w:pStyle w:val="Compact"/>
              <w:jc w:val="right"/>
            </w:pPr>
            <w:r>
              <w:t xml:space="preserve">325</w:t>
            </w:r>
          </w:p>
        </w:tc>
        <w:tc>
          <w:tcPr/>
          <w:p>
            <w:pPr>
              <w:pStyle w:val="Compact"/>
              <w:jc w:val="right"/>
            </w:pPr>
            <w:r>
              <w:t xml:space="preserve">36.1</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Autres membres sachant lire selon le sexe</w:t>
            </w:r>
          </w:p>
        </w:tc>
      </w:tr>
    </w:tbl>
    <w:p>
      <w:pPr>
        <w:pStyle w:val="ImageCaption"/>
      </w:pPr>
      <w:r>
        <w:t xml:space="preserve">Effectifs — Autres membres sachant lire selon le sexe</w:t>
      </w:r>
    </w:p>
    <w:bookmarkEnd w:id="74"/>
    <w:bookmarkStart w:id="75" w:name="savoir-écrire-1"/>
    <w:p>
      <w:pPr>
        <w:pStyle w:val="Heading5"/>
      </w:pPr>
      <w:r>
        <w:t xml:space="preserve">2.3.2.3.3 Savoir écrire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Autres membres sachant écrire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Marovoay - Ampijoroa</w:t>
            </w:r>
          </w:p>
        </w:tc>
        <w:tc>
          <w:tcPr/>
          <w:p>
            <w:pPr>
              <w:pStyle w:val="Compact"/>
              <w:jc w:val="right"/>
            </w:pPr>
            <w:r>
              <w:t xml:space="preserve">253</w:t>
            </w:r>
          </w:p>
        </w:tc>
      </w:tr>
      <w:tr>
        <w:tc>
          <w:tcPr/>
          <w:p>
            <w:pPr>
              <w:pStyle w:val="Compact"/>
              <w:jc w:val="left"/>
            </w:pPr>
            <w:r>
              <w:t xml:space="preserve">Marovoay - Bepako</w:t>
            </w:r>
          </w:p>
        </w:tc>
        <w:tc>
          <w:tcPr/>
          <w:p>
            <w:pPr>
              <w:pStyle w:val="Compact"/>
              <w:jc w:val="right"/>
            </w:pPr>
            <w:r>
              <w:t xml:space="preserve">216</w:t>
            </w:r>
          </w:p>
        </w:tc>
      </w:tr>
      <w:tr>
        <w:tc>
          <w:tcPr/>
          <w:p>
            <w:pPr>
              <w:pStyle w:val="Compact"/>
              <w:jc w:val="left"/>
            </w:pPr>
            <w:r>
              <w:t xml:space="preserve">Marovoay - Madiromiongana</w:t>
            </w:r>
          </w:p>
        </w:tc>
        <w:tc>
          <w:tcPr/>
          <w:p>
            <w:pPr>
              <w:pStyle w:val="Compact"/>
              <w:jc w:val="right"/>
            </w:pPr>
            <w:r>
              <w:t xml:space="preserve">186</w:t>
            </w:r>
          </w:p>
        </w:tc>
      </w:tr>
      <w:tr>
        <w:tc>
          <w:tcPr/>
          <w:p>
            <w:pPr>
              <w:pStyle w:val="Compact"/>
              <w:jc w:val="left"/>
            </w:pPr>
            <w:r>
              <w:t xml:space="preserve">Marovoay - Maroala</w:t>
            </w:r>
          </w:p>
        </w:tc>
        <w:tc>
          <w:tcPr/>
          <w:p>
            <w:pPr>
              <w:pStyle w:val="Compact"/>
              <w:jc w:val="right"/>
            </w:pPr>
            <w:r>
              <w:t xml:space="preserve">247</w:t>
            </w:r>
          </w:p>
        </w:tc>
      </w:tr>
      <w:tr>
        <w:tc>
          <w:tcPr/>
          <w:p>
            <w:pPr>
              <w:pStyle w:val="Compact"/>
              <w:jc w:val="left"/>
            </w:pPr>
            <w:r>
              <w:t xml:space="preserve">Marovoay - Tous</w:t>
            </w:r>
          </w:p>
        </w:tc>
        <w:tc>
          <w:tcPr/>
          <w:p>
            <w:pPr>
              <w:pStyle w:val="Compact"/>
              <w:jc w:val="right"/>
            </w:pPr>
            <w:r>
              <w:t xml:space="preserve">902</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Autres membres sachant écrire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Femme</w:t>
            </w:r>
          </w:p>
        </w:tc>
        <w:tc>
          <w:tcPr/>
          <w:p>
            <w:pPr>
              <w:pStyle w:val="Compact"/>
              <w:jc w:val="right"/>
            </w:pPr>
            <w:r>
              <w:t xml:space="preserve">147</w:t>
            </w:r>
          </w:p>
        </w:tc>
        <w:tc>
          <w:tcPr/>
          <w:p>
            <w:pPr>
              <w:pStyle w:val="Compact"/>
              <w:jc w:val="right"/>
            </w:pPr>
            <w:r>
              <w:t xml:space="preserve">58.1</w:t>
            </w:r>
          </w:p>
        </w:tc>
      </w:tr>
      <w:tr>
        <w:tc>
          <w:tcPr/>
          <w:p>
            <w:pPr>
              <w:pStyle w:val="Compact"/>
              <w:jc w:val="left"/>
            </w:pPr>
            <w:r>
              <w:t xml:space="preserve">Homme</w:t>
            </w:r>
          </w:p>
        </w:tc>
        <w:tc>
          <w:tcPr/>
          <w:p>
            <w:pPr>
              <w:pStyle w:val="Compact"/>
              <w:jc w:val="right"/>
            </w:pPr>
            <w:r>
              <w:t xml:space="preserve">106</w:t>
            </w:r>
          </w:p>
        </w:tc>
        <w:tc>
          <w:tcPr/>
          <w:p>
            <w:pPr>
              <w:pStyle w:val="Compact"/>
              <w:jc w:val="right"/>
            </w:pPr>
            <w:r>
              <w:t xml:space="preserve">41.9</w:t>
            </w:r>
          </w:p>
        </w:tc>
      </w:tr>
      <w:tr>
        <w:tc>
          <w:tcPr>
            <w:gridSpan w:val="3"/>
          </w:tcPr>
          <w:p>
            <w:pPr>
              <w:pStyle w:val="Compact"/>
              <w:jc w:val="left"/>
            </w:pPr>
            <w:r>
              <w:t xml:space="preserve">Marovoay - Bepako</w:t>
            </w:r>
          </w:p>
        </w:tc>
      </w:tr>
      <w:tr>
        <w:tc>
          <w:tcPr/>
          <w:p>
            <w:pPr>
              <w:pStyle w:val="Compact"/>
              <w:jc w:val="left"/>
            </w:pPr>
            <w:r>
              <w:t xml:space="preserve">Femme</w:t>
            </w:r>
          </w:p>
        </w:tc>
        <w:tc>
          <w:tcPr/>
          <w:p>
            <w:pPr>
              <w:pStyle w:val="Compact"/>
              <w:jc w:val="right"/>
            </w:pPr>
            <w:r>
              <w:t xml:space="preserve">142</w:t>
            </w:r>
          </w:p>
        </w:tc>
        <w:tc>
          <w:tcPr/>
          <w:p>
            <w:pPr>
              <w:pStyle w:val="Compact"/>
              <w:jc w:val="right"/>
            </w:pPr>
            <w:r>
              <w:t xml:space="preserve">66.0</w:t>
            </w:r>
          </w:p>
        </w:tc>
      </w:tr>
      <w:tr>
        <w:tc>
          <w:tcPr/>
          <w:p>
            <w:pPr>
              <w:pStyle w:val="Compact"/>
              <w:jc w:val="left"/>
            </w:pPr>
            <w:r>
              <w:t xml:space="preserve">Homme</w:t>
            </w:r>
          </w:p>
        </w:tc>
        <w:tc>
          <w:tcPr/>
          <w:p>
            <w:pPr>
              <w:pStyle w:val="Compact"/>
              <w:jc w:val="right"/>
            </w:pPr>
            <w:r>
              <w:t xml:space="preserve">73</w:t>
            </w:r>
          </w:p>
        </w:tc>
        <w:tc>
          <w:tcPr/>
          <w:p>
            <w:pPr>
              <w:pStyle w:val="Compact"/>
              <w:jc w:val="right"/>
            </w:pPr>
            <w:r>
              <w:t xml:space="preserve">34.0</w:t>
            </w:r>
          </w:p>
        </w:tc>
      </w:tr>
      <w:tr>
        <w:tc>
          <w:tcPr>
            <w:gridSpan w:val="3"/>
          </w:tcPr>
          <w:p>
            <w:pPr>
              <w:pStyle w:val="Compact"/>
              <w:jc w:val="left"/>
            </w:pPr>
            <w:r>
              <w:t xml:space="preserve">Marovoay - Madiromiongana</w:t>
            </w:r>
          </w:p>
        </w:tc>
      </w:tr>
      <w:tr>
        <w:tc>
          <w:tcPr/>
          <w:p>
            <w:pPr>
              <w:pStyle w:val="Compact"/>
              <w:jc w:val="left"/>
            </w:pPr>
            <w:r>
              <w:t xml:space="preserve">Femme</w:t>
            </w:r>
          </w:p>
        </w:tc>
        <w:tc>
          <w:tcPr/>
          <w:p>
            <w:pPr>
              <w:pStyle w:val="Compact"/>
              <w:jc w:val="right"/>
            </w:pPr>
            <w:r>
              <w:t xml:space="preserve">125</w:t>
            </w:r>
          </w:p>
        </w:tc>
        <w:tc>
          <w:tcPr/>
          <w:p>
            <w:pPr>
              <w:pStyle w:val="Compact"/>
              <w:jc w:val="right"/>
            </w:pPr>
            <w:r>
              <w:t xml:space="preserve">67.2</w:t>
            </w:r>
          </w:p>
        </w:tc>
      </w:tr>
      <w:tr>
        <w:tc>
          <w:tcPr/>
          <w:p>
            <w:pPr>
              <w:pStyle w:val="Compact"/>
              <w:jc w:val="left"/>
            </w:pPr>
            <w:r>
              <w:t xml:space="preserve">Homme</w:t>
            </w:r>
          </w:p>
        </w:tc>
        <w:tc>
          <w:tcPr/>
          <w:p>
            <w:pPr>
              <w:pStyle w:val="Compact"/>
              <w:jc w:val="right"/>
            </w:pPr>
            <w:r>
              <w:t xml:space="preserve">61</w:t>
            </w:r>
          </w:p>
        </w:tc>
        <w:tc>
          <w:tcPr/>
          <w:p>
            <w:pPr>
              <w:pStyle w:val="Compact"/>
              <w:jc w:val="right"/>
            </w:pPr>
            <w:r>
              <w:t xml:space="preserve">32.8</w:t>
            </w:r>
          </w:p>
        </w:tc>
      </w:tr>
      <w:tr>
        <w:tc>
          <w:tcPr>
            <w:gridSpan w:val="3"/>
          </w:tcPr>
          <w:p>
            <w:pPr>
              <w:pStyle w:val="Compact"/>
              <w:jc w:val="left"/>
            </w:pPr>
            <w:r>
              <w:t xml:space="preserve">Marovoay - Maroala</w:t>
            </w:r>
          </w:p>
        </w:tc>
      </w:tr>
      <w:tr>
        <w:tc>
          <w:tcPr/>
          <w:p>
            <w:pPr>
              <w:pStyle w:val="Compact"/>
              <w:jc w:val="left"/>
            </w:pPr>
            <w:r>
              <w:t xml:space="preserve">Femme</w:t>
            </w:r>
          </w:p>
        </w:tc>
        <w:tc>
          <w:tcPr/>
          <w:p>
            <w:pPr>
              <w:pStyle w:val="Compact"/>
              <w:jc w:val="right"/>
            </w:pPr>
            <w:r>
              <w:t xml:space="preserve">161</w:t>
            </w:r>
          </w:p>
        </w:tc>
        <w:tc>
          <w:tcPr/>
          <w:p>
            <w:pPr>
              <w:pStyle w:val="Compact"/>
              <w:jc w:val="right"/>
            </w:pPr>
            <w:r>
              <w:t xml:space="preserve">65.2</w:t>
            </w:r>
          </w:p>
        </w:tc>
      </w:tr>
      <w:tr>
        <w:tc>
          <w:tcPr/>
          <w:p>
            <w:pPr>
              <w:pStyle w:val="Compact"/>
              <w:jc w:val="left"/>
            </w:pPr>
            <w:r>
              <w:t xml:space="preserve">Homme</w:t>
            </w:r>
          </w:p>
        </w:tc>
        <w:tc>
          <w:tcPr/>
          <w:p>
            <w:pPr>
              <w:pStyle w:val="Compact"/>
              <w:jc w:val="right"/>
            </w:pPr>
            <w:r>
              <w:t xml:space="preserve">86</w:t>
            </w:r>
          </w:p>
        </w:tc>
        <w:tc>
          <w:tcPr/>
          <w:p>
            <w:pPr>
              <w:pStyle w:val="Compact"/>
              <w:jc w:val="right"/>
            </w:pPr>
            <w:r>
              <w:t xml:space="preserve">34.8</w:t>
            </w:r>
          </w:p>
        </w:tc>
      </w:tr>
      <w:tr>
        <w:tc>
          <w:tcPr>
            <w:gridSpan w:val="3"/>
          </w:tcPr>
          <w:p>
            <w:pPr>
              <w:pStyle w:val="Compact"/>
              <w:jc w:val="left"/>
            </w:pPr>
            <w:r>
              <w:t xml:space="preserve">Marovoay - Tous</w:t>
            </w:r>
          </w:p>
        </w:tc>
      </w:tr>
      <w:tr>
        <w:tc>
          <w:tcPr/>
          <w:p>
            <w:pPr>
              <w:pStyle w:val="Compact"/>
              <w:jc w:val="left"/>
            </w:pPr>
            <w:r>
              <w:t xml:space="preserve">Femme</w:t>
            </w:r>
          </w:p>
        </w:tc>
        <w:tc>
          <w:tcPr/>
          <w:p>
            <w:pPr>
              <w:pStyle w:val="Compact"/>
              <w:jc w:val="right"/>
            </w:pPr>
            <w:r>
              <w:t xml:space="preserve">575</w:t>
            </w:r>
          </w:p>
        </w:tc>
        <w:tc>
          <w:tcPr/>
          <w:p>
            <w:pPr>
              <w:pStyle w:val="Compact"/>
              <w:jc w:val="right"/>
            </w:pPr>
            <w:r>
              <w:t xml:space="preserve">63.8</w:t>
            </w:r>
          </w:p>
        </w:tc>
      </w:tr>
      <w:tr>
        <w:tc>
          <w:tcPr/>
          <w:p>
            <w:pPr>
              <w:pStyle w:val="Compact"/>
              <w:jc w:val="left"/>
            </w:pPr>
            <w:r>
              <w:t xml:space="preserve">Homme</w:t>
            </w:r>
          </w:p>
        </w:tc>
        <w:tc>
          <w:tcPr/>
          <w:p>
            <w:pPr>
              <w:pStyle w:val="Compact"/>
              <w:jc w:val="right"/>
            </w:pPr>
            <w:r>
              <w:t xml:space="preserve">326</w:t>
            </w:r>
          </w:p>
        </w:tc>
        <w:tc>
          <w:tcPr/>
          <w:p>
            <w:pPr>
              <w:pStyle w:val="Compact"/>
              <w:jc w:val="right"/>
            </w:pPr>
            <w:r>
              <w:t xml:space="preserve">36.2</w:t>
            </w:r>
          </w:p>
        </w:tc>
      </w:tr>
      <w:tr>
        <w:tc>
          <w:tcPr>
            <w:gridSpan w:val="3"/>
          </w:tcPr>
          <w:p>
            <w:pPr>
              <w:pStyle w:val="Compact"/>
              <w:jc w:val="left"/>
            </w:pPr>
            <w:r>
              <w:rPr>
                <w:b/>
                <w:bCs/>
              </w:rPr>
              <w:t xml:space="preserve">Source : Enquête auprès des OR 2025</w:t>
            </w:r>
          </w:p>
        </w:tc>
      </w:tr>
    </w:tbl>
    <w:tbl>
      <w:tblPr>
        <w:tblStyle w:val="FigureTable"/>
        <w:tblW w:type="auto" w:w="0"/>
        <w:jc w:val="center"/>
        <w:tblLook w:firstRow="0" w:lastRow="0" w:firstColumn="0" w:lastColumn="0"/>
      </w:tblPr>
      <w:tblGrid>
        <w:gridCol w:w="7920"/>
      </w:tblGrid>
      <w:tr>
        <w:tc>
          <w:tcPr/>
          <w:p>
            <w:pPr>
              <w:pStyle w:val="Compact"/>
              <w:jc w:val="center"/>
            </w:pPr>
            <w:r>
              <w:t xml:space="preserve">Effectifs — Autres membres sachant écrire selon le sexe</w:t>
            </w:r>
          </w:p>
        </w:tc>
      </w:tr>
    </w:tbl>
    <w:p>
      <w:pPr>
        <w:pStyle w:val="ImageCaption"/>
      </w:pPr>
      <w:r>
        <w:t xml:space="preserve">Effectifs — Autres membres sachant écrire selon le sexe</w:t>
      </w:r>
    </w:p>
    <w:bookmarkEnd w:id="75"/>
    <w:bookmarkEnd w:id="76"/>
    <w:bookmarkEnd w:id="77"/>
    <w:bookmarkStart w:id="83" w:name="scolarisation"/>
    <w:p>
      <w:pPr>
        <w:pStyle w:val="Heading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BodyText"/>
      </w:pPr>
      <w:r>
        <w:t xml:space="preserve">Dans Marovoay, le taux de scolarisation s’élève à 81.7 %.</w:t>
      </w:r>
    </w:p>
    <w:bookmarkStart w:id="78" w:name="X6d9aa1dd44c1ac9e432add0b434b8dafb589d26"/>
    <w:p>
      <w:pPr>
        <w:pStyle w:val="Heading4"/>
      </w:pPr>
      <w:r>
        <w:t xml:space="preserve">2.3.3.1 Taux de scolarisation des enfants de 6 à 14 ans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Taux de scolarisation des enfants de 6 à 14 ans — Marovoay</w:t>
            </w:r>
          </w:p>
        </w:tc>
      </w:tr>
      <w:tr>
        <w:trPr>
          <w:tblHeader w:val="on"/>
        </w:trPr>
        <w:tc>
          <w:tcPr/>
          <w:p>
            <w:pPr>
              <w:pStyle w:val="Compact"/>
              <w:jc w:val="right"/>
            </w:pPr>
            <w:r>
              <w:t xml:space="preserve">Non scolarisés (N)</w:t>
            </w:r>
          </w:p>
        </w:tc>
        <w:tc>
          <w:tcPr/>
          <w:p>
            <w:pPr>
              <w:pStyle w:val="Compact"/>
              <w:jc w:val="right"/>
            </w:pPr>
            <w:r>
              <w:t xml:space="preserve">Scolarisés (N)</w:t>
            </w:r>
          </w:p>
        </w:tc>
        <w:tc>
          <w:tcPr/>
          <w:p>
            <w:pPr>
              <w:pStyle w:val="Compact"/>
              <w:jc w:val="right"/>
            </w:pPr>
            <w:r>
              <w:t xml:space="preserve">Non scolarisés (%)</w:t>
            </w:r>
          </w:p>
        </w:tc>
        <w:tc>
          <w:tcPr/>
          <w:p>
            <w:pPr>
              <w:pStyle w:val="Compact"/>
              <w:jc w:val="right"/>
            </w:pPr>
            <w:r>
              <w:t xml:space="preserve">Scolarisés (%)</w:t>
            </w:r>
          </w:p>
        </w:tc>
      </w:tr>
      <w:tr>
        <w:tc>
          <w:tcPr>
            <w:gridSpan w:val="4"/>
          </w:tcPr>
          <w:p>
            <w:pPr>
              <w:pStyle w:val="Compact"/>
              <w:jc w:val="left"/>
            </w:pPr>
            <w:r>
              <w:t xml:space="preserve">Marovoay - Ampijoroa</w:t>
            </w:r>
          </w:p>
        </w:tc>
      </w:tr>
      <w:tr>
        <w:tc>
          <w:tcPr/>
          <w:p>
            <w:pPr>
              <w:pStyle w:val="Compact"/>
              <w:jc w:val="right"/>
            </w:pPr>
            <w:r>
              <w:t xml:space="preserve">51</w:t>
            </w:r>
          </w:p>
        </w:tc>
        <w:tc>
          <w:tcPr/>
          <w:p>
            <w:pPr>
              <w:pStyle w:val="Compact"/>
              <w:jc w:val="right"/>
            </w:pPr>
            <w:r>
              <w:t xml:space="preserve">140</w:t>
            </w:r>
          </w:p>
        </w:tc>
        <w:tc>
          <w:tcPr/>
          <w:p>
            <w:pPr>
              <w:pStyle w:val="Compact"/>
              <w:jc w:val="right"/>
            </w:pPr>
            <w:r>
              <w:t xml:space="preserve">26.7</w:t>
            </w:r>
          </w:p>
        </w:tc>
        <w:tc>
          <w:tcPr/>
          <w:p>
            <w:pPr>
              <w:pStyle w:val="Compact"/>
              <w:jc w:val="right"/>
            </w:pPr>
            <w:r>
              <w:t xml:space="preserve">73.3</w:t>
            </w:r>
          </w:p>
        </w:tc>
      </w:tr>
      <w:tr>
        <w:tc>
          <w:tcPr>
            <w:gridSpan w:val="4"/>
          </w:tcPr>
          <w:p>
            <w:pPr>
              <w:pStyle w:val="Compact"/>
              <w:jc w:val="left"/>
            </w:pPr>
            <w:r>
              <w:t xml:space="preserve">Marovoay - Bepako</w:t>
            </w:r>
          </w:p>
        </w:tc>
      </w:tr>
      <w:tr>
        <w:tc>
          <w:tcPr/>
          <w:p>
            <w:pPr>
              <w:pStyle w:val="Compact"/>
              <w:jc w:val="right"/>
            </w:pPr>
            <w:r>
              <w:t xml:space="preserve">10</w:t>
            </w:r>
          </w:p>
        </w:tc>
        <w:tc>
          <w:tcPr/>
          <w:p>
            <w:pPr>
              <w:pStyle w:val="Compact"/>
              <w:jc w:val="right"/>
            </w:pPr>
            <w:r>
              <w:t xml:space="preserve">137</w:t>
            </w:r>
          </w:p>
        </w:tc>
        <w:tc>
          <w:tcPr/>
          <w:p>
            <w:pPr>
              <w:pStyle w:val="Compact"/>
              <w:jc w:val="right"/>
            </w:pPr>
            <w:r>
              <w:t xml:space="preserve">6.8</w:t>
            </w:r>
          </w:p>
        </w:tc>
        <w:tc>
          <w:tcPr/>
          <w:p>
            <w:pPr>
              <w:pStyle w:val="Compact"/>
              <w:jc w:val="right"/>
            </w:pPr>
            <w:r>
              <w:t xml:space="preserve">93.2</w:t>
            </w:r>
          </w:p>
        </w:tc>
      </w:tr>
      <w:tr>
        <w:tc>
          <w:tcPr>
            <w:gridSpan w:val="4"/>
          </w:tcPr>
          <w:p>
            <w:pPr>
              <w:pStyle w:val="Compact"/>
              <w:jc w:val="left"/>
            </w:pPr>
            <w:r>
              <w:t xml:space="preserve">Marovoay - Madiromiongana</w:t>
            </w:r>
          </w:p>
        </w:tc>
      </w:tr>
      <w:tr>
        <w:tc>
          <w:tcPr/>
          <w:p>
            <w:pPr>
              <w:pStyle w:val="Compact"/>
              <w:jc w:val="right"/>
            </w:pPr>
            <w:r>
              <w:t xml:space="preserve">30</w:t>
            </w:r>
          </w:p>
        </w:tc>
        <w:tc>
          <w:tcPr/>
          <w:p>
            <w:pPr>
              <w:pStyle w:val="Compact"/>
              <w:jc w:val="right"/>
            </w:pPr>
            <w:r>
              <w:t xml:space="preserve">77</w:t>
            </w:r>
          </w:p>
        </w:tc>
        <w:tc>
          <w:tcPr/>
          <w:p>
            <w:pPr>
              <w:pStyle w:val="Compact"/>
              <w:jc w:val="right"/>
            </w:pPr>
            <w:r>
              <w:t xml:space="preserve">28.0</w:t>
            </w:r>
          </w:p>
        </w:tc>
        <w:tc>
          <w:tcPr/>
          <w:p>
            <w:pPr>
              <w:pStyle w:val="Compact"/>
              <w:jc w:val="right"/>
            </w:pPr>
            <w:r>
              <w:t xml:space="preserve">72.0</w:t>
            </w:r>
          </w:p>
        </w:tc>
      </w:tr>
      <w:tr>
        <w:tc>
          <w:tcPr>
            <w:gridSpan w:val="4"/>
          </w:tcPr>
          <w:p>
            <w:pPr>
              <w:pStyle w:val="Compact"/>
              <w:jc w:val="left"/>
            </w:pPr>
            <w:r>
              <w:t xml:space="preserve">Marovoay - Maroala</w:t>
            </w:r>
          </w:p>
        </w:tc>
      </w:tr>
      <w:tr>
        <w:tc>
          <w:tcPr/>
          <w:p>
            <w:pPr>
              <w:pStyle w:val="Compact"/>
              <w:jc w:val="right"/>
            </w:pPr>
            <w:r>
              <w:t xml:space="preserve">20</w:t>
            </w:r>
          </w:p>
        </w:tc>
        <w:tc>
          <w:tcPr/>
          <w:p>
            <w:pPr>
              <w:pStyle w:val="Compact"/>
              <w:jc w:val="right"/>
            </w:pPr>
            <w:r>
              <w:t xml:space="preserve">143</w:t>
            </w:r>
          </w:p>
        </w:tc>
        <w:tc>
          <w:tcPr/>
          <w:p>
            <w:pPr>
              <w:pStyle w:val="Compact"/>
              <w:jc w:val="right"/>
            </w:pPr>
            <w:r>
              <w:t xml:space="preserve">12.3</w:t>
            </w:r>
          </w:p>
        </w:tc>
        <w:tc>
          <w:tcPr/>
          <w:p>
            <w:pPr>
              <w:pStyle w:val="Compact"/>
              <w:jc w:val="right"/>
            </w:pPr>
            <w:r>
              <w:t xml:space="preserve">87.7</w:t>
            </w:r>
          </w:p>
        </w:tc>
      </w:tr>
      <w:tr>
        <w:tc>
          <w:tcPr>
            <w:gridSpan w:val="4"/>
          </w:tcPr>
          <w:p>
            <w:pPr>
              <w:pStyle w:val="Compact"/>
              <w:jc w:val="left"/>
            </w:pPr>
            <w:r>
              <w:t xml:space="preserve">Marovoay - Tous</w:t>
            </w:r>
          </w:p>
        </w:tc>
      </w:tr>
      <w:tr>
        <w:tc>
          <w:tcPr/>
          <w:p>
            <w:pPr>
              <w:pStyle w:val="Compact"/>
              <w:jc w:val="right"/>
            </w:pPr>
            <w:r>
              <w:t xml:space="preserve">111</w:t>
            </w:r>
          </w:p>
        </w:tc>
        <w:tc>
          <w:tcPr/>
          <w:p>
            <w:pPr>
              <w:pStyle w:val="Compact"/>
              <w:jc w:val="right"/>
            </w:pPr>
            <w:r>
              <w:t xml:space="preserve">497</w:t>
            </w:r>
          </w:p>
        </w:tc>
        <w:tc>
          <w:tcPr/>
          <w:p>
            <w:pPr>
              <w:pStyle w:val="Compact"/>
              <w:jc w:val="right"/>
            </w:pPr>
            <w:r>
              <w:t xml:space="preserve">18.3</w:t>
            </w:r>
          </w:p>
        </w:tc>
        <w:tc>
          <w:tcPr/>
          <w:p>
            <w:pPr>
              <w:pStyle w:val="Compact"/>
              <w:jc w:val="right"/>
            </w:pPr>
            <w:r>
              <w:t xml:space="preserve">81.7</w:t>
            </w:r>
          </w:p>
        </w:tc>
      </w:tr>
      <w:tr>
        <w:tc>
          <w:tcPr>
            <w:gridSpan w:val="4"/>
          </w:tcPr>
          <w:p>
            <w:pPr>
              <w:pStyle w:val="Compact"/>
              <w:jc w:val="left"/>
            </w:pPr>
            <w:r>
              <w:rPr>
                <w:b/>
                <w:bCs/>
              </w:rPr>
              <w:t xml:space="preserve">Source : Enquête auprès des OR 2025</w:t>
            </w:r>
          </w:p>
        </w:tc>
      </w:tr>
    </w:tbl>
    <w:bookmarkEnd w:id="78"/>
    <w:bookmarkStart w:id="79" w:name="classe-suivie-2024-2025"/>
    <w:p>
      <w:pPr>
        <w:pStyle w:val="Heading4"/>
      </w:pPr>
      <w:r>
        <w:t xml:space="preserve">2.3.3.2 Classe suivie 2024-2025</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Classe suivie en 2024-2025 par catégorie d'âge</w:t>
            </w:r>
          </w:p>
        </w:tc>
      </w:tr>
      <w:tr>
        <w:trPr>
          <w:tblHeader w:val="on"/>
        </w:trPr>
        <w:tc>
          <w:tcPr/>
          <w:p>
            <w:pPr>
              <w:pStyle w:val="Compact"/>
              <w:jc w:val="left"/>
            </w:pPr>
            <w:r>
              <w:t xml:space="preserve">Catégorie d'âge</w:t>
            </w:r>
          </w:p>
        </w:tc>
        <w:tc>
          <w:tcPr/>
          <w:p>
            <w:pPr>
              <w:pStyle w:val="Compact"/>
              <w:jc w:val="right"/>
            </w:pPr>
            <w:r>
              <w:t xml:space="preserve">Primaire</w:t>
            </w:r>
          </w:p>
        </w:tc>
        <w:tc>
          <w:tcPr/>
          <w:p>
            <w:pPr>
              <w:pStyle w:val="Compact"/>
              <w:jc w:val="right"/>
            </w:pPr>
            <w:r>
              <w:t xml:space="preserve">Secondaire 1er cycle</w:t>
            </w:r>
          </w:p>
        </w:tc>
        <w:tc>
          <w:tcPr/>
          <w:p>
            <w:pPr>
              <w:pStyle w:val="Compact"/>
              <w:jc w:val="right"/>
            </w:pPr>
            <w:r>
              <w:t xml:space="preserve">Secondaire 2ème cycle &amp; sup.</w:t>
            </w:r>
          </w:p>
        </w:tc>
        <w:tc>
          <w:tcPr/>
          <w:p>
            <w:pPr>
              <w:pStyle w:val="Compact"/>
              <w:jc w:val="right"/>
            </w:pPr>
            <w:r>
              <w:t xml:space="preserve">Inconnu</w:t>
            </w:r>
          </w:p>
        </w:tc>
      </w:tr>
      <w:tr>
        <w:tc>
          <w:tcPr>
            <w:gridSpan w:val="5"/>
          </w:tcPr>
          <w:p>
            <w:pPr>
              <w:pStyle w:val="Compact"/>
              <w:jc w:val="left"/>
            </w:pPr>
            <w:r>
              <w:t xml:space="preserve">Marovoay - Ampijoroa</w:t>
            </w:r>
          </w:p>
        </w:tc>
      </w:tr>
      <w:tr>
        <w:tc>
          <w:tcPr/>
          <w:p>
            <w:pPr>
              <w:pStyle w:val="Compact"/>
              <w:jc w:val="left"/>
            </w:pPr>
            <w:r>
              <w:t xml:space="preserve">11-14 ans</w:t>
            </w:r>
          </w:p>
        </w:tc>
        <w:tc>
          <w:tcPr/>
          <w:p>
            <w:pPr>
              <w:pStyle w:val="Compact"/>
              <w:jc w:val="right"/>
            </w:pPr>
            <w:r>
              <w:t xml:space="preserve">90.5</w:t>
            </w:r>
          </w:p>
        </w:tc>
        <w:tc>
          <w:tcPr/>
          <w:p>
            <w:pPr>
              <w:pStyle w:val="Compact"/>
              <w:jc w:val="right"/>
            </w:pPr>
            <w:r>
              <w:t xml:space="preserve">7.9</w:t>
            </w:r>
          </w:p>
        </w:tc>
        <w:tc>
          <w:tcPr/>
          <w:p>
            <w:pPr>
              <w:pStyle w:val="Compact"/>
              <w:jc w:val="right"/>
            </w:pPr>
            <w:r>
              <w:t xml:space="preserve">1.6</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57.1</w:t>
            </w:r>
          </w:p>
        </w:tc>
        <w:tc>
          <w:tcPr/>
          <w:p>
            <w:pPr>
              <w:pStyle w:val="Compact"/>
              <w:jc w:val="right"/>
            </w:pPr>
            <w:r>
              <w:t xml:space="preserve">40.0</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48.4</w:t>
            </w:r>
          </w:p>
        </w:tc>
        <w:tc>
          <w:tcPr/>
          <w:p>
            <w:pPr>
              <w:pStyle w:val="Compact"/>
              <w:jc w:val="right"/>
            </w:pPr>
            <w:r>
              <w:t xml:space="preserve">37.9</w:t>
            </w:r>
          </w:p>
        </w:tc>
        <w:tc>
          <w:tcPr/>
          <w:p>
            <w:pPr>
              <w:pStyle w:val="Compact"/>
              <w:jc w:val="right"/>
            </w:pPr>
            <w:r>
              <w:t xml:space="preserve">13.7</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50.0</w:t>
            </w:r>
          </w:p>
        </w:tc>
        <w:tc>
          <w:tcPr/>
          <w:p>
            <w:pPr>
              <w:pStyle w:val="Compact"/>
              <w:jc w:val="right"/>
            </w:pPr>
            <w:r>
              <w:t xml:space="preserve">0.0</w:t>
            </w:r>
          </w:p>
        </w:tc>
        <w:tc>
          <w:tcPr/>
          <w:p>
            <w:pPr>
              <w:pStyle w:val="Compact"/>
              <w:jc w:val="right"/>
            </w:pPr>
            <w:r>
              <w:t xml:space="preserve">50.0</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90.9</w:t>
            </w:r>
          </w:p>
        </w:tc>
        <w:tc>
          <w:tcPr/>
          <w:p>
            <w:pPr>
              <w:pStyle w:val="Compact"/>
              <w:jc w:val="right"/>
            </w:pPr>
            <w:r>
              <w:t xml:space="preserve">0.0</w:t>
            </w:r>
          </w:p>
        </w:tc>
        <w:tc>
          <w:tcPr/>
          <w:p>
            <w:pPr>
              <w:pStyle w:val="Compact"/>
              <w:jc w:val="right"/>
            </w:pPr>
            <w:r>
              <w:t xml:space="preserve">9.1</w:t>
            </w:r>
          </w:p>
        </w:tc>
        <w:tc>
          <w:tcPr/>
          <w:p>
            <w:pPr>
              <w:pStyle w:val="Compact"/>
              <w:jc w:val="right"/>
            </w:pPr>
            <w:r>
              <w:t xml:space="preserve">0.0</w:t>
            </w:r>
          </w:p>
        </w:tc>
      </w:tr>
      <w:tr>
        <w:tc>
          <w:tcPr>
            <w:gridSpan w:val="5"/>
          </w:tcPr>
          <w:p>
            <w:pPr>
              <w:pStyle w:val="Compact"/>
              <w:jc w:val="left"/>
            </w:pPr>
            <w:r>
              <w:t xml:space="preserve">Marovoay - Bepako</w:t>
            </w:r>
          </w:p>
        </w:tc>
      </w:tr>
      <w:tr>
        <w:tc>
          <w:tcPr/>
          <w:p>
            <w:pPr>
              <w:pStyle w:val="Compact"/>
              <w:jc w:val="left"/>
            </w:pPr>
            <w:r>
              <w:t xml:space="preserve">11-14 ans</w:t>
            </w:r>
          </w:p>
        </w:tc>
        <w:tc>
          <w:tcPr/>
          <w:p>
            <w:pPr>
              <w:pStyle w:val="Compact"/>
              <w:jc w:val="right"/>
            </w:pPr>
            <w:r>
              <w:t xml:space="preserve">80.3</w:t>
            </w:r>
          </w:p>
        </w:tc>
        <w:tc>
          <w:tcPr/>
          <w:p>
            <w:pPr>
              <w:pStyle w:val="Compact"/>
              <w:jc w:val="right"/>
            </w:pPr>
            <w:r>
              <w:t xml:space="preserve">18.0</w:t>
            </w:r>
          </w:p>
        </w:tc>
        <w:tc>
          <w:tcPr/>
          <w:p>
            <w:pPr>
              <w:pStyle w:val="Compact"/>
              <w:jc w:val="right"/>
            </w:pPr>
            <w:r>
              <w:t xml:space="preserve">1.6</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47.4</w:t>
            </w:r>
          </w:p>
        </w:tc>
        <w:tc>
          <w:tcPr/>
          <w:p>
            <w:pPr>
              <w:pStyle w:val="Compact"/>
              <w:jc w:val="right"/>
            </w:pPr>
            <w:r>
              <w:t xml:space="preserve">31.6</w:t>
            </w:r>
          </w:p>
        </w:tc>
        <w:tc>
          <w:tcPr/>
          <w:p>
            <w:pPr>
              <w:pStyle w:val="Compact"/>
              <w:jc w:val="right"/>
            </w:pPr>
            <w:r>
              <w:t xml:space="preserve">21.1</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39.1</w:t>
            </w:r>
          </w:p>
        </w:tc>
        <w:tc>
          <w:tcPr/>
          <w:p>
            <w:pPr>
              <w:pStyle w:val="Compact"/>
              <w:jc w:val="right"/>
            </w:pPr>
            <w:r>
              <w:t xml:space="preserve">36.2</w:t>
            </w:r>
          </w:p>
        </w:tc>
        <w:tc>
          <w:tcPr/>
          <w:p>
            <w:pPr>
              <w:pStyle w:val="Compact"/>
              <w:jc w:val="right"/>
            </w:pPr>
            <w:r>
              <w:t xml:space="preserve">24.6</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25.0</w:t>
            </w:r>
          </w:p>
        </w:tc>
        <w:tc>
          <w:tcPr/>
          <w:p>
            <w:pPr>
              <w:pStyle w:val="Compact"/>
              <w:jc w:val="right"/>
            </w:pPr>
            <w:r>
              <w:t xml:space="preserve">0.0</w:t>
            </w:r>
          </w:p>
        </w:tc>
        <w:tc>
          <w:tcPr/>
          <w:p>
            <w:pPr>
              <w:pStyle w:val="Compact"/>
              <w:jc w:val="right"/>
            </w:pPr>
            <w:r>
              <w:t xml:space="preserve">75.0</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81.6</w:t>
            </w:r>
          </w:p>
        </w:tc>
        <w:tc>
          <w:tcPr/>
          <w:p>
            <w:pPr>
              <w:pStyle w:val="Compact"/>
              <w:jc w:val="right"/>
            </w:pPr>
            <w:r>
              <w:t xml:space="preserve">0.0</w:t>
            </w:r>
          </w:p>
        </w:tc>
        <w:tc>
          <w:tcPr/>
          <w:p>
            <w:pPr>
              <w:pStyle w:val="Compact"/>
              <w:jc w:val="right"/>
            </w:pPr>
            <w:r>
              <w:t xml:space="preserve">17.1</w:t>
            </w:r>
          </w:p>
        </w:tc>
        <w:tc>
          <w:tcPr/>
          <w:p>
            <w:pPr>
              <w:pStyle w:val="Compact"/>
              <w:jc w:val="right"/>
            </w:pPr>
            <w:r>
              <w:t xml:space="preserve">1.3</w:t>
            </w:r>
          </w:p>
        </w:tc>
      </w:tr>
      <w:tr>
        <w:tc>
          <w:tcPr>
            <w:gridSpan w:val="5"/>
          </w:tcPr>
          <w:p>
            <w:pPr>
              <w:pStyle w:val="Compact"/>
              <w:jc w:val="left"/>
            </w:pPr>
            <w:r>
              <w:t xml:space="preserve">Marovoay - Madiromiongana</w:t>
            </w:r>
          </w:p>
        </w:tc>
      </w:tr>
      <w:tr>
        <w:tc>
          <w:tcPr/>
          <w:p>
            <w:pPr>
              <w:pStyle w:val="Compact"/>
              <w:jc w:val="left"/>
            </w:pPr>
            <w:r>
              <w:t xml:space="preserve">11-14 ans</w:t>
            </w:r>
          </w:p>
        </w:tc>
        <w:tc>
          <w:tcPr/>
          <w:p>
            <w:pPr>
              <w:pStyle w:val="Compact"/>
              <w:jc w:val="right"/>
            </w:pPr>
            <w:r>
              <w:t xml:space="preserve">82.4</w:t>
            </w:r>
          </w:p>
        </w:tc>
        <w:tc>
          <w:tcPr/>
          <w:p>
            <w:pPr>
              <w:pStyle w:val="Compact"/>
              <w:jc w:val="right"/>
            </w:pPr>
            <w:r>
              <w:t xml:space="preserve">14.7</w:t>
            </w:r>
          </w:p>
        </w:tc>
        <w:tc>
          <w:tcPr/>
          <w:p>
            <w:pPr>
              <w:pStyle w:val="Compact"/>
              <w:jc w:val="right"/>
            </w:pPr>
            <w:r>
              <w:t xml:space="preserve">0.0</w:t>
            </w:r>
          </w:p>
        </w:tc>
        <w:tc>
          <w:tcPr/>
          <w:p>
            <w:pPr>
              <w:pStyle w:val="Compact"/>
              <w:jc w:val="right"/>
            </w:pPr>
            <w:r>
              <w:t xml:space="preserve">2.9</w:t>
            </w:r>
          </w:p>
        </w:tc>
      </w:tr>
      <w:tr>
        <w:tc>
          <w:tcPr/>
          <w:p>
            <w:pPr>
              <w:pStyle w:val="Compact"/>
              <w:jc w:val="left"/>
            </w:pPr>
            <w:r>
              <w:t xml:space="preserve">15-17 ans</w:t>
            </w:r>
          </w:p>
        </w:tc>
        <w:tc>
          <w:tcPr/>
          <w:p>
            <w:pPr>
              <w:pStyle w:val="Compact"/>
              <w:jc w:val="right"/>
            </w:pPr>
            <w:r>
              <w:t xml:space="preserve">65.7</w:t>
            </w:r>
          </w:p>
        </w:tc>
        <w:tc>
          <w:tcPr/>
          <w:p>
            <w:pPr>
              <w:pStyle w:val="Compact"/>
              <w:jc w:val="right"/>
            </w:pPr>
            <w:r>
              <w:t xml:space="preserve">34.3</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75.0</w:t>
            </w:r>
          </w:p>
        </w:tc>
        <w:tc>
          <w:tcPr/>
          <w:p>
            <w:pPr>
              <w:pStyle w:val="Compact"/>
              <w:jc w:val="right"/>
            </w:pPr>
            <w:r>
              <w:t xml:space="preserve">17.9</w:t>
            </w:r>
          </w:p>
        </w:tc>
        <w:tc>
          <w:tcPr/>
          <w:p>
            <w:pPr>
              <w:pStyle w:val="Compact"/>
              <w:jc w:val="right"/>
            </w:pPr>
            <w:r>
              <w:t xml:space="preserve">7.1</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66.7</w:t>
            </w:r>
          </w:p>
        </w:tc>
        <w:tc>
          <w:tcPr/>
          <w:p>
            <w:pPr>
              <w:pStyle w:val="Compact"/>
              <w:jc w:val="right"/>
            </w:pPr>
            <w:r>
              <w:t xml:space="preserve">0.0</w:t>
            </w:r>
          </w:p>
        </w:tc>
        <w:tc>
          <w:tcPr/>
          <w:p>
            <w:pPr>
              <w:pStyle w:val="Compact"/>
              <w:jc w:val="right"/>
            </w:pPr>
            <w:r>
              <w:t xml:space="preserve">33.3</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81.4</w:t>
            </w:r>
          </w:p>
        </w:tc>
        <w:tc>
          <w:tcPr/>
          <w:p>
            <w:pPr>
              <w:pStyle w:val="Compact"/>
              <w:jc w:val="right"/>
            </w:pPr>
            <w:r>
              <w:t xml:space="preserve">0.0</w:t>
            </w:r>
          </w:p>
        </w:tc>
        <w:tc>
          <w:tcPr/>
          <w:p>
            <w:pPr>
              <w:pStyle w:val="Compact"/>
              <w:jc w:val="right"/>
            </w:pPr>
            <w:r>
              <w:t xml:space="preserve">18.6</w:t>
            </w:r>
          </w:p>
        </w:tc>
        <w:tc>
          <w:tcPr/>
          <w:p>
            <w:pPr>
              <w:pStyle w:val="Compact"/>
              <w:jc w:val="right"/>
            </w:pPr>
            <w:r>
              <w:t xml:space="preserve">0.0</w:t>
            </w:r>
          </w:p>
        </w:tc>
      </w:tr>
      <w:tr>
        <w:tc>
          <w:tcPr>
            <w:gridSpan w:val="5"/>
          </w:tcPr>
          <w:p>
            <w:pPr>
              <w:pStyle w:val="Compact"/>
              <w:jc w:val="left"/>
            </w:pPr>
            <w:r>
              <w:t xml:space="preserve">Marovoay - Maroala</w:t>
            </w:r>
          </w:p>
        </w:tc>
      </w:tr>
      <w:tr>
        <w:tc>
          <w:tcPr/>
          <w:p>
            <w:pPr>
              <w:pStyle w:val="Compact"/>
              <w:jc w:val="left"/>
            </w:pPr>
            <w:r>
              <w:t xml:space="preserve">11-14 ans</w:t>
            </w:r>
          </w:p>
        </w:tc>
        <w:tc>
          <w:tcPr/>
          <w:p>
            <w:pPr>
              <w:pStyle w:val="Compact"/>
              <w:jc w:val="right"/>
            </w:pPr>
            <w:r>
              <w:t xml:space="preserve">82.3</w:t>
            </w:r>
          </w:p>
        </w:tc>
        <w:tc>
          <w:tcPr/>
          <w:p>
            <w:pPr>
              <w:pStyle w:val="Compact"/>
              <w:jc w:val="right"/>
            </w:pPr>
            <w:r>
              <w:t xml:space="preserve">14.5</w:t>
            </w:r>
          </w:p>
        </w:tc>
        <w:tc>
          <w:tcPr/>
          <w:p>
            <w:pPr>
              <w:pStyle w:val="Compact"/>
              <w:jc w:val="right"/>
            </w:pPr>
            <w:r>
              <w:t xml:space="preserve">1.6</w:t>
            </w:r>
          </w:p>
        </w:tc>
        <w:tc>
          <w:tcPr/>
          <w:p>
            <w:pPr>
              <w:pStyle w:val="Compact"/>
              <w:jc w:val="right"/>
            </w:pPr>
            <w:r>
              <w:t xml:space="preserve">1.6</w:t>
            </w:r>
          </w:p>
        </w:tc>
      </w:tr>
      <w:tr>
        <w:tc>
          <w:tcPr/>
          <w:p>
            <w:pPr>
              <w:pStyle w:val="Compact"/>
              <w:jc w:val="left"/>
            </w:pPr>
            <w:r>
              <w:t xml:space="preserve">15-17 ans</w:t>
            </w:r>
          </w:p>
        </w:tc>
        <w:tc>
          <w:tcPr/>
          <w:p>
            <w:pPr>
              <w:pStyle w:val="Compact"/>
              <w:jc w:val="right"/>
            </w:pPr>
            <w:r>
              <w:t xml:space="preserve">58.8</w:t>
            </w:r>
          </w:p>
        </w:tc>
        <w:tc>
          <w:tcPr/>
          <w:p>
            <w:pPr>
              <w:pStyle w:val="Compact"/>
              <w:jc w:val="right"/>
            </w:pPr>
            <w:r>
              <w:t xml:space="preserve">38.2</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46.9</w:t>
            </w:r>
          </w:p>
        </w:tc>
        <w:tc>
          <w:tcPr/>
          <w:p>
            <w:pPr>
              <w:pStyle w:val="Compact"/>
              <w:jc w:val="right"/>
            </w:pPr>
            <w:r>
              <w:t xml:space="preserve">39.1</w:t>
            </w:r>
          </w:p>
        </w:tc>
        <w:tc>
          <w:tcPr/>
          <w:p>
            <w:pPr>
              <w:pStyle w:val="Compact"/>
              <w:jc w:val="right"/>
            </w:pPr>
            <w:r>
              <w:t xml:space="preserve">14.1</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28.6</w:t>
            </w:r>
          </w:p>
        </w:tc>
        <w:tc>
          <w:tcPr/>
          <w:p>
            <w:pPr>
              <w:pStyle w:val="Compact"/>
              <w:jc w:val="right"/>
            </w:pPr>
            <w:r>
              <w:t xml:space="preserve">0.0</w:t>
            </w:r>
          </w:p>
        </w:tc>
        <w:tc>
          <w:tcPr/>
          <w:p>
            <w:pPr>
              <w:pStyle w:val="Compact"/>
              <w:jc w:val="right"/>
            </w:pPr>
            <w:r>
              <w:t xml:space="preserve">57.1</w:t>
            </w:r>
          </w:p>
        </w:tc>
        <w:tc>
          <w:tcPr/>
          <w:p>
            <w:pPr>
              <w:pStyle w:val="Compact"/>
              <w:jc w:val="right"/>
            </w:pPr>
            <w:r>
              <w:t xml:space="preserve">14.3</w:t>
            </w:r>
          </w:p>
        </w:tc>
      </w:tr>
      <w:tr>
        <w:tc>
          <w:tcPr/>
          <w:p>
            <w:pPr>
              <w:pStyle w:val="Compact"/>
              <w:jc w:val="left"/>
            </w:pPr>
            <w:r>
              <w:t xml:space="preserve">6-10 ans</w:t>
            </w:r>
          </w:p>
        </w:tc>
        <w:tc>
          <w:tcPr/>
          <w:p>
            <w:pPr>
              <w:pStyle w:val="Compact"/>
              <w:jc w:val="right"/>
            </w:pPr>
            <w:r>
              <w:t xml:space="preserve">85.2</w:t>
            </w:r>
          </w:p>
        </w:tc>
        <w:tc>
          <w:tcPr/>
          <w:p>
            <w:pPr>
              <w:pStyle w:val="Compact"/>
              <w:jc w:val="right"/>
            </w:pPr>
            <w:r>
              <w:t xml:space="preserve">2.5</w:t>
            </w:r>
          </w:p>
        </w:tc>
        <w:tc>
          <w:tcPr/>
          <w:p>
            <w:pPr>
              <w:pStyle w:val="Compact"/>
              <w:jc w:val="right"/>
            </w:pPr>
            <w:r>
              <w:t xml:space="preserve">8.6</w:t>
            </w:r>
          </w:p>
        </w:tc>
        <w:tc>
          <w:tcPr/>
          <w:p>
            <w:pPr>
              <w:pStyle w:val="Compact"/>
              <w:jc w:val="right"/>
            </w:pPr>
            <w:r>
              <w:t xml:space="preserve">3.7</w:t>
            </w:r>
          </w:p>
        </w:tc>
      </w:tr>
      <w:tr>
        <w:tc>
          <w:tcPr>
            <w:gridSpan w:val="5"/>
          </w:tcPr>
          <w:p>
            <w:pPr>
              <w:pStyle w:val="Compact"/>
              <w:jc w:val="left"/>
            </w:pPr>
            <w:r>
              <w:t xml:space="preserve">Marovoay - Tous</w:t>
            </w:r>
          </w:p>
        </w:tc>
      </w:tr>
      <w:tr>
        <w:tc>
          <w:tcPr/>
          <w:p>
            <w:pPr>
              <w:pStyle w:val="Compact"/>
              <w:jc w:val="left"/>
            </w:pPr>
            <w:r>
              <w:t xml:space="preserve">11-14 ans</w:t>
            </w:r>
          </w:p>
        </w:tc>
        <w:tc>
          <w:tcPr/>
          <w:p>
            <w:pPr>
              <w:pStyle w:val="Compact"/>
              <w:jc w:val="right"/>
            </w:pPr>
            <w:r>
              <w:t xml:space="preserve">84.1</w:t>
            </w:r>
          </w:p>
        </w:tc>
        <w:tc>
          <w:tcPr/>
          <w:p>
            <w:pPr>
              <w:pStyle w:val="Compact"/>
              <w:jc w:val="right"/>
            </w:pPr>
            <w:r>
              <w:t xml:space="preserve">13.6</w:t>
            </w:r>
          </w:p>
        </w:tc>
        <w:tc>
          <w:tcPr/>
          <w:p>
            <w:pPr>
              <w:pStyle w:val="Compact"/>
              <w:jc w:val="right"/>
            </w:pPr>
            <w:r>
              <w:t xml:space="preserve">1.4</w:t>
            </w:r>
          </w:p>
        </w:tc>
        <w:tc>
          <w:tcPr/>
          <w:p>
            <w:pPr>
              <w:pStyle w:val="Compact"/>
              <w:jc w:val="right"/>
            </w:pPr>
            <w:r>
              <w:t xml:space="preserve">0.9</w:t>
            </w:r>
          </w:p>
        </w:tc>
      </w:tr>
      <w:tr>
        <w:tc>
          <w:tcPr/>
          <w:p>
            <w:pPr>
              <w:pStyle w:val="Compact"/>
              <w:jc w:val="left"/>
            </w:pPr>
            <w:r>
              <w:t xml:space="preserve">15-17 ans</w:t>
            </w:r>
          </w:p>
        </w:tc>
        <w:tc>
          <w:tcPr/>
          <w:p>
            <w:pPr>
              <w:pStyle w:val="Compact"/>
              <w:jc w:val="right"/>
            </w:pPr>
            <w:r>
              <w:t xml:space="preserve">58.5</w:t>
            </w:r>
          </w:p>
        </w:tc>
        <w:tc>
          <w:tcPr/>
          <w:p>
            <w:pPr>
              <w:pStyle w:val="Compact"/>
              <w:jc w:val="right"/>
            </w:pPr>
            <w:r>
              <w:t xml:space="preserve">36.6</w:t>
            </w:r>
          </w:p>
        </w:tc>
        <w:tc>
          <w:tcPr/>
          <w:p>
            <w:pPr>
              <w:pStyle w:val="Compact"/>
              <w:jc w:val="right"/>
            </w:pPr>
            <w:r>
              <w:t xml:space="preserve">4.9</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51.1</w:t>
            </w:r>
          </w:p>
        </w:tc>
        <w:tc>
          <w:tcPr/>
          <w:p>
            <w:pPr>
              <w:pStyle w:val="Compact"/>
              <w:jc w:val="right"/>
            </w:pPr>
            <w:r>
              <w:t xml:space="preserve">33.8</w:t>
            </w:r>
          </w:p>
        </w:tc>
        <w:tc>
          <w:tcPr/>
          <w:p>
            <w:pPr>
              <w:pStyle w:val="Compact"/>
              <w:jc w:val="right"/>
            </w:pPr>
            <w:r>
              <w:t xml:space="preserve">15.1</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44.4</w:t>
            </w:r>
          </w:p>
        </w:tc>
        <w:tc>
          <w:tcPr/>
          <w:p>
            <w:pPr>
              <w:pStyle w:val="Compact"/>
              <w:jc w:val="right"/>
            </w:pPr>
            <w:r>
              <w:t xml:space="preserve">0.0</w:t>
            </w:r>
          </w:p>
        </w:tc>
        <w:tc>
          <w:tcPr/>
          <w:p>
            <w:pPr>
              <w:pStyle w:val="Compact"/>
              <w:jc w:val="right"/>
            </w:pPr>
            <w:r>
              <w:t xml:space="preserve">51.9</w:t>
            </w:r>
          </w:p>
        </w:tc>
        <w:tc>
          <w:tcPr/>
          <w:p>
            <w:pPr>
              <w:pStyle w:val="Compact"/>
              <w:jc w:val="right"/>
            </w:pPr>
            <w:r>
              <w:t xml:space="preserve">3.7</w:t>
            </w:r>
          </w:p>
        </w:tc>
      </w:tr>
      <w:tr>
        <w:tc>
          <w:tcPr/>
          <w:p>
            <w:pPr>
              <w:pStyle w:val="Compact"/>
              <w:jc w:val="left"/>
            </w:pPr>
            <w:r>
              <w:t xml:space="preserve">6-10 ans</w:t>
            </w:r>
          </w:p>
        </w:tc>
        <w:tc>
          <w:tcPr/>
          <w:p>
            <w:pPr>
              <w:pStyle w:val="Compact"/>
              <w:jc w:val="right"/>
            </w:pPr>
            <w:r>
              <w:t xml:space="preserve">85.2</w:t>
            </w:r>
          </w:p>
        </w:tc>
        <w:tc>
          <w:tcPr/>
          <w:p>
            <w:pPr>
              <w:pStyle w:val="Compact"/>
              <w:jc w:val="right"/>
            </w:pPr>
            <w:r>
              <w:t xml:space="preserve">0.7</w:t>
            </w:r>
          </w:p>
        </w:tc>
        <w:tc>
          <w:tcPr/>
          <w:p>
            <w:pPr>
              <w:pStyle w:val="Compact"/>
              <w:jc w:val="right"/>
            </w:pPr>
            <w:r>
              <w:t xml:space="preserve">12.6</w:t>
            </w:r>
          </w:p>
        </w:tc>
        <w:tc>
          <w:tcPr/>
          <w:p>
            <w:pPr>
              <w:pStyle w:val="Compact"/>
              <w:jc w:val="right"/>
            </w:pPr>
            <w:r>
              <w:t xml:space="preserve">1.4</w:t>
            </w:r>
          </w:p>
        </w:tc>
      </w:tr>
      <w:tr>
        <w:tc>
          <w:tcPr>
            <w:gridSpan w:val="5"/>
          </w:tcPr>
          <w:p>
            <w:pPr>
              <w:pStyle w:val="Compact"/>
              <w:jc w:val="left"/>
            </w:pPr>
            <w:r>
              <w:rPr>
                <w:b/>
                <w:bCs/>
              </w:rPr>
              <w:t xml:space="preserve">Source : Enquête auprès des OR 2025</w:t>
            </w:r>
          </w:p>
        </w:tc>
      </w:tr>
    </w:tbl>
    <w:bookmarkEnd w:id="79"/>
    <w:bookmarkStart w:id="82" w:name="Xe1cead9d2afb94967e0a6d7bde7feca3037673d"/>
    <w:p>
      <w:pPr>
        <w:pStyle w:val="Heading4"/>
      </w:pPr>
      <w:r>
        <w:t xml:space="preserve">2.3.3.3 Raisons de non fréquentation de l’école pour les 6 à 15 ans</w:t>
      </w:r>
    </w:p>
    <w:p>
      <w:pPr>
        <w:pStyle w:val="FirstParagraph"/>
      </w:pPr>
      <w:r>
        <w:t xml:space="preserve">La</w:t>
      </w:r>
      <w:r>
        <w:t xml:space="preserve"> </w:t>
      </w:r>
      <w:hyperlink w:anchor="fig-raisons-non-scol">
        <w:r>
          <w:rPr>
            <w:rStyle w:val="Hyperlink"/>
          </w:rPr>
          <w:t xml:space="preserve">Figure 2.1</w:t>
        </w:r>
      </w:hyperlink>
      <w:r>
        <w:t xml:space="preserve"> </w:t>
      </w:r>
      <w:r>
        <w:t xml:space="preserve">et le</w:t>
      </w:r>
      <w:r>
        <w:t xml:space="preserve"> </w:t>
      </w:r>
      <w:hyperlink w:anchor="tbl-raisons-non-scol">
        <w:r>
          <w:rPr>
            <w:rStyle w:val="Hyperlink"/>
          </w:rPr>
          <w:t xml:space="preserve">Table 2.2</w:t>
        </w:r>
      </w:hyperlink>
      <w:r>
        <w:t xml:space="preserve"> </w:t>
      </w:r>
      <w:r>
        <w:t xml:space="preserve">détaillent l’ensemble des motifs de non-scolarisation cités.</w:t>
      </w:r>
    </w:p>
    <w:p>
      <w:pPr>
        <w:pStyle w:val="BodyText"/>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80" w:name="fig-raisons-non-scol"/>
          <w:p>
            <w:pPr>
              <w:pStyle w:val="Compact"/>
              <w:jc w:val="center"/>
            </w:pPr>
          </w:p>
          <w:p>
            <w:pPr>
              <w:jc w:val="center"/>
            </w:pPr>
            <w:pPr>
              <w:jc w:val="left"/>
              <w:spacing w:before="200"/>
              <w:pStyle w:val="ImageCaption"/>
            </w:pPr>
            <w:r>
              <w:t xml:space="preserve">Figure 2.1: Principales raisons de non-scolarisation ou d’arrêt des études (6-15 ans)</w:t>
            </w:r>
          </w:p>
          <w:bookmarkEnd w:id="80"/>
        </w:tc>
      </w:tr>
    </w:tbl>
    <w:tbl>
      <w:tblPr>
        <w:tblStyle w:val="Table"/>
        <w:tblW w:type="pct" w:w="5000"/>
        <w:tblLayout w:type="fixed"/>
        <w:tblLook w:firstRow="0" w:lastRow="0" w:firstColumn="0" w:lastColumn="0" w:noHBand="0" w:noVBand="0" w:val="0000"/>
      </w:tblPr>
      <w:tblGrid>
        <w:gridCol w:w="7920"/>
      </w:tblGrid>
      <w:tr>
        <w:tc>
          <w:tcPr/>
          <w:bookmarkStart w:id="81"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Marovoay (%)</w:t>
                  </w:r>
                </w:p>
              </w:tc>
            </w:tr>
            <w:tr>
              <w:tc>
                <w:tcPr/>
                <w:p>
                  <w:pPr>
                    <w:pStyle w:val="Compact"/>
                    <w:jc w:val="left"/>
                    <w:jc w:val="center"/>
                  </w:pPr>
                  <w:r>
                    <w:t xml:space="preserve">Frais scolarité trop élevés</w:t>
                  </w:r>
                </w:p>
              </w:tc>
              <w:tc>
                <w:tcPr/>
                <w:p>
                  <w:pPr>
                    <w:pStyle w:val="Compact"/>
                    <w:jc w:val="right"/>
                    <w:jc w:val="center"/>
                  </w:pPr>
                  <w:r>
                    <w:t xml:space="preserve">52.1</w:t>
                  </w:r>
                </w:p>
              </w:tc>
            </w:tr>
            <w:tr>
              <w:tc>
                <w:tcPr/>
                <w:p>
                  <w:pPr>
                    <w:pStyle w:val="Compact"/>
                    <w:jc w:val="left"/>
                    <w:jc w:val="center"/>
                  </w:pPr>
                  <w:r>
                    <w:t xml:space="preserve">Trop jeune</w:t>
                  </w:r>
                </w:p>
              </w:tc>
              <w:tc>
                <w:tcPr/>
                <w:p>
                  <w:pPr>
                    <w:pStyle w:val="Compact"/>
                    <w:jc w:val="right"/>
                    <w:jc w:val="center"/>
                  </w:pPr>
                  <w:r>
                    <w:t xml:space="preserve">21.5</w:t>
                  </w:r>
                </w:p>
              </w:tc>
            </w:tr>
            <w:tr>
              <w:tc>
                <w:tcPr/>
                <w:p>
                  <w:pPr>
                    <w:pStyle w:val="Compact"/>
                    <w:jc w:val="left"/>
                    <w:jc w:val="center"/>
                  </w:pPr>
                  <w:r>
                    <w:t xml:space="preserve">Autre raison</w:t>
                  </w:r>
                </w:p>
              </w:tc>
              <w:tc>
                <w:tcPr/>
                <w:p>
                  <w:pPr>
                    <w:pStyle w:val="Compact"/>
                    <w:jc w:val="right"/>
                    <w:jc w:val="center"/>
                  </w:pPr>
                  <w:r>
                    <w:t xml:space="preserve">9.1</w:t>
                  </w:r>
                </w:p>
              </w:tc>
            </w:tr>
            <w:tr>
              <w:tc>
                <w:tcPr/>
                <w:p>
                  <w:pPr>
                    <w:pStyle w:val="Compact"/>
                    <w:jc w:val="left"/>
                    <w:jc w:val="center"/>
                  </w:pPr>
                  <w:r>
                    <w:t xml:space="preserve">Paresse</w:t>
                  </w:r>
                </w:p>
              </w:tc>
              <w:tc>
                <w:tcPr/>
                <w:p>
                  <w:pPr>
                    <w:pStyle w:val="Compact"/>
                    <w:jc w:val="right"/>
                    <w:jc w:val="center"/>
                  </w:pPr>
                  <w:r>
                    <w:t xml:space="preserve">9.1</w:t>
                  </w:r>
                </w:p>
              </w:tc>
            </w:tr>
            <w:tr>
              <w:tc>
                <w:tcPr/>
                <w:p>
                  <w:pPr>
                    <w:pStyle w:val="Compact"/>
                    <w:jc w:val="left"/>
                    <w:jc w:val="center"/>
                  </w:pPr>
                  <w:r>
                    <w:t xml:space="preserve">Main-d'oeuvre exploitation</w:t>
                  </w:r>
                </w:p>
              </w:tc>
              <w:tc>
                <w:tcPr/>
                <w:p>
                  <w:pPr>
                    <w:pStyle w:val="Compact"/>
                    <w:jc w:val="right"/>
                    <w:jc w:val="center"/>
                  </w:pPr>
                  <w:r>
                    <w:t xml:space="preserve">3.3</w:t>
                  </w:r>
                </w:p>
              </w:tc>
            </w:tr>
            <w:tr>
              <w:tc>
                <w:tcPr/>
                <w:p>
                  <w:pPr>
                    <w:pStyle w:val="Compact"/>
                    <w:jc w:val="left"/>
                    <w:jc w:val="center"/>
                  </w:pPr>
                  <w:r>
                    <w:t xml:space="preserve">Autre</w:t>
                  </w:r>
                </w:p>
              </w:tc>
              <w:tc>
                <w:tcPr/>
                <w:p>
                  <w:pPr>
                    <w:pStyle w:val="Compact"/>
                    <w:jc w:val="right"/>
                    <w:jc w:val="center"/>
                  </w:pPr>
                  <w:r>
                    <w:t xml:space="preserve">1.7</w:t>
                  </w:r>
                </w:p>
              </w:tc>
            </w:tr>
            <w:tr>
              <w:tc>
                <w:tcPr/>
                <w:p>
                  <w:pPr>
                    <w:pStyle w:val="Compact"/>
                    <w:jc w:val="left"/>
                    <w:jc w:val="center"/>
                  </w:pPr>
                  <w:r>
                    <w:t xml:space="preserve">Besoin revenu</w:t>
                  </w:r>
                </w:p>
              </w:tc>
              <w:tc>
                <w:tcPr/>
                <w:p>
                  <w:pPr>
                    <w:pStyle w:val="Compact"/>
                    <w:jc w:val="right"/>
                    <w:jc w:val="center"/>
                  </w:pPr>
                  <w:r>
                    <w:t xml:space="preserve">1.7</w:t>
                  </w:r>
                </w:p>
              </w:tc>
            </w:tr>
            <w:tr>
              <w:tc>
                <w:tcPr/>
                <w:p>
                  <w:pPr>
                    <w:pStyle w:val="Compact"/>
                    <w:jc w:val="left"/>
                    <w:jc w:val="center"/>
                  </w:pPr>
                  <w:r>
                    <w:t xml:space="preserve">Handicap / maladie</w:t>
                  </w:r>
                </w:p>
              </w:tc>
              <w:tc>
                <w:tcPr/>
                <w:p>
                  <w:pPr>
                    <w:pStyle w:val="Compact"/>
                    <w:jc w:val="right"/>
                    <w:jc w:val="center"/>
                  </w:pPr>
                  <w:r>
                    <w:t xml:space="preserve">0.8</w:t>
                  </w:r>
                </w:p>
              </w:tc>
            </w:tr>
            <w:tr>
              <w:tc>
                <w:tcPr/>
                <w:p>
                  <w:pPr>
                    <w:pStyle w:val="Compact"/>
                    <w:jc w:val="left"/>
                    <w:jc w:val="center"/>
                  </w:pPr>
                  <w:r>
                    <w:t xml:space="preserve">École trop éloignée</w:t>
                  </w:r>
                </w:p>
              </w:tc>
              <w:tc>
                <w:tcPr/>
                <w:p>
                  <w:pPr>
                    <w:pStyle w:val="Compact"/>
                    <w:jc w:val="right"/>
                    <w:jc w:val="center"/>
                  </w:pPr>
                  <w:r>
                    <w:t xml:space="preserve">0.8</w:t>
                  </w:r>
                </w:p>
              </w:tc>
            </w:tr>
          </w:tbl>
          <w:bookmarkEnd w:id="81"/>
          <w:p/>
        </w:tc>
      </w:tr>
    </w:tbl>
    <w:bookmarkEnd w:id="82"/>
    <w:bookmarkEnd w:id="83"/>
    <w:bookmarkStart w:id="85" w:name="Xe10b0f911d4aea72fedebcae4fa3fbee9ebe092"/>
    <w:p>
      <w:pPr>
        <w:pStyle w:val="Heading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 Marovoay</w:t>
            </w:r>
          </w:p>
        </w:tc>
      </w:tr>
      <w:tr>
        <w:trPr>
          <w:tblHeader w:val="on"/>
        </w:trPr>
        <w:tc>
          <w:tcPr/>
          <w:p>
            <w:pPr>
              <w:pStyle w:val="Compact"/>
              <w:jc w:val="left"/>
            </w:pPr>
            <w:r>
              <w:t xml:space="preserve">Activité</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Cultivateur exploitant</w:t>
            </w:r>
          </w:p>
        </w:tc>
        <w:tc>
          <w:tcPr/>
          <w:p>
            <w:pPr>
              <w:pStyle w:val="Compact"/>
              <w:jc w:val="right"/>
            </w:pPr>
            <w:r>
              <w:t xml:space="preserve">125</w:t>
            </w:r>
          </w:p>
        </w:tc>
        <w:tc>
          <w:tcPr/>
          <w:p>
            <w:pPr>
              <w:pStyle w:val="Compact"/>
              <w:jc w:val="right"/>
            </w:pPr>
            <w:r>
              <w:t xml:space="preserve">49.8</w:t>
            </w:r>
          </w:p>
        </w:tc>
      </w:tr>
      <w:tr>
        <w:tc>
          <w:tcPr/>
          <w:p>
            <w:pPr>
              <w:pStyle w:val="Compact"/>
              <w:jc w:val="left"/>
            </w:pPr>
            <w:r>
              <w:t xml:space="preserve">Ouvrier agricole</w:t>
            </w:r>
          </w:p>
        </w:tc>
        <w:tc>
          <w:tcPr/>
          <w:p>
            <w:pPr>
              <w:pStyle w:val="Compact"/>
              <w:jc w:val="right"/>
            </w:pPr>
            <w:r>
              <w:t xml:space="preserve">56</w:t>
            </w:r>
          </w:p>
        </w:tc>
        <w:tc>
          <w:tcPr/>
          <w:p>
            <w:pPr>
              <w:pStyle w:val="Compact"/>
              <w:jc w:val="right"/>
            </w:pPr>
            <w:r>
              <w:t xml:space="preserve">22.3</w:t>
            </w:r>
          </w:p>
        </w:tc>
      </w:tr>
      <w:tr>
        <w:tc>
          <w:tcPr/>
          <w:p>
            <w:pPr>
              <w:pStyle w:val="Compact"/>
              <w:jc w:val="left"/>
            </w:pPr>
            <w:r>
              <w:t xml:space="preserve">Elève / Etudiant</w:t>
            </w:r>
          </w:p>
        </w:tc>
        <w:tc>
          <w:tcPr/>
          <w:p>
            <w:pPr>
              <w:pStyle w:val="Compact"/>
              <w:jc w:val="right"/>
            </w:pPr>
            <w:r>
              <w:t xml:space="preserve">24</w:t>
            </w:r>
          </w:p>
        </w:tc>
        <w:tc>
          <w:tcPr/>
          <w:p>
            <w:pPr>
              <w:pStyle w:val="Compact"/>
              <w:jc w:val="right"/>
            </w:pPr>
            <w:r>
              <w:t xml:space="preserve">9.6</w:t>
            </w:r>
          </w:p>
        </w:tc>
      </w:tr>
      <w:tr>
        <w:tc>
          <w:tcPr/>
          <w:p>
            <w:pPr>
              <w:pStyle w:val="Compact"/>
              <w:jc w:val="left"/>
            </w:pPr>
            <w:r>
              <w:t xml:space="preserve">Services &amp; Autres</w:t>
            </w:r>
          </w:p>
        </w:tc>
        <w:tc>
          <w:tcPr/>
          <w:p>
            <w:pPr>
              <w:pStyle w:val="Compact"/>
              <w:jc w:val="right"/>
            </w:pPr>
            <w:r>
              <w:t xml:space="preserve">20</w:t>
            </w:r>
          </w:p>
        </w:tc>
        <w:tc>
          <w:tcPr/>
          <w:p>
            <w:pPr>
              <w:pStyle w:val="Compact"/>
              <w:jc w:val="right"/>
            </w:pPr>
            <w:r>
              <w:t xml:space="preserve">8.0</w:t>
            </w:r>
          </w:p>
        </w:tc>
      </w:tr>
      <w:tr>
        <w:tc>
          <w:tcPr/>
          <w:p>
            <w:pPr>
              <w:pStyle w:val="Compact"/>
              <w:jc w:val="left"/>
            </w:pPr>
            <w:r>
              <w:t xml:space="preserve">Commerce &amp; Restauration</w:t>
            </w:r>
          </w:p>
        </w:tc>
        <w:tc>
          <w:tcPr/>
          <w:p>
            <w:pPr>
              <w:pStyle w:val="Compact"/>
              <w:jc w:val="right"/>
            </w:pPr>
            <w:r>
              <w:t xml:space="preserve">13</w:t>
            </w:r>
          </w:p>
        </w:tc>
        <w:tc>
          <w:tcPr/>
          <w:p>
            <w:pPr>
              <w:pStyle w:val="Compact"/>
              <w:jc w:val="right"/>
            </w:pPr>
            <w:r>
              <w:t xml:space="preserve">5.2</w:t>
            </w:r>
          </w:p>
        </w:tc>
      </w:tr>
      <w:tr>
        <w:tc>
          <w:tcPr/>
          <w:p>
            <w:pPr>
              <w:pStyle w:val="Compact"/>
              <w:jc w:val="left"/>
            </w:pPr>
            <w:r>
              <w:t xml:space="preserve">Elevage, Pêche &amp; Ress. nat.</w:t>
            </w:r>
          </w:p>
        </w:tc>
        <w:tc>
          <w:tcPr/>
          <w:p>
            <w:pPr>
              <w:pStyle w:val="Compact"/>
              <w:jc w:val="right"/>
            </w:pPr>
            <w:r>
              <w:t xml:space="preserve">9</w:t>
            </w:r>
          </w:p>
        </w:tc>
        <w:tc>
          <w:tcPr/>
          <w:p>
            <w:pPr>
              <w:pStyle w:val="Compact"/>
              <w:jc w:val="right"/>
            </w:pPr>
            <w:r>
              <w:t xml:space="preserve">3.6</w:t>
            </w:r>
          </w:p>
        </w:tc>
      </w:tr>
      <w:tr>
        <w:tc>
          <w:tcPr/>
          <w:p>
            <w:pPr>
              <w:pStyle w:val="Compact"/>
              <w:jc w:val="left"/>
            </w:pPr>
            <w:r>
              <w:t xml:space="preserve">Artisanat, BTP &amp; Transport</w:t>
            </w:r>
          </w:p>
        </w:tc>
        <w:tc>
          <w:tcPr/>
          <w:p>
            <w:pPr>
              <w:pStyle w:val="Compact"/>
              <w:jc w:val="right"/>
            </w:pPr>
            <w:r>
              <w:t xml:space="preserve">4</w:t>
            </w:r>
          </w:p>
        </w:tc>
        <w:tc>
          <w:tcPr/>
          <w:p>
            <w:pPr>
              <w:pStyle w:val="Compact"/>
              <w:jc w:val="right"/>
            </w:pPr>
            <w:r>
              <w:t xml:space="preserve">1.6</w:t>
            </w:r>
          </w:p>
        </w:tc>
      </w:tr>
      <w:tr>
        <w:tc>
          <w:tcPr>
            <w:gridSpan w:val="3"/>
          </w:tcPr>
          <w:p>
            <w:pPr>
              <w:pStyle w:val="Compact"/>
              <w:jc w:val="left"/>
            </w:pPr>
            <w:r>
              <w:t xml:space="preserve">Marovoay - Bepako</w:t>
            </w:r>
          </w:p>
        </w:tc>
      </w:tr>
      <w:tr>
        <w:tc>
          <w:tcPr/>
          <w:p>
            <w:pPr>
              <w:pStyle w:val="Compact"/>
              <w:jc w:val="left"/>
            </w:pPr>
            <w:r>
              <w:t xml:space="preserve">Cultivateur exploitant</w:t>
            </w:r>
          </w:p>
        </w:tc>
        <w:tc>
          <w:tcPr/>
          <w:p>
            <w:pPr>
              <w:pStyle w:val="Compact"/>
              <w:jc w:val="right"/>
            </w:pPr>
            <w:r>
              <w:t xml:space="preserve">87</w:t>
            </w:r>
          </w:p>
        </w:tc>
        <w:tc>
          <w:tcPr/>
          <w:p>
            <w:pPr>
              <w:pStyle w:val="Compact"/>
              <w:jc w:val="right"/>
            </w:pPr>
            <w:r>
              <w:t xml:space="preserve">47.0</w:t>
            </w:r>
          </w:p>
        </w:tc>
      </w:tr>
      <w:tr>
        <w:tc>
          <w:tcPr/>
          <w:p>
            <w:pPr>
              <w:pStyle w:val="Compact"/>
              <w:jc w:val="left"/>
            </w:pPr>
            <w:r>
              <w:t xml:space="preserve">Ouvrier agricole</w:t>
            </w:r>
          </w:p>
        </w:tc>
        <w:tc>
          <w:tcPr/>
          <w:p>
            <w:pPr>
              <w:pStyle w:val="Compact"/>
              <w:jc w:val="right"/>
            </w:pPr>
            <w:r>
              <w:t xml:space="preserve">37</w:t>
            </w:r>
          </w:p>
        </w:tc>
        <w:tc>
          <w:tcPr/>
          <w:p>
            <w:pPr>
              <w:pStyle w:val="Compact"/>
              <w:jc w:val="right"/>
            </w:pPr>
            <w:r>
              <w:t xml:space="preserve">20.0</w:t>
            </w:r>
          </w:p>
        </w:tc>
      </w:tr>
      <w:tr>
        <w:tc>
          <w:tcPr/>
          <w:p>
            <w:pPr>
              <w:pStyle w:val="Compact"/>
              <w:jc w:val="left"/>
            </w:pPr>
            <w:r>
              <w:t xml:space="preserve">Services &amp; Autres</w:t>
            </w:r>
          </w:p>
        </w:tc>
        <w:tc>
          <w:tcPr/>
          <w:p>
            <w:pPr>
              <w:pStyle w:val="Compact"/>
              <w:jc w:val="right"/>
            </w:pPr>
            <w:r>
              <w:t xml:space="preserve">22</w:t>
            </w:r>
          </w:p>
        </w:tc>
        <w:tc>
          <w:tcPr/>
          <w:p>
            <w:pPr>
              <w:pStyle w:val="Compact"/>
              <w:jc w:val="right"/>
            </w:pPr>
            <w:r>
              <w:t xml:space="preserve">11.9</w:t>
            </w:r>
          </w:p>
        </w:tc>
      </w:tr>
      <w:tr>
        <w:tc>
          <w:tcPr/>
          <w:p>
            <w:pPr>
              <w:pStyle w:val="Compact"/>
              <w:jc w:val="left"/>
            </w:pPr>
            <w:r>
              <w:t xml:space="preserve">Elève / Etudiant</w:t>
            </w:r>
          </w:p>
        </w:tc>
        <w:tc>
          <w:tcPr/>
          <w:p>
            <w:pPr>
              <w:pStyle w:val="Compact"/>
              <w:jc w:val="right"/>
            </w:pPr>
            <w:r>
              <w:t xml:space="preserve">21</w:t>
            </w:r>
          </w:p>
        </w:tc>
        <w:tc>
          <w:tcPr/>
          <w:p>
            <w:pPr>
              <w:pStyle w:val="Compact"/>
              <w:jc w:val="right"/>
            </w:pPr>
            <w:r>
              <w:t xml:space="preserve">11.4</w:t>
            </w:r>
          </w:p>
        </w:tc>
      </w:tr>
      <w:tr>
        <w:tc>
          <w:tcPr/>
          <w:p>
            <w:pPr>
              <w:pStyle w:val="Compact"/>
              <w:jc w:val="left"/>
            </w:pPr>
            <w:r>
              <w:t xml:space="preserve">Commerce &amp; Restauration</w:t>
            </w:r>
          </w:p>
        </w:tc>
        <w:tc>
          <w:tcPr/>
          <w:p>
            <w:pPr>
              <w:pStyle w:val="Compact"/>
              <w:jc w:val="right"/>
            </w:pPr>
            <w:r>
              <w:t xml:space="preserve">15</w:t>
            </w:r>
          </w:p>
        </w:tc>
        <w:tc>
          <w:tcPr/>
          <w:p>
            <w:pPr>
              <w:pStyle w:val="Compact"/>
              <w:jc w:val="right"/>
            </w:pPr>
            <w:r>
              <w:t xml:space="preserve">8.1</w:t>
            </w:r>
          </w:p>
        </w:tc>
      </w:tr>
      <w:tr>
        <w:tc>
          <w:tcPr/>
          <w:p>
            <w:pPr>
              <w:pStyle w:val="Compact"/>
              <w:jc w:val="left"/>
            </w:pPr>
            <w:r>
              <w:t xml:space="preserve">Elevage, Pêche &amp; Ress. nat.</w:t>
            </w:r>
          </w:p>
        </w:tc>
        <w:tc>
          <w:tcPr/>
          <w:p>
            <w:pPr>
              <w:pStyle w:val="Compact"/>
              <w:jc w:val="right"/>
            </w:pPr>
            <w:r>
              <w:t xml:space="preserve">2</w:t>
            </w:r>
          </w:p>
        </w:tc>
        <w:tc>
          <w:tcPr/>
          <w:p>
            <w:pPr>
              <w:pStyle w:val="Compact"/>
              <w:jc w:val="right"/>
            </w:pPr>
            <w:r>
              <w:t xml:space="preserve">1.1</w:t>
            </w:r>
          </w:p>
        </w:tc>
      </w:tr>
      <w:tr>
        <w:tc>
          <w:tcPr/>
          <w:p>
            <w:pPr>
              <w:pStyle w:val="Compact"/>
              <w:jc w:val="left"/>
            </w:pPr>
            <w:r>
              <w:t xml:space="preserve">Artisanat, BTP &amp; Transport</w:t>
            </w:r>
          </w:p>
        </w:tc>
        <w:tc>
          <w:tcPr/>
          <w:p>
            <w:pPr>
              <w:pStyle w:val="Compact"/>
              <w:jc w:val="right"/>
            </w:pPr>
            <w:r>
              <w:t xml:space="preserve">1</w:t>
            </w:r>
          </w:p>
        </w:tc>
        <w:tc>
          <w:tcPr/>
          <w:p>
            <w:pPr>
              <w:pStyle w:val="Compact"/>
              <w:jc w:val="right"/>
            </w:pPr>
            <w:r>
              <w:t xml:space="preserve">0.5</w:t>
            </w:r>
          </w:p>
        </w:tc>
      </w:tr>
      <w:tr>
        <w:tc>
          <w:tcPr>
            <w:gridSpan w:val="3"/>
          </w:tcPr>
          <w:p>
            <w:pPr>
              <w:pStyle w:val="Compact"/>
              <w:jc w:val="left"/>
            </w:pPr>
            <w:r>
              <w:t xml:space="preserve">Marovoay - Madiromiongana</w:t>
            </w:r>
          </w:p>
        </w:tc>
      </w:tr>
      <w:tr>
        <w:tc>
          <w:tcPr/>
          <w:p>
            <w:pPr>
              <w:pStyle w:val="Compact"/>
              <w:jc w:val="left"/>
            </w:pPr>
            <w:r>
              <w:t xml:space="preserve">Cultivateur exploitant</w:t>
            </w:r>
          </w:p>
        </w:tc>
        <w:tc>
          <w:tcPr/>
          <w:p>
            <w:pPr>
              <w:pStyle w:val="Compact"/>
              <w:jc w:val="right"/>
            </w:pPr>
            <w:r>
              <w:t xml:space="preserve">136</w:t>
            </w:r>
          </w:p>
        </w:tc>
        <w:tc>
          <w:tcPr/>
          <w:p>
            <w:pPr>
              <w:pStyle w:val="Compact"/>
              <w:jc w:val="right"/>
            </w:pPr>
            <w:r>
              <w:t xml:space="preserve">61.3</w:t>
            </w:r>
          </w:p>
        </w:tc>
      </w:tr>
      <w:tr>
        <w:tc>
          <w:tcPr/>
          <w:p>
            <w:pPr>
              <w:pStyle w:val="Compact"/>
              <w:jc w:val="left"/>
            </w:pPr>
            <w:r>
              <w:t xml:space="preserve">Ouvrier agricole</w:t>
            </w:r>
          </w:p>
        </w:tc>
        <w:tc>
          <w:tcPr/>
          <w:p>
            <w:pPr>
              <w:pStyle w:val="Compact"/>
              <w:jc w:val="right"/>
            </w:pPr>
            <w:r>
              <w:t xml:space="preserve">27</w:t>
            </w:r>
          </w:p>
        </w:tc>
        <w:tc>
          <w:tcPr/>
          <w:p>
            <w:pPr>
              <w:pStyle w:val="Compact"/>
              <w:jc w:val="right"/>
            </w:pPr>
            <w:r>
              <w:t xml:space="preserve">12.2</w:t>
            </w:r>
          </w:p>
        </w:tc>
      </w:tr>
      <w:tr>
        <w:tc>
          <w:tcPr/>
          <w:p>
            <w:pPr>
              <w:pStyle w:val="Compact"/>
              <w:jc w:val="left"/>
            </w:pPr>
            <w:r>
              <w:t xml:space="preserve">Services &amp; Autres</w:t>
            </w:r>
          </w:p>
        </w:tc>
        <w:tc>
          <w:tcPr/>
          <w:p>
            <w:pPr>
              <w:pStyle w:val="Compact"/>
              <w:jc w:val="right"/>
            </w:pPr>
            <w:r>
              <w:t xml:space="preserve">22</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17</w:t>
            </w:r>
          </w:p>
        </w:tc>
        <w:tc>
          <w:tcPr/>
          <w:p>
            <w:pPr>
              <w:pStyle w:val="Compact"/>
              <w:jc w:val="right"/>
            </w:pPr>
            <w:r>
              <w:t xml:space="preserve">7.7</w:t>
            </w:r>
          </w:p>
        </w:tc>
      </w:tr>
      <w:tr>
        <w:tc>
          <w:tcPr/>
          <w:p>
            <w:pPr>
              <w:pStyle w:val="Compact"/>
              <w:jc w:val="left"/>
            </w:pPr>
            <w:r>
              <w:t xml:space="preserve">Artisanat, BTP &amp; Transport</w:t>
            </w:r>
          </w:p>
        </w:tc>
        <w:tc>
          <w:tcPr/>
          <w:p>
            <w:pPr>
              <w:pStyle w:val="Compact"/>
              <w:jc w:val="right"/>
            </w:pPr>
            <w:r>
              <w:t xml:space="preserve">15</w:t>
            </w:r>
          </w:p>
        </w:tc>
        <w:tc>
          <w:tcPr/>
          <w:p>
            <w:pPr>
              <w:pStyle w:val="Compact"/>
              <w:jc w:val="right"/>
            </w:pPr>
            <w:r>
              <w:t xml:space="preserve">6.8</w:t>
            </w:r>
          </w:p>
        </w:tc>
      </w:tr>
      <w:tr>
        <w:tc>
          <w:tcPr/>
          <w:p>
            <w:pPr>
              <w:pStyle w:val="Compact"/>
              <w:jc w:val="left"/>
            </w:pPr>
            <w:r>
              <w:t xml:space="preserve">Commerce &amp; Restauration</w:t>
            </w:r>
          </w:p>
        </w:tc>
        <w:tc>
          <w:tcPr/>
          <w:p>
            <w:pPr>
              <w:pStyle w:val="Compact"/>
              <w:jc w:val="right"/>
            </w:pPr>
            <w:r>
              <w:t xml:space="preserve">3</w:t>
            </w:r>
          </w:p>
        </w:tc>
        <w:tc>
          <w:tcPr/>
          <w:p>
            <w:pPr>
              <w:pStyle w:val="Compact"/>
              <w:jc w:val="right"/>
            </w:pPr>
            <w:r>
              <w:t xml:space="preserve">1.4</w:t>
            </w:r>
          </w:p>
        </w:tc>
      </w:tr>
      <w:tr>
        <w:tc>
          <w:tcPr/>
          <w:p>
            <w:pPr>
              <w:pStyle w:val="Compact"/>
              <w:jc w:val="left"/>
            </w:pPr>
            <w:r>
              <w:t xml:space="preserve">Elevage, Pêche &amp; Ress. nat.</w:t>
            </w:r>
          </w:p>
        </w:tc>
        <w:tc>
          <w:tcPr/>
          <w:p>
            <w:pPr>
              <w:pStyle w:val="Compact"/>
              <w:jc w:val="right"/>
            </w:pPr>
            <w:r>
              <w:t xml:space="preserve">2</w:t>
            </w:r>
          </w:p>
        </w:tc>
        <w:tc>
          <w:tcPr/>
          <w:p>
            <w:pPr>
              <w:pStyle w:val="Compact"/>
              <w:jc w:val="right"/>
            </w:pPr>
            <w:r>
              <w:t xml:space="preserve">0.9</w:t>
            </w:r>
          </w:p>
        </w:tc>
      </w:tr>
      <w:tr>
        <w:tc>
          <w:tcPr>
            <w:gridSpan w:val="3"/>
          </w:tcPr>
          <w:p>
            <w:pPr>
              <w:pStyle w:val="Compact"/>
              <w:jc w:val="left"/>
            </w:pPr>
            <w:r>
              <w:t xml:space="preserve">Marovoay - Maroala</w:t>
            </w:r>
          </w:p>
        </w:tc>
      </w:tr>
      <w:tr>
        <w:tc>
          <w:tcPr/>
          <w:p>
            <w:pPr>
              <w:pStyle w:val="Compact"/>
              <w:jc w:val="left"/>
            </w:pPr>
            <w:r>
              <w:t xml:space="preserve">Cultivateur exploitant</w:t>
            </w:r>
          </w:p>
        </w:tc>
        <w:tc>
          <w:tcPr/>
          <w:p>
            <w:pPr>
              <w:pStyle w:val="Compact"/>
              <w:jc w:val="right"/>
            </w:pPr>
            <w:r>
              <w:t xml:space="preserve">71</w:t>
            </w:r>
          </w:p>
        </w:tc>
        <w:tc>
          <w:tcPr/>
          <w:p>
            <w:pPr>
              <w:pStyle w:val="Compact"/>
              <w:jc w:val="right"/>
            </w:pPr>
            <w:r>
              <w:t xml:space="preserve">36.6</w:t>
            </w:r>
          </w:p>
        </w:tc>
      </w:tr>
      <w:tr>
        <w:tc>
          <w:tcPr/>
          <w:p>
            <w:pPr>
              <w:pStyle w:val="Compact"/>
              <w:jc w:val="left"/>
            </w:pPr>
            <w:r>
              <w:t xml:space="preserve">Commerce &amp; Restauration</w:t>
            </w:r>
          </w:p>
        </w:tc>
        <w:tc>
          <w:tcPr/>
          <w:p>
            <w:pPr>
              <w:pStyle w:val="Compact"/>
              <w:jc w:val="right"/>
            </w:pPr>
            <w:r>
              <w:t xml:space="preserve">33</w:t>
            </w:r>
          </w:p>
        </w:tc>
        <w:tc>
          <w:tcPr/>
          <w:p>
            <w:pPr>
              <w:pStyle w:val="Compact"/>
              <w:jc w:val="right"/>
            </w:pPr>
            <w:r>
              <w:t xml:space="preserve">17.0</w:t>
            </w:r>
          </w:p>
        </w:tc>
      </w:tr>
      <w:tr>
        <w:tc>
          <w:tcPr/>
          <w:p>
            <w:pPr>
              <w:pStyle w:val="Compact"/>
              <w:jc w:val="left"/>
            </w:pPr>
            <w:r>
              <w:t xml:space="preserve">Services &amp; Autres</w:t>
            </w:r>
          </w:p>
        </w:tc>
        <w:tc>
          <w:tcPr/>
          <w:p>
            <w:pPr>
              <w:pStyle w:val="Compact"/>
              <w:jc w:val="right"/>
            </w:pPr>
            <w:r>
              <w:t xml:space="preserve">30</w:t>
            </w:r>
          </w:p>
        </w:tc>
        <w:tc>
          <w:tcPr/>
          <w:p>
            <w:pPr>
              <w:pStyle w:val="Compact"/>
              <w:jc w:val="right"/>
            </w:pPr>
            <w:r>
              <w:t xml:space="preserve">15.5</w:t>
            </w:r>
          </w:p>
        </w:tc>
      </w:tr>
      <w:tr>
        <w:tc>
          <w:tcPr/>
          <w:p>
            <w:pPr>
              <w:pStyle w:val="Compact"/>
              <w:jc w:val="left"/>
            </w:pPr>
            <w:r>
              <w:t xml:space="preserve">Ouvrier agricole</w:t>
            </w:r>
          </w:p>
        </w:tc>
        <w:tc>
          <w:tcPr/>
          <w:p>
            <w:pPr>
              <w:pStyle w:val="Compact"/>
              <w:jc w:val="right"/>
            </w:pPr>
            <w:r>
              <w:t xml:space="preserve">27</w:t>
            </w:r>
          </w:p>
        </w:tc>
        <w:tc>
          <w:tcPr/>
          <w:p>
            <w:pPr>
              <w:pStyle w:val="Compact"/>
              <w:jc w:val="right"/>
            </w:pPr>
            <w:r>
              <w:t xml:space="preserve">13.9</w:t>
            </w:r>
          </w:p>
        </w:tc>
      </w:tr>
      <w:tr>
        <w:tc>
          <w:tcPr/>
          <w:p>
            <w:pPr>
              <w:pStyle w:val="Compact"/>
              <w:jc w:val="left"/>
            </w:pPr>
            <w:r>
              <w:t xml:space="preserve">Elève / Etudiant</w:t>
            </w:r>
          </w:p>
        </w:tc>
        <w:tc>
          <w:tcPr/>
          <w:p>
            <w:pPr>
              <w:pStyle w:val="Compact"/>
              <w:jc w:val="right"/>
            </w:pPr>
            <w:r>
              <w:t xml:space="preserve">18</w:t>
            </w:r>
          </w:p>
        </w:tc>
        <w:tc>
          <w:tcPr/>
          <w:p>
            <w:pPr>
              <w:pStyle w:val="Compact"/>
              <w:jc w:val="right"/>
            </w:pPr>
            <w:r>
              <w:t xml:space="preserve">9.3</w:t>
            </w:r>
          </w:p>
        </w:tc>
      </w:tr>
      <w:tr>
        <w:tc>
          <w:tcPr/>
          <w:p>
            <w:pPr>
              <w:pStyle w:val="Compact"/>
              <w:jc w:val="left"/>
            </w:pPr>
            <w:r>
              <w:t xml:space="preserve">Artisanat, BTP &amp; Transport</w:t>
            </w:r>
          </w:p>
        </w:tc>
        <w:tc>
          <w:tcPr/>
          <w:p>
            <w:pPr>
              <w:pStyle w:val="Compact"/>
              <w:jc w:val="right"/>
            </w:pPr>
            <w:r>
              <w:t xml:space="preserve">10</w:t>
            </w:r>
          </w:p>
        </w:tc>
        <w:tc>
          <w:tcPr/>
          <w:p>
            <w:pPr>
              <w:pStyle w:val="Compact"/>
              <w:jc w:val="right"/>
            </w:pPr>
            <w:r>
              <w:t xml:space="preserve">5.2</w:t>
            </w:r>
          </w:p>
        </w:tc>
      </w:tr>
      <w:tr>
        <w:tc>
          <w:tcPr/>
          <w:p>
            <w:pPr>
              <w:pStyle w:val="Compact"/>
              <w:jc w:val="left"/>
            </w:pPr>
            <w:r>
              <w:t xml:space="preserve">Elevage, Pêche &amp; Ress. nat.</w:t>
            </w:r>
          </w:p>
        </w:tc>
        <w:tc>
          <w:tcPr/>
          <w:p>
            <w:pPr>
              <w:pStyle w:val="Compact"/>
              <w:jc w:val="right"/>
            </w:pPr>
            <w:r>
              <w:t xml:space="preserve">5</w:t>
            </w:r>
          </w:p>
        </w:tc>
        <w:tc>
          <w:tcPr/>
          <w:p>
            <w:pPr>
              <w:pStyle w:val="Compact"/>
              <w:jc w:val="right"/>
            </w:pPr>
            <w:r>
              <w:t xml:space="preserve">2.6</w:t>
            </w:r>
          </w:p>
        </w:tc>
      </w:tr>
      <w:tr>
        <w:tc>
          <w:tcPr>
            <w:gridSpan w:val="3"/>
          </w:tcPr>
          <w:p>
            <w:pPr>
              <w:pStyle w:val="Compact"/>
              <w:jc w:val="left"/>
            </w:pPr>
            <w:r>
              <w:t xml:space="preserve">Marovoay - Tous</w:t>
            </w:r>
          </w:p>
        </w:tc>
      </w:tr>
      <w:tr>
        <w:tc>
          <w:tcPr/>
          <w:p>
            <w:pPr>
              <w:pStyle w:val="Compact"/>
              <w:jc w:val="left"/>
            </w:pPr>
            <w:r>
              <w:t xml:space="preserve">Cultivateur exploitant</w:t>
            </w:r>
          </w:p>
        </w:tc>
        <w:tc>
          <w:tcPr/>
          <w:p>
            <w:pPr>
              <w:pStyle w:val="Compact"/>
              <w:jc w:val="right"/>
            </w:pPr>
            <w:r>
              <w:t xml:space="preserve">419</w:t>
            </w:r>
          </w:p>
        </w:tc>
        <w:tc>
          <w:tcPr/>
          <w:p>
            <w:pPr>
              <w:pStyle w:val="Compact"/>
              <w:jc w:val="right"/>
            </w:pPr>
            <w:r>
              <w:t xml:space="preserve">49.2</w:t>
            </w:r>
          </w:p>
        </w:tc>
      </w:tr>
      <w:tr>
        <w:tc>
          <w:tcPr/>
          <w:p>
            <w:pPr>
              <w:pStyle w:val="Compact"/>
              <w:jc w:val="left"/>
            </w:pPr>
            <w:r>
              <w:t xml:space="preserve">Ouvrier agricole</w:t>
            </w:r>
          </w:p>
        </w:tc>
        <w:tc>
          <w:tcPr/>
          <w:p>
            <w:pPr>
              <w:pStyle w:val="Compact"/>
              <w:jc w:val="right"/>
            </w:pPr>
            <w:r>
              <w:t xml:space="preserve">147</w:t>
            </w:r>
          </w:p>
        </w:tc>
        <w:tc>
          <w:tcPr/>
          <w:p>
            <w:pPr>
              <w:pStyle w:val="Compact"/>
              <w:jc w:val="right"/>
            </w:pPr>
            <w:r>
              <w:t xml:space="preserve">17.3</w:t>
            </w:r>
          </w:p>
        </w:tc>
      </w:tr>
      <w:tr>
        <w:tc>
          <w:tcPr/>
          <w:p>
            <w:pPr>
              <w:pStyle w:val="Compact"/>
              <w:jc w:val="left"/>
            </w:pPr>
            <w:r>
              <w:t xml:space="preserve">Services &amp; Autres</w:t>
            </w:r>
          </w:p>
        </w:tc>
        <w:tc>
          <w:tcPr/>
          <w:p>
            <w:pPr>
              <w:pStyle w:val="Compact"/>
              <w:jc w:val="right"/>
            </w:pPr>
            <w:r>
              <w:t xml:space="preserve">94</w:t>
            </w:r>
          </w:p>
        </w:tc>
        <w:tc>
          <w:tcPr/>
          <w:p>
            <w:pPr>
              <w:pStyle w:val="Compact"/>
              <w:jc w:val="right"/>
            </w:pPr>
            <w:r>
              <w:t xml:space="preserve">11.0</w:t>
            </w:r>
          </w:p>
        </w:tc>
      </w:tr>
      <w:tr>
        <w:tc>
          <w:tcPr/>
          <w:p>
            <w:pPr>
              <w:pStyle w:val="Compact"/>
              <w:jc w:val="left"/>
            </w:pPr>
            <w:r>
              <w:t xml:space="preserve">Elève / Etudiant</w:t>
            </w:r>
          </w:p>
        </w:tc>
        <w:tc>
          <w:tcPr/>
          <w:p>
            <w:pPr>
              <w:pStyle w:val="Compact"/>
              <w:jc w:val="right"/>
            </w:pPr>
            <w:r>
              <w:t xml:space="preserve">80</w:t>
            </w:r>
          </w:p>
        </w:tc>
        <w:tc>
          <w:tcPr/>
          <w:p>
            <w:pPr>
              <w:pStyle w:val="Compact"/>
              <w:jc w:val="right"/>
            </w:pPr>
            <w:r>
              <w:t xml:space="preserve">9.4</w:t>
            </w:r>
          </w:p>
        </w:tc>
      </w:tr>
      <w:tr>
        <w:tc>
          <w:tcPr/>
          <w:p>
            <w:pPr>
              <w:pStyle w:val="Compact"/>
              <w:jc w:val="left"/>
            </w:pPr>
            <w:r>
              <w:t xml:space="preserve">Commerce &amp; Restauration</w:t>
            </w:r>
          </w:p>
        </w:tc>
        <w:tc>
          <w:tcPr/>
          <w:p>
            <w:pPr>
              <w:pStyle w:val="Compact"/>
              <w:jc w:val="right"/>
            </w:pPr>
            <w:r>
              <w:t xml:space="preserve">64</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30</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18</w:t>
            </w:r>
          </w:p>
        </w:tc>
        <w:tc>
          <w:tcPr/>
          <w:p>
            <w:pPr>
              <w:pStyle w:val="Compact"/>
              <w:jc w:val="right"/>
            </w:pPr>
            <w:r>
              <w:t xml:space="preserve">2.1</w:t>
            </w:r>
          </w:p>
        </w:tc>
      </w:tr>
      <w:tr>
        <w:tc>
          <w:tcPr>
            <w:gridSpan w:val="3"/>
          </w:tcPr>
          <w:p>
            <w:pPr>
              <w:pStyle w:val="Compact"/>
              <w:jc w:val="left"/>
            </w:pPr>
            <w:r>
              <w:rPr>
                <w:b/>
                <w:bCs/>
              </w:rPr>
              <w:t xml:space="preserve">Source : Enquête auprès des OR 2025</w:t>
            </w:r>
          </w:p>
        </w:tc>
      </w:tr>
    </w:tbl>
    <w:p>
      <w:pPr>
        <w:pStyle w:val="BodyText"/>
      </w:pPr>
    </w:p>
    <w:bookmarkStart w:id="84" w:name="X46ff1d61f791f42f47b783b920cfc68895dbbf2"/>
    <w:p>
      <w:pPr>
        <w:pStyle w:val="Heading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Activités principales des autres membres par sexe — Marovoay</w:t>
            </w:r>
          </w:p>
        </w:tc>
      </w:tr>
      <w:tr>
        <w:trPr>
          <w:tblHeader w:val="on"/>
        </w:trPr>
        <w:tc>
          <w:tcPr>
            <w:vMerge w:val="restart"/>
          </w:tcPr>
          <w:p>
            <w:pPr>
              <w:pStyle w:val="Compact"/>
              <w:jc w:val="left"/>
            </w:pPr>
            <w:r>
              <w:t xml:space="preserve">Activité</w:t>
            </w:r>
          </w:p>
        </w:tc>
        <w:tc>
          <w:tcPr>
            <w:gridSpan w:val="2"/>
          </w:tcPr>
          <w:p>
            <w:pPr>
              <w:pStyle w:val="Compact"/>
              <w:jc w:val="center"/>
            </w:pPr>
            <w:r>
              <w:t xml:space="preserve">Femme</w:t>
            </w:r>
          </w:p>
        </w:tc>
        <w:tc>
          <w:tcPr>
            <w:gridSpan w:val="2"/>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gridSpan w:val="5"/>
          </w:tcPr>
          <w:p>
            <w:pPr>
              <w:pStyle w:val="Compact"/>
              <w:jc w:val="left"/>
            </w:pPr>
            <w:r>
              <w:t xml:space="preserve">Marovoay - Ampijoroa</w:t>
            </w:r>
          </w:p>
        </w:tc>
      </w:tr>
      <w:tr>
        <w:tc>
          <w:tcPr/>
          <w:p>
            <w:pPr>
              <w:pStyle w:val="Compact"/>
              <w:jc w:val="left"/>
            </w:pPr>
            <w:r>
              <w:t xml:space="preserve">Cultivateur exploitant</w:t>
            </w:r>
          </w:p>
        </w:tc>
        <w:tc>
          <w:tcPr/>
          <w:p>
            <w:pPr>
              <w:pStyle w:val="Compact"/>
              <w:jc w:val="right"/>
            </w:pPr>
            <w:r>
              <w:t xml:space="preserve">88</w:t>
            </w:r>
          </w:p>
        </w:tc>
        <w:tc>
          <w:tcPr/>
          <w:p>
            <w:pPr>
              <w:pStyle w:val="Compact"/>
              <w:jc w:val="right"/>
            </w:pPr>
            <w:r>
              <w:t xml:space="preserve">53.7</w:t>
            </w:r>
          </w:p>
        </w:tc>
        <w:tc>
          <w:tcPr/>
          <w:p>
            <w:pPr>
              <w:pStyle w:val="Compact"/>
              <w:jc w:val="right"/>
            </w:pPr>
            <w:r>
              <w:t xml:space="preserve">37</w:t>
            </w:r>
          </w:p>
        </w:tc>
        <w:tc>
          <w:tcPr/>
          <w:p>
            <w:pPr>
              <w:pStyle w:val="Compact"/>
              <w:jc w:val="right"/>
            </w:pPr>
            <w:r>
              <w:t xml:space="preserve">42.5</w:t>
            </w:r>
          </w:p>
        </w:tc>
      </w:tr>
      <w:tr>
        <w:tc>
          <w:tcPr/>
          <w:p>
            <w:pPr>
              <w:pStyle w:val="Compact"/>
              <w:jc w:val="left"/>
            </w:pPr>
            <w:r>
              <w:t xml:space="preserve">Ouvrier agricole</w:t>
            </w:r>
          </w:p>
        </w:tc>
        <w:tc>
          <w:tcPr/>
          <w:p>
            <w:pPr>
              <w:pStyle w:val="Compact"/>
              <w:jc w:val="right"/>
            </w:pPr>
            <w:r>
              <w:t xml:space="preserve">36</w:t>
            </w:r>
          </w:p>
        </w:tc>
        <w:tc>
          <w:tcPr/>
          <w:p>
            <w:pPr>
              <w:pStyle w:val="Compact"/>
              <w:jc w:val="right"/>
            </w:pPr>
            <w:r>
              <w:t xml:space="preserve">22.0</w:t>
            </w:r>
          </w:p>
        </w:tc>
        <w:tc>
          <w:tcPr/>
          <w:p>
            <w:pPr>
              <w:pStyle w:val="Compact"/>
              <w:jc w:val="right"/>
            </w:pPr>
            <w:r>
              <w:t xml:space="preserve">20</w:t>
            </w:r>
          </w:p>
        </w:tc>
        <w:tc>
          <w:tcPr/>
          <w:p>
            <w:pPr>
              <w:pStyle w:val="Compact"/>
              <w:jc w:val="right"/>
            </w:pPr>
            <w:r>
              <w:t xml:space="preserve">23.0</w:t>
            </w:r>
          </w:p>
        </w:tc>
      </w:tr>
      <w:tr>
        <w:tc>
          <w:tcPr/>
          <w:p>
            <w:pPr>
              <w:pStyle w:val="Compact"/>
              <w:jc w:val="left"/>
            </w:pPr>
            <w:r>
              <w:t xml:space="preserve">Services &amp; Autres</w:t>
            </w:r>
          </w:p>
        </w:tc>
        <w:tc>
          <w:tcPr/>
          <w:p>
            <w:pPr>
              <w:pStyle w:val="Compact"/>
              <w:jc w:val="right"/>
            </w:pPr>
            <w:r>
              <w:t xml:space="preserve">13</w:t>
            </w:r>
          </w:p>
        </w:tc>
        <w:tc>
          <w:tcPr/>
          <w:p>
            <w:pPr>
              <w:pStyle w:val="Compact"/>
              <w:jc w:val="right"/>
            </w:pPr>
            <w:r>
              <w:t xml:space="preserve">7.9</w:t>
            </w:r>
          </w:p>
        </w:tc>
        <w:tc>
          <w:tcPr/>
          <w:p>
            <w:pPr>
              <w:pStyle w:val="Compact"/>
              <w:jc w:val="right"/>
            </w:pPr>
            <w:r>
              <w:t xml:space="preserve">7</w:t>
            </w:r>
          </w:p>
        </w:tc>
        <w:tc>
          <w:tcPr/>
          <w:p>
            <w:pPr>
              <w:pStyle w:val="Compact"/>
              <w:jc w:val="right"/>
            </w:pPr>
            <w:r>
              <w:t xml:space="preserve">8.0</w:t>
            </w:r>
          </w:p>
        </w:tc>
      </w:tr>
      <w:tr>
        <w:tc>
          <w:tcPr/>
          <w:p>
            <w:pPr>
              <w:pStyle w:val="Compact"/>
              <w:jc w:val="left"/>
            </w:pPr>
            <w:r>
              <w:t xml:space="preserve">Commerce &amp; Restauration</w:t>
            </w:r>
          </w:p>
        </w:tc>
        <w:tc>
          <w:tcPr/>
          <w:p>
            <w:pPr>
              <w:pStyle w:val="Compact"/>
              <w:jc w:val="right"/>
            </w:pPr>
            <w:r>
              <w:t xml:space="preserve">12</w:t>
            </w:r>
          </w:p>
        </w:tc>
        <w:tc>
          <w:tcPr/>
          <w:p>
            <w:pPr>
              <w:pStyle w:val="Compact"/>
              <w:jc w:val="right"/>
            </w:pPr>
            <w:r>
              <w:t xml:space="preserve">7.3</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Elève / Etudiant</w:t>
            </w:r>
          </w:p>
        </w:tc>
        <w:tc>
          <w:tcPr/>
          <w:p>
            <w:pPr>
              <w:pStyle w:val="Compact"/>
              <w:jc w:val="right"/>
            </w:pPr>
            <w:r>
              <w:t xml:space="preserve">8</w:t>
            </w:r>
          </w:p>
        </w:tc>
        <w:tc>
          <w:tcPr/>
          <w:p>
            <w:pPr>
              <w:pStyle w:val="Compact"/>
              <w:jc w:val="right"/>
            </w:pPr>
            <w:r>
              <w:t xml:space="preserve">4.9</w:t>
            </w:r>
          </w:p>
        </w:tc>
        <w:tc>
          <w:tcPr/>
          <w:p>
            <w:pPr>
              <w:pStyle w:val="Compact"/>
              <w:jc w:val="right"/>
            </w:pPr>
            <w:r>
              <w:t xml:space="preserve">16</w:t>
            </w:r>
          </w:p>
        </w:tc>
        <w:tc>
          <w:tcPr/>
          <w:p>
            <w:pPr>
              <w:pStyle w:val="Compact"/>
              <w:jc w:val="right"/>
            </w:pPr>
            <w:r>
              <w:t xml:space="preserve">18.4</w:t>
            </w:r>
          </w:p>
        </w:tc>
      </w:tr>
      <w:tr>
        <w:tc>
          <w:tcPr/>
          <w:p>
            <w:pPr>
              <w:pStyle w:val="Compact"/>
              <w:jc w:val="left"/>
            </w:pPr>
            <w:r>
              <w:t xml:space="preserve">Elevage, Pêche &amp; Ress. nat.</w:t>
            </w:r>
          </w:p>
        </w:tc>
        <w:tc>
          <w:tcPr/>
          <w:p>
            <w:pPr>
              <w:pStyle w:val="Compact"/>
              <w:jc w:val="right"/>
            </w:pPr>
            <w:r>
              <w:t xml:space="preserve">5</w:t>
            </w:r>
          </w:p>
        </w:tc>
        <w:tc>
          <w:tcPr/>
          <w:p>
            <w:pPr>
              <w:pStyle w:val="Compact"/>
              <w:jc w:val="right"/>
            </w:pPr>
            <w:r>
              <w:t xml:space="preserve">3.0</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gridSpan w:val="5"/>
          </w:tcPr>
          <w:p>
            <w:pPr>
              <w:pStyle w:val="Compact"/>
              <w:jc w:val="left"/>
            </w:pPr>
            <w:r>
              <w:t xml:space="preserve">Marovoay - Bepako</w:t>
            </w:r>
          </w:p>
        </w:tc>
      </w:tr>
      <w:tr>
        <w:tc>
          <w:tcPr/>
          <w:p>
            <w:pPr>
              <w:pStyle w:val="Compact"/>
              <w:jc w:val="left"/>
            </w:pPr>
            <w:r>
              <w:t xml:space="preserve">Cultivateur exploitant</w:t>
            </w:r>
          </w:p>
        </w:tc>
        <w:tc>
          <w:tcPr/>
          <w:p>
            <w:pPr>
              <w:pStyle w:val="Compact"/>
              <w:jc w:val="right"/>
            </w:pPr>
            <w:r>
              <w:t xml:space="preserve">66</w:t>
            </w:r>
          </w:p>
        </w:tc>
        <w:tc>
          <w:tcPr/>
          <w:p>
            <w:pPr>
              <w:pStyle w:val="Compact"/>
              <w:jc w:val="right"/>
            </w:pPr>
            <w:r>
              <w:t xml:space="preserve">48.9</w:t>
            </w:r>
          </w:p>
        </w:tc>
        <w:tc>
          <w:tcPr/>
          <w:p>
            <w:pPr>
              <w:pStyle w:val="Compact"/>
              <w:jc w:val="right"/>
            </w:pPr>
            <w:r>
              <w:t xml:space="preserve">20</w:t>
            </w:r>
          </w:p>
        </w:tc>
        <w:tc>
          <w:tcPr/>
          <w:p>
            <w:pPr>
              <w:pStyle w:val="Compact"/>
              <w:jc w:val="right"/>
            </w:pPr>
            <w:r>
              <w:t xml:space="preserve">40.8</w:t>
            </w:r>
          </w:p>
        </w:tc>
      </w:tr>
      <w:tr>
        <w:tc>
          <w:tcPr/>
          <w:p>
            <w:pPr>
              <w:pStyle w:val="Compact"/>
              <w:jc w:val="left"/>
            </w:pPr>
            <w:r>
              <w:t xml:space="preserve">Ouvrier agricole</w:t>
            </w:r>
          </w:p>
        </w:tc>
        <w:tc>
          <w:tcPr/>
          <w:p>
            <w:pPr>
              <w:pStyle w:val="Compact"/>
              <w:jc w:val="right"/>
            </w:pPr>
            <w:r>
              <w:t xml:space="preserve">27</w:t>
            </w:r>
          </w:p>
        </w:tc>
        <w:tc>
          <w:tcPr/>
          <w:p>
            <w:pPr>
              <w:pStyle w:val="Compact"/>
              <w:jc w:val="right"/>
            </w:pPr>
            <w:r>
              <w:t xml:space="preserve">20.0</w:t>
            </w:r>
          </w:p>
        </w:tc>
        <w:tc>
          <w:tcPr/>
          <w:p>
            <w:pPr>
              <w:pStyle w:val="Compact"/>
              <w:jc w:val="right"/>
            </w:pPr>
            <w:r>
              <w:t xml:space="preserve">10</w:t>
            </w:r>
          </w:p>
        </w:tc>
        <w:tc>
          <w:tcPr/>
          <w:p>
            <w:pPr>
              <w:pStyle w:val="Compact"/>
              <w:jc w:val="right"/>
            </w:pPr>
            <w:r>
              <w:t xml:space="preserve">20.4</w:t>
            </w:r>
          </w:p>
        </w:tc>
      </w:tr>
      <w:tr>
        <w:tc>
          <w:tcPr/>
          <w:p>
            <w:pPr>
              <w:pStyle w:val="Compact"/>
              <w:jc w:val="left"/>
            </w:pPr>
            <w:r>
              <w:t xml:space="preserve">Commerce &amp; Restauration</w:t>
            </w:r>
          </w:p>
        </w:tc>
        <w:tc>
          <w:tcPr/>
          <w:p>
            <w:pPr>
              <w:pStyle w:val="Compact"/>
              <w:jc w:val="right"/>
            </w:pPr>
            <w:r>
              <w:t xml:space="preserve">15</w:t>
            </w:r>
          </w:p>
        </w:tc>
        <w:tc>
          <w:tcPr/>
          <w:p>
            <w:pPr>
              <w:pStyle w:val="Compact"/>
              <w:jc w:val="right"/>
            </w:pPr>
            <w:r>
              <w:t xml:space="preserve">11.1</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13</w:t>
            </w:r>
          </w:p>
        </w:tc>
        <w:tc>
          <w:tcPr/>
          <w:p>
            <w:pPr>
              <w:pStyle w:val="Compact"/>
              <w:jc w:val="right"/>
            </w:pPr>
            <w:r>
              <w:t xml:space="preserve">9.6</w:t>
            </w:r>
          </w:p>
        </w:tc>
        <w:tc>
          <w:tcPr/>
          <w:p>
            <w:pPr>
              <w:pStyle w:val="Compact"/>
              <w:jc w:val="right"/>
            </w:pPr>
            <w:r>
              <w:t xml:space="preserve">9</w:t>
            </w:r>
          </w:p>
        </w:tc>
        <w:tc>
          <w:tcPr/>
          <w:p>
            <w:pPr>
              <w:pStyle w:val="Compact"/>
              <w:jc w:val="right"/>
            </w:pPr>
            <w:r>
              <w:t xml:space="preserve">18.4</w:t>
            </w:r>
          </w:p>
        </w:tc>
      </w:tr>
      <w:tr>
        <w:tc>
          <w:tcPr/>
          <w:p>
            <w:pPr>
              <w:pStyle w:val="Compact"/>
              <w:jc w:val="left"/>
            </w:pPr>
            <w:r>
              <w:t xml:space="preserve">Elève / Etudiant</w:t>
            </w:r>
          </w:p>
        </w:tc>
        <w:tc>
          <w:tcPr/>
          <w:p>
            <w:pPr>
              <w:pStyle w:val="Compact"/>
              <w:jc w:val="right"/>
            </w:pPr>
            <w:r>
              <w:t xml:space="preserve">12</w:t>
            </w:r>
          </w:p>
        </w:tc>
        <w:tc>
          <w:tcPr/>
          <w:p>
            <w:pPr>
              <w:pStyle w:val="Compact"/>
              <w:jc w:val="right"/>
            </w:pPr>
            <w:r>
              <w:t xml:space="preserve">8.9</w:t>
            </w:r>
          </w:p>
        </w:tc>
        <w:tc>
          <w:tcPr/>
          <w:p>
            <w:pPr>
              <w:pStyle w:val="Compact"/>
              <w:jc w:val="right"/>
            </w:pPr>
            <w:r>
              <w:t xml:space="preserve">9</w:t>
            </w:r>
          </w:p>
        </w:tc>
        <w:tc>
          <w:tcPr/>
          <w:p>
            <w:pPr>
              <w:pStyle w:val="Compact"/>
              <w:jc w:val="right"/>
            </w:pPr>
            <w:r>
              <w:t xml:space="preserve">18.4</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gridSpan w:val="5"/>
          </w:tcPr>
          <w:p>
            <w:pPr>
              <w:pStyle w:val="Compact"/>
              <w:jc w:val="left"/>
            </w:pPr>
            <w:r>
              <w:t xml:space="preserve">Marovoay - Madiromiongana</w:t>
            </w:r>
          </w:p>
        </w:tc>
      </w:tr>
      <w:tr>
        <w:tc>
          <w:tcPr/>
          <w:p>
            <w:pPr>
              <w:pStyle w:val="Compact"/>
              <w:jc w:val="left"/>
            </w:pPr>
            <w:r>
              <w:t xml:space="preserve">Cultivateur exploitant</w:t>
            </w:r>
          </w:p>
        </w:tc>
        <w:tc>
          <w:tcPr/>
          <w:p>
            <w:pPr>
              <w:pStyle w:val="Compact"/>
              <w:jc w:val="right"/>
            </w:pPr>
            <w:r>
              <w:t xml:space="preserve">103</w:t>
            </w:r>
          </w:p>
        </w:tc>
        <w:tc>
          <w:tcPr/>
          <w:p>
            <w:pPr>
              <w:pStyle w:val="Compact"/>
              <w:jc w:val="right"/>
            </w:pPr>
            <w:r>
              <w:t xml:space="preserve">66.9</w:t>
            </w:r>
          </w:p>
        </w:tc>
        <w:tc>
          <w:tcPr/>
          <w:p>
            <w:pPr>
              <w:pStyle w:val="Compact"/>
              <w:jc w:val="right"/>
            </w:pPr>
            <w:r>
              <w:t xml:space="preserve">33</w:t>
            </w:r>
          </w:p>
        </w:tc>
        <w:tc>
          <w:tcPr/>
          <w:p>
            <w:pPr>
              <w:pStyle w:val="Compact"/>
              <w:jc w:val="right"/>
            </w:pPr>
            <w:r>
              <w:t xml:space="preserve">48.5</w:t>
            </w:r>
          </w:p>
        </w:tc>
      </w:tr>
      <w:tr>
        <w:tc>
          <w:tcPr/>
          <w:p>
            <w:pPr>
              <w:pStyle w:val="Compact"/>
              <w:jc w:val="left"/>
            </w:pPr>
            <w:r>
              <w:t xml:space="preserve">Ouvrier agricole</w:t>
            </w:r>
          </w:p>
        </w:tc>
        <w:tc>
          <w:tcPr/>
          <w:p>
            <w:pPr>
              <w:pStyle w:val="Compact"/>
              <w:jc w:val="right"/>
            </w:pPr>
            <w:r>
              <w:t xml:space="preserve">17</w:t>
            </w:r>
          </w:p>
        </w:tc>
        <w:tc>
          <w:tcPr/>
          <w:p>
            <w:pPr>
              <w:pStyle w:val="Compact"/>
              <w:jc w:val="right"/>
            </w:pPr>
            <w:r>
              <w:t xml:space="preserve">11.0</w:t>
            </w:r>
          </w:p>
        </w:tc>
        <w:tc>
          <w:tcPr/>
          <w:p>
            <w:pPr>
              <w:pStyle w:val="Compact"/>
              <w:jc w:val="right"/>
            </w:pPr>
            <w:r>
              <w:t xml:space="preserve">10</w:t>
            </w:r>
          </w:p>
        </w:tc>
        <w:tc>
          <w:tcPr/>
          <w:p>
            <w:pPr>
              <w:pStyle w:val="Compact"/>
              <w:jc w:val="right"/>
            </w:pPr>
            <w:r>
              <w:t xml:space="preserve">14.7</w:t>
            </w:r>
          </w:p>
        </w:tc>
      </w:tr>
      <w:tr>
        <w:tc>
          <w:tcPr/>
          <w:p>
            <w:pPr>
              <w:pStyle w:val="Compact"/>
              <w:jc w:val="left"/>
            </w:pPr>
            <w:r>
              <w:t xml:space="preserve">Artisanat, BTP &amp; Transport</w:t>
            </w:r>
          </w:p>
        </w:tc>
        <w:tc>
          <w:tcPr/>
          <w:p>
            <w:pPr>
              <w:pStyle w:val="Compact"/>
              <w:jc w:val="right"/>
            </w:pPr>
            <w:r>
              <w:t xml:space="preserve">13</w:t>
            </w:r>
          </w:p>
        </w:tc>
        <w:tc>
          <w:tcPr/>
          <w:p>
            <w:pPr>
              <w:pStyle w:val="Compact"/>
              <w:jc w:val="right"/>
            </w:pPr>
            <w:r>
              <w:t xml:space="preserve">8.4</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11</w:t>
            </w:r>
          </w:p>
        </w:tc>
        <w:tc>
          <w:tcPr/>
          <w:p>
            <w:pPr>
              <w:pStyle w:val="Compact"/>
              <w:jc w:val="right"/>
            </w:pPr>
            <w:r>
              <w:t xml:space="preserve">7.1</w:t>
            </w:r>
          </w:p>
        </w:tc>
        <w:tc>
          <w:tcPr/>
          <w:p>
            <w:pPr>
              <w:pStyle w:val="Compact"/>
              <w:jc w:val="right"/>
            </w:pPr>
            <w:r>
              <w:t xml:space="preserve">11</w:t>
            </w:r>
          </w:p>
        </w:tc>
        <w:tc>
          <w:tcPr/>
          <w:p>
            <w:pPr>
              <w:pStyle w:val="Compact"/>
              <w:jc w:val="right"/>
            </w:pPr>
            <w:r>
              <w:t xml:space="preserve">16.2</w:t>
            </w:r>
          </w:p>
        </w:tc>
      </w:tr>
      <w:tr>
        <w:tc>
          <w:tcPr/>
          <w:p>
            <w:pPr>
              <w:pStyle w:val="Compact"/>
              <w:jc w:val="left"/>
            </w:pPr>
            <w:r>
              <w:t xml:space="preserve">Elève / Etudiant</w:t>
            </w:r>
          </w:p>
        </w:tc>
        <w:tc>
          <w:tcPr/>
          <w:p>
            <w:pPr>
              <w:pStyle w:val="Compact"/>
              <w:jc w:val="right"/>
            </w:pPr>
            <w:r>
              <w:t xml:space="preserve">7</w:t>
            </w:r>
          </w:p>
        </w:tc>
        <w:tc>
          <w:tcPr/>
          <w:p>
            <w:pPr>
              <w:pStyle w:val="Compact"/>
              <w:jc w:val="right"/>
            </w:pPr>
            <w:r>
              <w:t xml:space="preserve">4.5</w:t>
            </w:r>
          </w:p>
        </w:tc>
        <w:tc>
          <w:tcPr/>
          <w:p>
            <w:pPr>
              <w:pStyle w:val="Compact"/>
              <w:jc w:val="right"/>
            </w:pPr>
            <w:r>
              <w:t xml:space="preserve">10</w:t>
            </w:r>
          </w:p>
        </w:tc>
        <w:tc>
          <w:tcPr/>
          <w:p>
            <w:pPr>
              <w:pStyle w:val="Compact"/>
              <w:jc w:val="right"/>
            </w:pPr>
            <w:r>
              <w:t xml:space="preserve">14.7</w:t>
            </w:r>
          </w:p>
        </w:tc>
      </w:tr>
      <w:tr>
        <w:tc>
          <w:tcPr/>
          <w:p>
            <w:pPr>
              <w:pStyle w:val="Compact"/>
              <w:jc w:val="left"/>
            </w:pPr>
            <w:r>
              <w:t xml:space="preserve">Commerce &amp; Restauration</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gridSpan w:val="5"/>
          </w:tcPr>
          <w:p>
            <w:pPr>
              <w:pStyle w:val="Compact"/>
              <w:jc w:val="left"/>
            </w:pPr>
            <w:r>
              <w:t xml:space="preserve">Marovoay - Maroala</w:t>
            </w:r>
          </w:p>
        </w:tc>
      </w:tr>
      <w:tr>
        <w:tc>
          <w:tcPr/>
          <w:p>
            <w:pPr>
              <w:pStyle w:val="Compact"/>
              <w:jc w:val="left"/>
            </w:pPr>
            <w:r>
              <w:t xml:space="preserve">Cultivateur exploitant</w:t>
            </w:r>
          </w:p>
        </w:tc>
        <w:tc>
          <w:tcPr/>
          <w:p>
            <w:pPr>
              <w:pStyle w:val="Compact"/>
              <w:jc w:val="right"/>
            </w:pPr>
            <w:r>
              <w:t xml:space="preserve">60</w:t>
            </w:r>
          </w:p>
        </w:tc>
        <w:tc>
          <w:tcPr/>
          <w:p>
            <w:pPr>
              <w:pStyle w:val="Compact"/>
              <w:jc w:val="right"/>
            </w:pPr>
            <w:r>
              <w:t xml:space="preserve">42.9</w:t>
            </w:r>
          </w:p>
        </w:tc>
        <w:tc>
          <w:tcPr/>
          <w:p>
            <w:pPr>
              <w:pStyle w:val="Compact"/>
              <w:jc w:val="right"/>
            </w:pPr>
            <w:r>
              <w:t xml:space="preserve">11</w:t>
            </w:r>
          </w:p>
        </w:tc>
        <w:tc>
          <w:tcPr/>
          <w:p>
            <w:pPr>
              <w:pStyle w:val="Compact"/>
              <w:jc w:val="right"/>
            </w:pPr>
            <w:r>
              <w:t xml:space="preserve">20.4</w:t>
            </w:r>
          </w:p>
        </w:tc>
      </w:tr>
      <w:tr>
        <w:tc>
          <w:tcPr/>
          <w:p>
            <w:pPr>
              <w:pStyle w:val="Compact"/>
              <w:jc w:val="left"/>
            </w:pPr>
            <w:r>
              <w:t xml:space="preserve">Commerce &amp; Restauration</w:t>
            </w:r>
          </w:p>
        </w:tc>
        <w:tc>
          <w:tcPr/>
          <w:p>
            <w:pPr>
              <w:pStyle w:val="Compact"/>
              <w:jc w:val="right"/>
            </w:pPr>
            <w:r>
              <w:t xml:space="preserve">31</w:t>
            </w:r>
          </w:p>
        </w:tc>
        <w:tc>
          <w:tcPr/>
          <w:p>
            <w:pPr>
              <w:pStyle w:val="Compact"/>
              <w:jc w:val="right"/>
            </w:pPr>
            <w:r>
              <w:t xml:space="preserve">22.1</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20</w:t>
            </w:r>
          </w:p>
        </w:tc>
        <w:tc>
          <w:tcPr/>
          <w:p>
            <w:pPr>
              <w:pStyle w:val="Compact"/>
              <w:jc w:val="right"/>
            </w:pPr>
            <w:r>
              <w:t xml:space="preserve">14.3</w:t>
            </w:r>
          </w:p>
        </w:tc>
        <w:tc>
          <w:tcPr/>
          <w:p>
            <w:pPr>
              <w:pStyle w:val="Compact"/>
              <w:jc w:val="right"/>
            </w:pPr>
            <w:r>
              <w:t xml:space="preserve">10</w:t>
            </w:r>
          </w:p>
        </w:tc>
        <w:tc>
          <w:tcPr/>
          <w:p>
            <w:pPr>
              <w:pStyle w:val="Compact"/>
              <w:jc w:val="right"/>
            </w:pPr>
            <w:r>
              <w:t xml:space="preserve">18.5</w:t>
            </w:r>
          </w:p>
        </w:tc>
      </w:tr>
      <w:tr>
        <w:tc>
          <w:tcPr/>
          <w:p>
            <w:pPr>
              <w:pStyle w:val="Compact"/>
              <w:jc w:val="left"/>
            </w:pPr>
            <w:r>
              <w:t xml:space="preserve">Ouvrier agricole</w:t>
            </w:r>
          </w:p>
        </w:tc>
        <w:tc>
          <w:tcPr/>
          <w:p>
            <w:pPr>
              <w:pStyle w:val="Compact"/>
              <w:jc w:val="right"/>
            </w:pPr>
            <w:r>
              <w:t xml:space="preserve">19</w:t>
            </w:r>
          </w:p>
        </w:tc>
        <w:tc>
          <w:tcPr/>
          <w:p>
            <w:pPr>
              <w:pStyle w:val="Compact"/>
              <w:jc w:val="right"/>
            </w:pPr>
            <w:r>
              <w:t xml:space="preserve">13.6</w:t>
            </w:r>
          </w:p>
        </w:tc>
        <w:tc>
          <w:tcPr/>
          <w:p>
            <w:pPr>
              <w:pStyle w:val="Compact"/>
              <w:jc w:val="right"/>
            </w:pPr>
            <w:r>
              <w:t xml:space="preserve">8</w:t>
            </w:r>
          </w:p>
        </w:tc>
        <w:tc>
          <w:tcPr/>
          <w:p>
            <w:pPr>
              <w:pStyle w:val="Compact"/>
              <w:jc w:val="right"/>
            </w:pPr>
            <w:r>
              <w:t xml:space="preserve">14.8</w:t>
            </w:r>
          </w:p>
        </w:tc>
      </w:tr>
      <w:tr>
        <w:tc>
          <w:tcPr/>
          <w:p>
            <w:pPr>
              <w:pStyle w:val="Compact"/>
              <w:jc w:val="left"/>
            </w:pPr>
            <w:r>
              <w:t xml:space="preserve">Elève / Etudiant</w:t>
            </w:r>
          </w:p>
        </w:tc>
        <w:tc>
          <w:tcPr/>
          <w:p>
            <w:pPr>
              <w:pStyle w:val="Compact"/>
              <w:jc w:val="right"/>
            </w:pPr>
            <w:r>
              <w:t xml:space="preserve">7</w:t>
            </w:r>
          </w:p>
        </w:tc>
        <w:tc>
          <w:tcPr/>
          <w:p>
            <w:pPr>
              <w:pStyle w:val="Compact"/>
              <w:jc w:val="right"/>
            </w:pPr>
            <w:r>
              <w:t xml:space="preserve">5.0</w:t>
            </w:r>
          </w:p>
        </w:tc>
        <w:tc>
          <w:tcPr/>
          <w:p>
            <w:pPr>
              <w:pStyle w:val="Compact"/>
              <w:jc w:val="right"/>
            </w:pPr>
            <w:r>
              <w:t xml:space="preserve">11</w:t>
            </w:r>
          </w:p>
        </w:tc>
        <w:tc>
          <w:tcPr/>
          <w:p>
            <w:pPr>
              <w:pStyle w:val="Compact"/>
              <w:jc w:val="right"/>
            </w:pPr>
            <w:r>
              <w:t xml:space="preserve">20.4</w:t>
            </w:r>
          </w:p>
        </w:tc>
      </w:tr>
      <w:tr>
        <w:tc>
          <w:tcPr/>
          <w:p>
            <w:pPr>
              <w:pStyle w:val="Compact"/>
              <w:jc w:val="left"/>
            </w:pPr>
            <w:r>
              <w:t xml:space="preserve">Elevage, Pêche &amp; Ress. nat.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9</w:t>
            </w:r>
          </w:p>
        </w:tc>
        <w:tc>
          <w:tcPr/>
          <w:p>
            <w:pPr>
              <w:pStyle w:val="Compact"/>
              <w:jc w:val="right"/>
            </w:pPr>
            <w:r>
              <w:t xml:space="preserve">16.7</w:t>
            </w:r>
          </w:p>
        </w:tc>
      </w:tr>
      <w:tr>
        <w:tc>
          <w:tcPr>
            <w:gridSpan w:val="5"/>
          </w:tcPr>
          <w:p>
            <w:pPr>
              <w:pStyle w:val="Compact"/>
              <w:jc w:val="left"/>
            </w:pPr>
            <w:r>
              <w:t xml:space="preserve">Marovoay - Tous</w:t>
            </w:r>
          </w:p>
        </w:tc>
      </w:tr>
      <w:tr>
        <w:tc>
          <w:tcPr/>
          <w:p>
            <w:pPr>
              <w:pStyle w:val="Compact"/>
              <w:jc w:val="left"/>
            </w:pPr>
            <w:r>
              <w:t xml:space="preserve">Cultivateur exploitant</w:t>
            </w:r>
          </w:p>
        </w:tc>
        <w:tc>
          <w:tcPr/>
          <w:p>
            <w:pPr>
              <w:pStyle w:val="Compact"/>
              <w:jc w:val="right"/>
            </w:pPr>
            <w:r>
              <w:t xml:space="preserve">317</w:t>
            </w:r>
          </w:p>
        </w:tc>
        <w:tc>
          <w:tcPr/>
          <w:p>
            <w:pPr>
              <w:pStyle w:val="Compact"/>
              <w:jc w:val="right"/>
            </w:pPr>
            <w:r>
              <w:t xml:space="preserve">53.5</w:t>
            </w:r>
          </w:p>
        </w:tc>
        <w:tc>
          <w:tcPr/>
          <w:p>
            <w:pPr>
              <w:pStyle w:val="Compact"/>
              <w:jc w:val="right"/>
            </w:pPr>
            <w:r>
              <w:t xml:space="preserve">101</w:t>
            </w:r>
          </w:p>
        </w:tc>
        <w:tc>
          <w:tcPr/>
          <w:p>
            <w:pPr>
              <w:pStyle w:val="Compact"/>
              <w:jc w:val="right"/>
            </w:pPr>
            <w:r>
              <w:t xml:space="preserve">39.1</w:t>
            </w:r>
          </w:p>
        </w:tc>
      </w:tr>
      <w:tr>
        <w:tc>
          <w:tcPr/>
          <w:p>
            <w:pPr>
              <w:pStyle w:val="Compact"/>
              <w:jc w:val="left"/>
            </w:pPr>
            <w:r>
              <w:t xml:space="preserve">Ouvrier agricole</w:t>
            </w:r>
          </w:p>
        </w:tc>
        <w:tc>
          <w:tcPr/>
          <w:p>
            <w:pPr>
              <w:pStyle w:val="Compact"/>
              <w:jc w:val="right"/>
            </w:pPr>
            <w:r>
              <w:t xml:space="preserve">99</w:t>
            </w:r>
          </w:p>
        </w:tc>
        <w:tc>
          <w:tcPr/>
          <w:p>
            <w:pPr>
              <w:pStyle w:val="Compact"/>
              <w:jc w:val="right"/>
            </w:pPr>
            <w:r>
              <w:t xml:space="preserve">16.7</w:t>
            </w:r>
          </w:p>
        </w:tc>
        <w:tc>
          <w:tcPr/>
          <w:p>
            <w:pPr>
              <w:pStyle w:val="Compact"/>
              <w:jc w:val="right"/>
            </w:pPr>
            <w:r>
              <w:t xml:space="preserve">48</w:t>
            </w:r>
          </w:p>
        </w:tc>
        <w:tc>
          <w:tcPr/>
          <w:p>
            <w:pPr>
              <w:pStyle w:val="Compact"/>
              <w:jc w:val="right"/>
            </w:pPr>
            <w:r>
              <w:t xml:space="preserve">18.6</w:t>
            </w:r>
          </w:p>
        </w:tc>
      </w:tr>
      <w:tr>
        <w:tc>
          <w:tcPr/>
          <w:p>
            <w:pPr>
              <w:pStyle w:val="Compact"/>
              <w:jc w:val="left"/>
            </w:pPr>
            <w:r>
              <w:t xml:space="preserve">Commerce &amp; Restauration</w:t>
            </w:r>
          </w:p>
        </w:tc>
        <w:tc>
          <w:tcPr/>
          <w:p>
            <w:pPr>
              <w:pStyle w:val="Compact"/>
              <w:jc w:val="right"/>
            </w:pPr>
            <w:r>
              <w:t xml:space="preserve">60</w:t>
            </w:r>
          </w:p>
        </w:tc>
        <w:tc>
          <w:tcPr/>
          <w:p>
            <w:pPr>
              <w:pStyle w:val="Compact"/>
              <w:jc w:val="right"/>
            </w:pPr>
            <w:r>
              <w:t xml:space="preserve">10.1</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57</w:t>
            </w:r>
          </w:p>
        </w:tc>
        <w:tc>
          <w:tcPr/>
          <w:p>
            <w:pPr>
              <w:pStyle w:val="Compact"/>
              <w:jc w:val="right"/>
            </w:pPr>
            <w:r>
              <w:t xml:space="preserve">9.6</w:t>
            </w:r>
          </w:p>
        </w:tc>
        <w:tc>
          <w:tcPr/>
          <w:p>
            <w:pPr>
              <w:pStyle w:val="Compact"/>
              <w:jc w:val="right"/>
            </w:pPr>
            <w:r>
              <w:t xml:space="preserve">37</w:t>
            </w:r>
          </w:p>
        </w:tc>
        <w:tc>
          <w:tcPr/>
          <w:p>
            <w:pPr>
              <w:pStyle w:val="Compact"/>
              <w:jc w:val="right"/>
            </w:pPr>
            <w:r>
              <w:t xml:space="preserve">14.3</w:t>
            </w:r>
          </w:p>
        </w:tc>
      </w:tr>
      <w:tr>
        <w:tc>
          <w:tcPr/>
          <w:p>
            <w:pPr>
              <w:pStyle w:val="Compact"/>
              <w:jc w:val="left"/>
            </w:pPr>
            <w:r>
              <w:t xml:space="preserve">Elève / Etudiant</w:t>
            </w:r>
          </w:p>
        </w:tc>
        <w:tc>
          <w:tcPr/>
          <w:p>
            <w:pPr>
              <w:pStyle w:val="Compact"/>
              <w:jc w:val="right"/>
            </w:pPr>
            <w:r>
              <w:t xml:space="preserve">34</w:t>
            </w:r>
          </w:p>
        </w:tc>
        <w:tc>
          <w:tcPr/>
          <w:p>
            <w:pPr>
              <w:pStyle w:val="Compact"/>
              <w:jc w:val="right"/>
            </w:pPr>
            <w:r>
              <w:t xml:space="preserve">5.7</w:t>
            </w:r>
          </w:p>
        </w:tc>
        <w:tc>
          <w:tcPr/>
          <w:p>
            <w:pPr>
              <w:pStyle w:val="Compact"/>
              <w:jc w:val="right"/>
            </w:pPr>
            <w:r>
              <w:t xml:space="preserve">46</w:t>
            </w:r>
          </w:p>
        </w:tc>
        <w:tc>
          <w:tcPr/>
          <w:p>
            <w:pPr>
              <w:pStyle w:val="Compact"/>
              <w:jc w:val="right"/>
            </w:pPr>
            <w:r>
              <w:t xml:space="preserve">17.8</w:t>
            </w:r>
          </w:p>
        </w:tc>
      </w:tr>
      <w:tr>
        <w:tc>
          <w:tcPr/>
          <w:p>
            <w:pPr>
              <w:pStyle w:val="Compact"/>
              <w:jc w:val="left"/>
            </w:pPr>
            <w:r>
              <w:t xml:space="preserve">Artisanat, BTP &amp; Transport</w:t>
            </w:r>
          </w:p>
        </w:tc>
        <w:tc>
          <w:tcPr/>
          <w:p>
            <w:pPr>
              <w:pStyle w:val="Compact"/>
              <w:jc w:val="right"/>
            </w:pPr>
            <w:r>
              <w:t xml:space="preserve">16</w:t>
            </w:r>
          </w:p>
        </w:tc>
        <w:tc>
          <w:tcPr/>
          <w:p>
            <w:pPr>
              <w:pStyle w:val="Compact"/>
              <w:jc w:val="right"/>
            </w:pPr>
            <w:r>
              <w:t xml:space="preserve">2.7</w:t>
            </w:r>
          </w:p>
        </w:tc>
        <w:tc>
          <w:tcPr/>
          <w:p>
            <w:pPr>
              <w:pStyle w:val="Compact"/>
              <w:jc w:val="right"/>
            </w:pPr>
            <w:r>
              <w:t xml:space="preserve">14</w:t>
            </w:r>
          </w:p>
        </w:tc>
        <w:tc>
          <w:tcPr/>
          <w:p>
            <w:pPr>
              <w:pStyle w:val="Compact"/>
              <w:jc w:val="right"/>
            </w:pPr>
            <w:r>
              <w:t xml:space="preserve">5.4</w:t>
            </w:r>
          </w:p>
        </w:tc>
      </w:tr>
      <w:tr>
        <w:tc>
          <w:tcPr/>
          <w:p>
            <w:pPr>
              <w:pStyle w:val="Compact"/>
              <w:jc w:val="left"/>
            </w:pPr>
            <w:r>
              <w:t xml:space="preserve">Elevage, Pêche &amp; Ress. nat.</w:t>
            </w:r>
          </w:p>
        </w:tc>
        <w:tc>
          <w:tcPr/>
          <w:p>
            <w:pPr>
              <w:pStyle w:val="Compact"/>
              <w:jc w:val="right"/>
            </w:pPr>
            <w:r>
              <w:t xml:space="preserve">10</w:t>
            </w:r>
          </w:p>
        </w:tc>
        <w:tc>
          <w:tcPr/>
          <w:p>
            <w:pPr>
              <w:pStyle w:val="Compact"/>
              <w:jc w:val="right"/>
            </w:pPr>
            <w:r>
              <w:t xml:space="preserve">1.7</w:t>
            </w:r>
          </w:p>
        </w:tc>
        <w:tc>
          <w:tcPr/>
          <w:p>
            <w:pPr>
              <w:pStyle w:val="Compact"/>
              <w:jc w:val="right"/>
            </w:pPr>
            <w:r>
              <w:t xml:space="preserve">8</w:t>
            </w:r>
          </w:p>
        </w:tc>
        <w:tc>
          <w:tcPr/>
          <w:p>
            <w:pPr>
              <w:pStyle w:val="Compact"/>
              <w:jc w:val="right"/>
            </w:pPr>
            <w:r>
              <w:t xml:space="preserve">3.1</w:t>
            </w:r>
          </w:p>
        </w:tc>
      </w:tr>
      <w:tr>
        <w:tc>
          <w:tcPr>
            <w:gridSpan w:val="5"/>
          </w:tcPr>
          <w:p>
            <w:pPr>
              <w:pStyle w:val="Compact"/>
              <w:jc w:val="left"/>
            </w:pPr>
            <w:r>
              <w:rPr>
                <w:b/>
                <w:bCs/>
              </w:rPr>
              <w:t xml:space="preserve">Source : Enquête auprès des OR 2025</w:t>
            </w:r>
          </w:p>
        </w:tc>
      </w:tr>
    </w:tbl>
    <w:p>
      <w:pPr>
        <w:pStyle w:val="BodyText"/>
      </w:pPr>
    </w:p>
    <w:bookmarkEnd w:id="84"/>
    <w:bookmarkEnd w:id="85"/>
    <w:bookmarkEnd w:id="86"/>
    <w:bookmarkStart w:id="90" w:name="sec-demog-multiyear"/>
    <w:p>
      <w:pPr>
        <w:pStyle w:val="Heading2"/>
      </w:pPr>
      <w:r>
        <w:t xml:space="preserve">2.4 Évolution des indicateurs démographiques (1996-2025)</w:t>
      </w:r>
    </w:p>
    <w:p>
      <w:pPr>
        <w:pStyle w:val="FirstParagraph"/>
      </w:pPr>
      <w:r>
        <w:t xml:space="preserve">Les observatoires disposent de données démographiques depuis les années 1990. 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C:\Users\fbede\AppData\Local\Programs\Quarto\share\formats\docx\caution.png" id="89" name="Picture"/>
                          <pic:cNvPicPr>
                            <a:picLocks noChangeArrowheads="1" noChangeAspect="1"/>
                          </pic:cNvPicPr>
                        </pic:nvPicPr>
                        <pic:blipFill>
                          <a:blip r:embed="rId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BodyText"/>
            </w:pPr>
            <w:pPr>
              <w:spacing w:before="16" w:after="16"/>
            </w:pPr>
            <w:r>
              <w:t xml:space="preserve">Les tendances présentées dans cette section doivent être interprétées avec prudence. 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 En 2025, après dix ans d’interruption, un</w:t>
            </w:r>
            <w:r>
              <w:t xml:space="preserve"> </w:t>
            </w:r>
            <w:r>
              <w:rPr>
                <w:b/>
                <w:bCs/>
              </w:rPr>
              <w:t xml:space="preserve">nouveau tirage</w:t>
            </w:r>
            <w:r>
              <w:t xml:space="preserve"> </w:t>
            </w:r>
            <w:r>
              <w:t xml:space="preserve">a été effectué à partir du dénombrement. Les évolutions observées reflètent donc à la fois des dynamiques réelles dans les localités et des changements de composition de l’échantillon (vieillissement du panel, attrition sélective, renouvellement complet en 2025).</w:t>
            </w:r>
          </w:p>
          <w:p/>
        </w:tc>
      </w:tr>
    </w:tbl>
    <w:tbl>
      <w:tblPr>
        <w:tblStyle w:val="FigureTable"/>
        <w:tblW w:type="auto" w:w="0"/>
        <w:jc w:val="center"/>
        <w:tblLook w:firstRow="0" w:lastRow="0" w:firstColumn="0" w:lastColumn="0"/>
      </w:tblPr>
      <w:tblGrid>
        <w:gridCol w:w="7920"/>
      </w:tblGrid>
      <w:tr>
        <w:tc>
          <w:tcPr/>
          <w:p>
            <w:pPr>
              <w:pStyle w:val="Compact"/>
              <w:jc w:val="center"/>
            </w:pPr>
            <w:r>
              <w:t xml:space="preserve">Évolution de la taille moyenne des ménages (1996-2025)</w:t>
            </w:r>
          </w:p>
        </w:tc>
      </w:tr>
    </w:tbl>
    <w:p>
      <w:pPr>
        <w:pStyle w:val="ImageCaption"/>
      </w:pPr>
      <w:r>
        <w:t xml:space="preserve">Évolution de la taille moyenne des ménages (1996-2025)</w:t>
      </w:r>
    </w:p>
    <w:tbl>
      <w:tblPr>
        <w:tblStyle w:val="FigureTable"/>
        <w:tblW w:type="auto" w:w="0"/>
        <w:jc w:val="center"/>
        <w:tblLook w:firstRow="0" w:lastRow="0" w:firstColumn="0" w:lastColumn="0"/>
      </w:tblPr>
      <w:tblGrid>
        <w:gridCol w:w="7920"/>
      </w:tblGrid>
      <w:tr>
        <w:tc>
          <w:tcPr/>
          <w:p>
            <w:pPr>
              <w:pStyle w:val="Compact"/>
              <w:jc w:val="center"/>
            </w:pPr>
            <w:r>
              <w:t xml:space="preserve">Évolution du pourcentage de chefs de ménage femmes (1996-2025)</w:t>
            </w:r>
          </w:p>
        </w:tc>
      </w:tr>
    </w:tbl>
    <w:p>
      <w:pPr>
        <w:pStyle w:val="ImageCaption"/>
      </w:pPr>
      <w:r>
        <w:t xml:space="preserve">Évolution du pourcentage de chefs de ménage femmes (1996-2025)</w:t>
      </w:r>
    </w:p>
    <w:tbl>
      <w:tblPr>
        <w:tblStyle w:val="FigureTable"/>
        <w:tblW w:type="auto" w:w="0"/>
        <w:jc w:val="center"/>
        <w:tblLook w:firstRow="0" w:lastRow="0" w:firstColumn="0" w:lastColumn="0"/>
      </w:tblPr>
      <w:tblGrid>
        <w:gridCol w:w="7920"/>
      </w:tblGrid>
      <w:tr>
        <w:tc>
          <w:tcPr/>
          <w:p>
            <w:pPr>
              <w:pStyle w:val="Compact"/>
              <w:jc w:val="center"/>
            </w:pPr>
            <w:r>
              <w:t xml:space="preserve">Évolution du taux de scolarisation des 6-14 ans (1996-2025)</w:t>
            </w:r>
          </w:p>
        </w:tc>
      </w:tr>
    </w:tbl>
    <w:p>
      <w:pPr>
        <w:pStyle w:val="ImageCaption"/>
      </w:pPr>
      <w:r>
        <w:t xml:space="preserve">Évolution du taux de scolarisation des 6-14 ans (1996-2025)</w:t>
      </w:r>
    </w:p>
    <w:tbl>
      <w:tblPr>
        <w:tblStyle w:val="FigureTable"/>
        <w:tblW w:type="auto" w:w="0"/>
        <w:jc w:val="center"/>
        <w:tblLook w:firstRow="0" w:lastRow="0" w:firstColumn="0" w:lastColumn="0"/>
      </w:tblPr>
      <w:tblGrid>
        <w:gridCol w:w="7920"/>
      </w:tblGrid>
      <w:tr>
        <w:tc>
          <w:tcPr/>
          <w:p>
            <w:pPr>
              <w:pStyle w:val="Compact"/>
              <w:jc w:val="center"/>
            </w:pPr>
            <w:r>
              <w:t xml:space="preserve">Évolution de l’âge moyen du chef de ménage (1996-2025)</w:t>
            </w:r>
          </w:p>
        </w:tc>
      </w:tr>
    </w:tbl>
    <w:p>
      <w:pPr>
        <w:pStyle w:val="ImageCaption"/>
      </w:pPr>
      <w:r>
        <w:t xml:space="preserve">Évolution de l’âge moyen du chef de ménage (1996-2025)</w:t>
      </w:r>
    </w:p>
    <w:bookmarkEnd w:id="90"/>
    <w:bookmarkEnd w:id="91"/>
    <w:bookmarkStart w:id="108" w:name="habitat-et-niveau-de-vie"/>
    <w:p>
      <w:pPr>
        <w:pStyle w:val="Heading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fbede\AppData\Local\Programs\Quarto\share\formats\docx\warning.png" id="9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p>
      <w:pPr>
        <w:pStyle w:val="BodyText"/>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99" w:name="habitat"/>
    <w:p>
      <w:pPr>
        <w:pStyle w:val="Heading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94" w:name="statut-doccupation-du-logement"/>
    <w:p>
      <w:pPr>
        <w:pStyle w:val="Heading3"/>
      </w:pPr>
      <w:r>
        <w:t xml:space="preserve">3.1.1 Statut d’occupation du logement</w:t>
      </w:r>
    </w:p>
    <w:p>
      <w:pPr>
        <w:pStyle w:val="FirstParagraph"/>
      </w:pPr>
      <w:r>
        <w:t xml:space="preserve">Le statut d’occupation du logement traduit la sécurité résidentielle des ménages.</w:t>
      </w:r>
    </w:p>
    <w:p>
      <w:pPr>
        <w:pStyle w:val="BodyText"/>
      </w:pPr>
      <w:r>
        <w:t xml:space="preserve">A Marovoay, 88.1 % des ménages occupent un logement en « En propriété ».</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Statut d'occupation du logement — Marovoay</w:t>
            </w:r>
          </w:p>
        </w:tc>
      </w:tr>
      <w:tr>
        <w:trPr>
          <w:tblHeader w:val="on"/>
        </w:trPr>
        <w:tc>
          <w:tcPr/>
          <w:p>
            <w:pPr>
              <w:pStyle w:val="Compact"/>
              <w:jc w:val="left"/>
            </w:pPr>
            <w:r>
              <w:t xml:space="preserve">Statut</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En location</w:t>
            </w:r>
          </w:p>
        </w:tc>
        <w:tc>
          <w:tcPr/>
          <w:p>
            <w:pPr>
              <w:pStyle w:val="Compact"/>
              <w:jc w:val="right"/>
            </w:pPr>
            <w:r>
              <w:t xml:space="preserve">6</w:t>
            </w:r>
          </w:p>
        </w:tc>
        <w:tc>
          <w:tcPr/>
          <w:p>
            <w:pPr>
              <w:pStyle w:val="Compact"/>
              <w:jc w:val="right"/>
            </w:pPr>
            <w:r>
              <w:t xml:space="preserve">4.2</w:t>
            </w:r>
          </w:p>
        </w:tc>
      </w:tr>
      <w:tr>
        <w:tc>
          <w:tcPr/>
          <w:p>
            <w:pPr>
              <w:pStyle w:val="Compact"/>
              <w:jc w:val="left"/>
            </w:pPr>
            <w:r>
              <w:t xml:space="preserve">En propriété</w:t>
            </w:r>
          </w:p>
        </w:tc>
        <w:tc>
          <w:tcPr/>
          <w:p>
            <w:pPr>
              <w:pStyle w:val="Compact"/>
              <w:jc w:val="right"/>
            </w:pPr>
            <w:r>
              <w:t xml:space="preserve">130</w:t>
            </w:r>
          </w:p>
        </w:tc>
        <w:tc>
          <w:tcPr/>
          <w:p>
            <w:pPr>
              <w:pStyle w:val="Compact"/>
              <w:jc w:val="right"/>
            </w:pPr>
            <w:r>
              <w:t xml:space="preserve">90.9</w:t>
            </w:r>
          </w:p>
        </w:tc>
      </w:tr>
      <w:tr>
        <w:tc>
          <w:tcPr/>
          <w:p>
            <w:pPr>
              <w:pStyle w:val="Compact"/>
              <w:jc w:val="left"/>
            </w:pPr>
            <w:r>
              <w:t xml:space="preserve">Prêtée</w:t>
            </w:r>
          </w:p>
        </w:tc>
        <w:tc>
          <w:tcPr/>
          <w:p>
            <w:pPr>
              <w:pStyle w:val="Compact"/>
              <w:jc w:val="right"/>
            </w:pPr>
            <w:r>
              <w:t xml:space="preserve">7</w:t>
            </w:r>
          </w:p>
        </w:tc>
        <w:tc>
          <w:tcPr/>
          <w:p>
            <w:pPr>
              <w:pStyle w:val="Compact"/>
              <w:jc w:val="right"/>
            </w:pPr>
            <w:r>
              <w:t xml:space="preserve">4.9</w:t>
            </w:r>
          </w:p>
        </w:tc>
      </w:tr>
      <w:tr>
        <w:tc>
          <w:tcPr>
            <w:gridSpan w:val="3"/>
          </w:tcPr>
          <w:p>
            <w:pPr>
              <w:pStyle w:val="Compact"/>
              <w:jc w:val="left"/>
            </w:pPr>
            <w:r>
              <w:t xml:space="preserve">Marovoay - Bepako</w:t>
            </w:r>
          </w:p>
        </w:tc>
      </w:tr>
      <w:tr>
        <w:tc>
          <w:tcPr/>
          <w:p>
            <w:pPr>
              <w:pStyle w:val="Compact"/>
              <w:jc w:val="left"/>
            </w:pPr>
            <w:r>
              <w:t xml:space="preserve">En location</w:t>
            </w:r>
          </w:p>
        </w:tc>
        <w:tc>
          <w:tcPr/>
          <w:p>
            <w:pPr>
              <w:pStyle w:val="Compact"/>
              <w:jc w:val="right"/>
            </w:pPr>
            <w:r>
              <w:t xml:space="preserve">10</w:t>
            </w:r>
          </w:p>
        </w:tc>
        <w:tc>
          <w:tcPr/>
          <w:p>
            <w:pPr>
              <w:pStyle w:val="Compact"/>
              <w:jc w:val="right"/>
            </w:pPr>
            <w:r>
              <w:t xml:space="preserve">8.1</w:t>
            </w:r>
          </w:p>
        </w:tc>
      </w:tr>
      <w:tr>
        <w:tc>
          <w:tcPr/>
          <w:p>
            <w:pPr>
              <w:pStyle w:val="Compact"/>
              <w:jc w:val="left"/>
            </w:pPr>
            <w:r>
              <w:t xml:space="preserve">En propriété</w:t>
            </w:r>
          </w:p>
        </w:tc>
        <w:tc>
          <w:tcPr/>
          <w:p>
            <w:pPr>
              <w:pStyle w:val="Compact"/>
              <w:jc w:val="right"/>
            </w:pPr>
            <w:r>
              <w:t xml:space="preserve">102</w:t>
            </w:r>
          </w:p>
        </w:tc>
        <w:tc>
          <w:tcPr/>
          <w:p>
            <w:pPr>
              <w:pStyle w:val="Compact"/>
              <w:jc w:val="right"/>
            </w:pPr>
            <w:r>
              <w:t xml:space="preserve">82.9</w:t>
            </w:r>
          </w:p>
        </w:tc>
      </w:tr>
      <w:tr>
        <w:tc>
          <w:tcPr/>
          <w:p>
            <w:pPr>
              <w:pStyle w:val="Compact"/>
              <w:jc w:val="left"/>
            </w:pPr>
            <w:r>
              <w:t xml:space="preserve">Prêtée</w:t>
            </w:r>
          </w:p>
        </w:tc>
        <w:tc>
          <w:tcPr/>
          <w:p>
            <w:pPr>
              <w:pStyle w:val="Compact"/>
              <w:jc w:val="right"/>
            </w:pPr>
            <w:r>
              <w:t xml:space="preserve">11</w:t>
            </w:r>
          </w:p>
        </w:tc>
        <w:tc>
          <w:tcPr/>
          <w:p>
            <w:pPr>
              <w:pStyle w:val="Compact"/>
              <w:jc w:val="right"/>
            </w:pPr>
            <w:r>
              <w:t xml:space="preserve">8.9</w:t>
            </w:r>
          </w:p>
        </w:tc>
      </w:tr>
      <w:tr>
        <w:tc>
          <w:tcPr>
            <w:gridSpan w:val="3"/>
          </w:tcPr>
          <w:p>
            <w:pPr>
              <w:pStyle w:val="Compact"/>
              <w:jc w:val="left"/>
            </w:pPr>
            <w:r>
              <w:t xml:space="preserve">Marovoay - Madiromiongana</w:t>
            </w:r>
          </w:p>
        </w:tc>
      </w:tr>
      <w:tr>
        <w:tc>
          <w:tcPr/>
          <w:p>
            <w:pPr>
              <w:pStyle w:val="Compact"/>
              <w:jc w:val="left"/>
            </w:pPr>
            <w:r>
              <w:t xml:space="preserve">En location</w:t>
            </w:r>
          </w:p>
        </w:tc>
        <w:tc>
          <w:tcPr/>
          <w:p>
            <w:pPr>
              <w:pStyle w:val="Compact"/>
              <w:jc w:val="right"/>
            </w:pPr>
            <w:r>
              <w:t xml:space="preserve">3</w:t>
            </w:r>
          </w:p>
        </w:tc>
        <w:tc>
          <w:tcPr/>
          <w:p>
            <w:pPr>
              <w:pStyle w:val="Compact"/>
              <w:jc w:val="right"/>
            </w:pPr>
            <w:r>
              <w:t xml:space="preserve">2.2</w:t>
            </w:r>
          </w:p>
        </w:tc>
      </w:tr>
      <w:tr>
        <w:tc>
          <w:tcPr/>
          <w:p>
            <w:pPr>
              <w:pStyle w:val="Compact"/>
              <w:jc w:val="left"/>
            </w:pPr>
            <w:r>
              <w:t xml:space="preserve">En propriété</w:t>
            </w:r>
          </w:p>
        </w:tc>
        <w:tc>
          <w:tcPr/>
          <w:p>
            <w:pPr>
              <w:pStyle w:val="Compact"/>
              <w:jc w:val="right"/>
            </w:pPr>
            <w:r>
              <w:t xml:space="preserve">128</w:t>
            </w:r>
          </w:p>
        </w:tc>
        <w:tc>
          <w:tcPr/>
          <w:p>
            <w:pPr>
              <w:pStyle w:val="Compact"/>
              <w:jc w:val="right"/>
            </w:pPr>
            <w:r>
              <w:t xml:space="preserve">93.4</w:t>
            </w:r>
          </w:p>
        </w:tc>
      </w:tr>
      <w:tr>
        <w:tc>
          <w:tcPr/>
          <w:p>
            <w:pPr>
              <w:pStyle w:val="Compact"/>
              <w:jc w:val="left"/>
            </w:pPr>
            <w:r>
              <w:t xml:space="preserve">Prêtée</w:t>
            </w:r>
          </w:p>
        </w:tc>
        <w:tc>
          <w:tcPr/>
          <w:p>
            <w:pPr>
              <w:pStyle w:val="Compact"/>
              <w:jc w:val="right"/>
            </w:pPr>
            <w:r>
              <w:t xml:space="preserve">6</w:t>
            </w:r>
          </w:p>
        </w:tc>
        <w:tc>
          <w:tcPr/>
          <w:p>
            <w:pPr>
              <w:pStyle w:val="Compact"/>
              <w:jc w:val="right"/>
            </w:pPr>
            <w:r>
              <w:t xml:space="preserve">4.4</w:t>
            </w:r>
          </w:p>
        </w:tc>
      </w:tr>
      <w:tr>
        <w:tc>
          <w:tcPr>
            <w:gridSpan w:val="3"/>
          </w:tcPr>
          <w:p>
            <w:pPr>
              <w:pStyle w:val="Compact"/>
              <w:jc w:val="left"/>
            </w:pPr>
            <w:r>
              <w:t xml:space="preserve">Marovoay - Maroala</w:t>
            </w:r>
          </w:p>
        </w:tc>
      </w:tr>
      <w:tr>
        <w:tc>
          <w:tcPr/>
          <w:p>
            <w:pPr>
              <w:pStyle w:val="Compact"/>
              <w:jc w:val="left"/>
            </w:pPr>
            <w:r>
              <w:t xml:space="preserve">En location</w:t>
            </w:r>
          </w:p>
        </w:tc>
        <w:tc>
          <w:tcPr/>
          <w:p>
            <w:pPr>
              <w:pStyle w:val="Compact"/>
              <w:jc w:val="right"/>
            </w:pPr>
            <w:r>
              <w:t xml:space="preserve">13</w:t>
            </w:r>
          </w:p>
        </w:tc>
        <w:tc>
          <w:tcPr/>
          <w:p>
            <w:pPr>
              <w:pStyle w:val="Compact"/>
              <w:jc w:val="right"/>
            </w:pPr>
            <w:r>
              <w:t xml:space="preserve">11.2</w:t>
            </w:r>
          </w:p>
        </w:tc>
      </w:tr>
      <w:tr>
        <w:tc>
          <w:tcPr/>
          <w:p>
            <w:pPr>
              <w:pStyle w:val="Compact"/>
              <w:jc w:val="left"/>
            </w:pPr>
            <w:r>
              <w:t xml:space="preserve">En propriété</w:t>
            </w:r>
          </w:p>
        </w:tc>
        <w:tc>
          <w:tcPr/>
          <w:p>
            <w:pPr>
              <w:pStyle w:val="Compact"/>
              <w:jc w:val="right"/>
            </w:pPr>
            <w:r>
              <w:t xml:space="preserve">97</w:t>
            </w:r>
          </w:p>
        </w:tc>
        <w:tc>
          <w:tcPr/>
          <w:p>
            <w:pPr>
              <w:pStyle w:val="Compact"/>
              <w:jc w:val="right"/>
            </w:pPr>
            <w:r>
              <w:t xml:space="preserve">83.6</w:t>
            </w:r>
          </w:p>
        </w:tc>
      </w:tr>
      <w:tr>
        <w:tc>
          <w:tcPr/>
          <w:p>
            <w:pPr>
              <w:pStyle w:val="Compact"/>
              <w:jc w:val="left"/>
            </w:pPr>
            <w:r>
              <w:t xml:space="preserve">Prêtée</w:t>
            </w:r>
          </w:p>
        </w:tc>
        <w:tc>
          <w:tcPr/>
          <w:p>
            <w:pPr>
              <w:pStyle w:val="Compact"/>
              <w:jc w:val="right"/>
            </w:pPr>
            <w:r>
              <w:t xml:space="preserve">6</w:t>
            </w:r>
          </w:p>
        </w:tc>
        <w:tc>
          <w:tcPr/>
          <w:p>
            <w:pPr>
              <w:pStyle w:val="Compact"/>
              <w:jc w:val="right"/>
            </w:pPr>
            <w:r>
              <w:t xml:space="preserve">5.2</w:t>
            </w:r>
          </w:p>
        </w:tc>
      </w:tr>
      <w:tr>
        <w:tc>
          <w:tcPr>
            <w:gridSpan w:val="3"/>
          </w:tcPr>
          <w:p>
            <w:pPr>
              <w:pStyle w:val="Compact"/>
              <w:jc w:val="left"/>
            </w:pPr>
            <w:r>
              <w:t xml:space="preserve">Marovoay - Tous</w:t>
            </w:r>
          </w:p>
        </w:tc>
      </w:tr>
      <w:tr>
        <w:tc>
          <w:tcPr/>
          <w:p>
            <w:pPr>
              <w:pStyle w:val="Compact"/>
              <w:jc w:val="left"/>
            </w:pPr>
            <w:r>
              <w:t xml:space="preserve">En location</w:t>
            </w:r>
          </w:p>
        </w:tc>
        <w:tc>
          <w:tcPr/>
          <w:p>
            <w:pPr>
              <w:pStyle w:val="Compact"/>
              <w:jc w:val="right"/>
            </w:pPr>
            <w:r>
              <w:t xml:space="preserve">32</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457</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30</w:t>
            </w:r>
          </w:p>
        </w:tc>
        <w:tc>
          <w:tcPr/>
          <w:p>
            <w:pPr>
              <w:pStyle w:val="Compact"/>
              <w:jc w:val="right"/>
            </w:pPr>
            <w:r>
              <w:t xml:space="preserve">5.8</w:t>
            </w:r>
          </w:p>
        </w:tc>
      </w:tr>
      <w:tr>
        <w:tc>
          <w:tcPr>
            <w:gridSpan w:val="3"/>
          </w:tcPr>
          <w:p>
            <w:pPr>
              <w:pStyle w:val="Compact"/>
              <w:jc w:val="left"/>
            </w:pPr>
            <w:r>
              <w:t xml:space="preserve">NA</w:t>
            </w:r>
          </w:p>
        </w:tc>
      </w:tr>
      <w:tr>
        <w:tc>
          <w:tcPr/>
          <w:p>
            <w:pPr>
              <w:pStyle w:val="Compact"/>
              <w:jc w:val="left"/>
            </w:pPr>
            <w:r>
              <w:t xml:space="preserve">En location</w:t>
            </w:r>
          </w:p>
        </w:tc>
        <w:tc>
          <w:tcPr/>
          <w:p>
            <w:pPr>
              <w:pStyle w:val="Compact"/>
              <w:jc w:val="right"/>
            </w:pPr>
            <w:r>
              <w:t xml:space="preserve">51</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376</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80</w:t>
            </w:r>
          </w:p>
        </w:tc>
        <w:tc>
          <w:tcPr/>
          <w:p>
            <w:pPr>
              <w:pStyle w:val="Compact"/>
              <w:jc w:val="right"/>
            </w:pPr>
            <w:r>
              <w:t xml:space="preserve">15.8</w:t>
            </w:r>
          </w:p>
        </w:tc>
      </w:tr>
      <w:tr>
        <w:tc>
          <w:tcPr>
            <w:gridSpan w:val="3"/>
          </w:tcPr>
          <w:p>
            <w:pPr>
              <w:pStyle w:val="Compact"/>
              <w:jc w:val="left"/>
            </w:pPr>
            <w:r>
              <w:rPr>
                <w:b/>
                <w:bCs/>
              </w:rPr>
              <w:t xml:space="preserve">Source : Enquête auprès des OR 2025</w:t>
            </w:r>
          </w:p>
        </w:tc>
      </w:tr>
    </w:tbl>
    <w:p>
      <w:pPr>
        <w:pStyle w:val="BodyText"/>
      </w:pPr>
    </w:p>
    <w:bookmarkEnd w:id="94"/>
    <w:bookmarkStart w:id="95" w:name="type-de-latrine"/>
    <w:p>
      <w:pPr>
        <w:pStyle w:val="Heading3"/>
      </w:pPr>
      <w:r>
        <w:t xml:space="preserve">3.1.2 Type de latrine</w:t>
      </w:r>
    </w:p>
    <w:p>
      <w:pPr>
        <w:pStyle w:val="FirstParagraph"/>
      </w:pPr>
      <w:r>
        <w:t xml:space="preserve">Le type de latrine constitue un indicateur sanitaire fondamental.</w:t>
      </w:r>
    </w:p>
    <w:p>
      <w:pPr>
        <w:pStyle w:val="BodyText"/>
      </w:pPr>
      <w:r>
        <w:t xml:space="preserve">A Marovoay, Le type dominant est « Dans la nature » (48.2 % des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Types de latrine — Marovoay</w:t>
            </w:r>
          </w:p>
        </w:tc>
      </w:tr>
      <w:tr>
        <w:trPr>
          <w:tblHeader w:val="on"/>
        </w:trPr>
        <w:tc>
          <w:tcPr/>
          <w:p>
            <w:pPr>
              <w:pStyle w:val="Compact"/>
              <w:jc w:val="left"/>
            </w:pPr>
            <w:r>
              <w:t xml:space="preserve">Type de latrine</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Dans la nature</w:t>
            </w:r>
          </w:p>
        </w:tc>
        <w:tc>
          <w:tcPr/>
          <w:p>
            <w:pPr>
              <w:pStyle w:val="Compact"/>
              <w:jc w:val="right"/>
            </w:pPr>
            <w:r>
              <w:t xml:space="preserve">59</w:t>
            </w:r>
          </w:p>
        </w:tc>
        <w:tc>
          <w:tcPr/>
          <w:p>
            <w:pPr>
              <w:pStyle w:val="Compact"/>
              <w:jc w:val="right"/>
            </w:pPr>
            <w:r>
              <w:t xml:space="preserve">41.3</w:t>
            </w:r>
          </w:p>
        </w:tc>
      </w:tr>
      <w:tr>
        <w:tc>
          <w:tcPr/>
          <w:p>
            <w:pPr>
              <w:pStyle w:val="Compact"/>
              <w:jc w:val="left"/>
            </w:pPr>
            <w:r>
              <w:t xml:space="preserve">Fosse perdue en commun</w:t>
            </w:r>
          </w:p>
        </w:tc>
        <w:tc>
          <w:tcPr/>
          <w:p>
            <w:pPr>
              <w:pStyle w:val="Compact"/>
              <w:jc w:val="right"/>
            </w:pPr>
            <w:r>
              <w:t xml:space="preserve">47</w:t>
            </w:r>
          </w:p>
        </w:tc>
        <w:tc>
          <w:tcPr/>
          <w:p>
            <w:pPr>
              <w:pStyle w:val="Compact"/>
              <w:jc w:val="right"/>
            </w:pPr>
            <w:r>
              <w:t xml:space="preserve">32.9</w:t>
            </w:r>
          </w:p>
        </w:tc>
      </w:tr>
      <w:tr>
        <w:tc>
          <w:tcPr/>
          <w:p>
            <w:pPr>
              <w:pStyle w:val="Compact"/>
              <w:jc w:val="left"/>
            </w:pPr>
            <w:r>
              <w:t xml:space="preserve">Fosse perdue en individuel</w:t>
            </w:r>
          </w:p>
        </w:tc>
        <w:tc>
          <w:tcPr/>
          <w:p>
            <w:pPr>
              <w:pStyle w:val="Compact"/>
              <w:jc w:val="right"/>
            </w:pPr>
            <w:r>
              <w:t xml:space="preserve">37</w:t>
            </w:r>
          </w:p>
        </w:tc>
        <w:tc>
          <w:tcPr/>
          <w:p>
            <w:pPr>
              <w:pStyle w:val="Compact"/>
              <w:jc w:val="right"/>
            </w:pPr>
            <w:r>
              <w:t xml:space="preserve">25.9</w:t>
            </w:r>
          </w:p>
        </w:tc>
      </w:tr>
      <w:tr>
        <w:tc>
          <w:tcPr>
            <w:gridSpan w:val="3"/>
          </w:tcPr>
          <w:p>
            <w:pPr>
              <w:pStyle w:val="Compact"/>
              <w:jc w:val="left"/>
            </w:pPr>
            <w:r>
              <w:t xml:space="preserve">Marovoay - Bepako</w:t>
            </w:r>
          </w:p>
        </w:tc>
      </w:tr>
      <w:tr>
        <w:tc>
          <w:tcPr/>
          <w:p>
            <w:pPr>
              <w:pStyle w:val="Compact"/>
              <w:jc w:val="left"/>
            </w:pPr>
            <w:r>
              <w:t xml:space="preserve">Dans la nature</w:t>
            </w:r>
          </w:p>
        </w:tc>
        <w:tc>
          <w:tcPr/>
          <w:p>
            <w:pPr>
              <w:pStyle w:val="Compact"/>
              <w:jc w:val="right"/>
            </w:pPr>
            <w:r>
              <w:t xml:space="preserve">36</w:t>
            </w:r>
          </w:p>
        </w:tc>
        <w:tc>
          <w:tcPr/>
          <w:p>
            <w:pPr>
              <w:pStyle w:val="Compact"/>
              <w:jc w:val="right"/>
            </w:pPr>
            <w:r>
              <w:t xml:space="preserve">29.3</w:t>
            </w:r>
          </w:p>
        </w:tc>
      </w:tr>
      <w:tr>
        <w:tc>
          <w:tcPr/>
          <w:p>
            <w:pPr>
              <w:pStyle w:val="Compact"/>
              <w:jc w:val="left"/>
            </w:pPr>
            <w:r>
              <w:t xml:space="preserve">Fosse perdue en commun</w:t>
            </w:r>
          </w:p>
        </w:tc>
        <w:tc>
          <w:tcPr/>
          <w:p>
            <w:pPr>
              <w:pStyle w:val="Compact"/>
              <w:jc w:val="right"/>
            </w:pPr>
            <w:r>
              <w:t xml:space="preserve">34</w:t>
            </w:r>
          </w:p>
        </w:tc>
        <w:tc>
          <w:tcPr/>
          <w:p>
            <w:pPr>
              <w:pStyle w:val="Compact"/>
              <w:jc w:val="right"/>
            </w:pPr>
            <w:r>
              <w:t xml:space="preserve">27.6</w:t>
            </w:r>
          </w:p>
        </w:tc>
      </w:tr>
      <w:tr>
        <w:tc>
          <w:tcPr/>
          <w:p>
            <w:pPr>
              <w:pStyle w:val="Compact"/>
              <w:jc w:val="left"/>
            </w:pPr>
            <w:r>
              <w:t xml:space="preserve">Fosse perdue en individuel</w:t>
            </w:r>
          </w:p>
        </w:tc>
        <w:tc>
          <w:tcPr/>
          <w:p>
            <w:pPr>
              <w:pStyle w:val="Compact"/>
              <w:jc w:val="right"/>
            </w:pPr>
            <w:r>
              <w:t xml:space="preserve">51</w:t>
            </w:r>
          </w:p>
        </w:tc>
        <w:tc>
          <w:tcPr/>
          <w:p>
            <w:pPr>
              <w:pStyle w:val="Compact"/>
              <w:jc w:val="right"/>
            </w:pPr>
            <w:r>
              <w:t xml:space="preserve">41.5</w:t>
            </w:r>
          </w:p>
        </w:tc>
      </w:tr>
      <w:tr>
        <w:tc>
          <w:tcPr/>
          <w:p>
            <w:pPr>
              <w:pStyle w:val="Compact"/>
              <w:jc w:val="left"/>
            </w:pPr>
            <w:r>
              <w:t xml:space="preserve">Fosse septique en individuel</w:t>
            </w:r>
          </w:p>
        </w:tc>
        <w:tc>
          <w:tcPr/>
          <w:p>
            <w:pPr>
              <w:pStyle w:val="Compact"/>
              <w:jc w:val="right"/>
            </w:pPr>
            <w:r>
              <w:t xml:space="preserve">2</w:t>
            </w:r>
          </w:p>
        </w:tc>
        <w:tc>
          <w:tcPr/>
          <w:p>
            <w:pPr>
              <w:pStyle w:val="Compact"/>
              <w:jc w:val="right"/>
            </w:pPr>
            <w:r>
              <w:t xml:space="preserve">1.6</w:t>
            </w:r>
          </w:p>
        </w:tc>
      </w:tr>
      <w:tr>
        <w:tc>
          <w:tcPr>
            <w:gridSpan w:val="3"/>
          </w:tcPr>
          <w:p>
            <w:pPr>
              <w:pStyle w:val="Compact"/>
              <w:jc w:val="left"/>
            </w:pPr>
            <w:r>
              <w:t xml:space="preserve">Marovoay - Madiromiongana</w:t>
            </w:r>
          </w:p>
        </w:tc>
      </w:tr>
      <w:tr>
        <w:tc>
          <w:tcPr/>
          <w:p>
            <w:pPr>
              <w:pStyle w:val="Compact"/>
              <w:jc w:val="left"/>
            </w:pPr>
            <w:r>
              <w:t xml:space="preserve">Dans la nature</w:t>
            </w:r>
          </w:p>
        </w:tc>
        <w:tc>
          <w:tcPr/>
          <w:p>
            <w:pPr>
              <w:pStyle w:val="Compact"/>
              <w:jc w:val="right"/>
            </w:pPr>
            <w:r>
              <w:t xml:space="preserve">85</w:t>
            </w:r>
          </w:p>
        </w:tc>
        <w:tc>
          <w:tcPr/>
          <w:p>
            <w:pPr>
              <w:pStyle w:val="Compact"/>
              <w:jc w:val="right"/>
            </w:pPr>
            <w:r>
              <w:t xml:space="preserve">62.0</w:t>
            </w:r>
          </w:p>
        </w:tc>
      </w:tr>
      <w:tr>
        <w:tc>
          <w:tcPr/>
          <w:p>
            <w:pPr>
              <w:pStyle w:val="Compact"/>
              <w:jc w:val="left"/>
            </w:pPr>
            <w:r>
              <w:t xml:space="preserve">Fosse perdue en commun</w:t>
            </w:r>
          </w:p>
        </w:tc>
        <w:tc>
          <w:tcPr/>
          <w:p>
            <w:pPr>
              <w:pStyle w:val="Compact"/>
              <w:jc w:val="right"/>
            </w:pPr>
            <w:r>
              <w:t xml:space="preserve">22</w:t>
            </w:r>
          </w:p>
        </w:tc>
        <w:tc>
          <w:tcPr/>
          <w:p>
            <w:pPr>
              <w:pStyle w:val="Compact"/>
              <w:jc w:val="right"/>
            </w:pPr>
            <w:r>
              <w:t xml:space="preserve">16.1</w:t>
            </w:r>
          </w:p>
        </w:tc>
      </w:tr>
      <w:tr>
        <w:tc>
          <w:tcPr/>
          <w:p>
            <w:pPr>
              <w:pStyle w:val="Compact"/>
              <w:jc w:val="left"/>
            </w:pPr>
            <w:r>
              <w:t xml:space="preserve">Fosse perdue en individuel</w:t>
            </w:r>
          </w:p>
        </w:tc>
        <w:tc>
          <w:tcPr/>
          <w:p>
            <w:pPr>
              <w:pStyle w:val="Compact"/>
              <w:jc w:val="right"/>
            </w:pPr>
            <w:r>
              <w:t xml:space="preserve">27</w:t>
            </w:r>
          </w:p>
        </w:tc>
        <w:tc>
          <w:tcPr/>
          <w:p>
            <w:pPr>
              <w:pStyle w:val="Compact"/>
              <w:jc w:val="right"/>
            </w:pPr>
            <w:r>
              <w:t xml:space="preserve">19.7</w:t>
            </w:r>
          </w:p>
        </w:tc>
      </w:tr>
      <w:tr>
        <w:tc>
          <w:tcPr/>
          <w:p>
            <w:pPr>
              <w:pStyle w:val="Compact"/>
              <w:jc w:val="left"/>
            </w:pPr>
            <w:r>
              <w:t xml:space="preserve">Fosse septique en commun</w:t>
            </w:r>
          </w:p>
        </w:tc>
        <w:tc>
          <w:tcPr/>
          <w:p>
            <w:pPr>
              <w:pStyle w:val="Compact"/>
              <w:jc w:val="right"/>
            </w:pPr>
            <w:r>
              <w:t xml:space="preserve">3</w:t>
            </w:r>
          </w:p>
        </w:tc>
        <w:tc>
          <w:tcPr/>
          <w:p>
            <w:pPr>
              <w:pStyle w:val="Compact"/>
              <w:jc w:val="right"/>
            </w:pPr>
            <w:r>
              <w:t xml:space="preserve">2.2</w:t>
            </w:r>
          </w:p>
        </w:tc>
      </w:tr>
      <w:tr>
        <w:tc>
          <w:tcPr>
            <w:gridSpan w:val="3"/>
          </w:tcPr>
          <w:p>
            <w:pPr>
              <w:pStyle w:val="Compact"/>
              <w:jc w:val="left"/>
            </w:pPr>
            <w:r>
              <w:t xml:space="preserve">Marovoay - Maroala</w:t>
            </w:r>
          </w:p>
        </w:tc>
      </w:tr>
      <w:tr>
        <w:tc>
          <w:tcPr/>
          <w:p>
            <w:pPr>
              <w:pStyle w:val="Compact"/>
              <w:jc w:val="left"/>
            </w:pPr>
            <w:r>
              <w:t xml:space="preserve">Dans la nature</w:t>
            </w:r>
          </w:p>
        </w:tc>
        <w:tc>
          <w:tcPr/>
          <w:p>
            <w:pPr>
              <w:pStyle w:val="Compact"/>
              <w:jc w:val="right"/>
            </w:pPr>
            <w:r>
              <w:t xml:space="preserve">70</w:t>
            </w:r>
          </w:p>
        </w:tc>
        <w:tc>
          <w:tcPr/>
          <w:p>
            <w:pPr>
              <w:pStyle w:val="Compact"/>
              <w:jc w:val="right"/>
            </w:pPr>
            <w:r>
              <w:t xml:space="preserve">60.3</w:t>
            </w:r>
          </w:p>
        </w:tc>
      </w:tr>
      <w:tr>
        <w:tc>
          <w:tcPr/>
          <w:p>
            <w:pPr>
              <w:pStyle w:val="Compact"/>
              <w:jc w:val="left"/>
            </w:pPr>
            <w:r>
              <w:t xml:space="preserve">Fosse perdue en commun</w:t>
            </w:r>
          </w:p>
        </w:tc>
        <w:tc>
          <w:tcPr/>
          <w:p>
            <w:pPr>
              <w:pStyle w:val="Compact"/>
              <w:jc w:val="right"/>
            </w:pPr>
            <w:r>
              <w:t xml:space="preserve">28</w:t>
            </w:r>
          </w:p>
        </w:tc>
        <w:tc>
          <w:tcPr/>
          <w:p>
            <w:pPr>
              <w:pStyle w:val="Compact"/>
              <w:jc w:val="right"/>
            </w:pPr>
            <w:r>
              <w:t xml:space="preserve">24.1</w:t>
            </w:r>
          </w:p>
        </w:tc>
      </w:tr>
      <w:tr>
        <w:tc>
          <w:tcPr/>
          <w:p>
            <w:pPr>
              <w:pStyle w:val="Compact"/>
              <w:jc w:val="left"/>
            </w:pPr>
            <w:r>
              <w:t xml:space="preserve">Fosse perdue en individuel</w:t>
            </w:r>
          </w:p>
        </w:tc>
        <w:tc>
          <w:tcPr/>
          <w:p>
            <w:pPr>
              <w:pStyle w:val="Compact"/>
              <w:jc w:val="right"/>
            </w:pPr>
            <w:r>
              <w:t xml:space="preserve">16</w:t>
            </w:r>
          </w:p>
        </w:tc>
        <w:tc>
          <w:tcPr/>
          <w:p>
            <w:pPr>
              <w:pStyle w:val="Compact"/>
              <w:jc w:val="right"/>
            </w:pPr>
            <w:r>
              <w:t xml:space="preserve">13.8</w:t>
            </w:r>
          </w:p>
        </w:tc>
      </w:tr>
      <w:tr>
        <w:tc>
          <w:tcPr/>
          <w:p>
            <w:pPr>
              <w:pStyle w:val="Compact"/>
              <w:jc w:val="left"/>
            </w:pPr>
            <w:r>
              <w:t xml:space="preserve">Fosse septique en individuel</w:t>
            </w:r>
          </w:p>
        </w:tc>
        <w:tc>
          <w:tcPr/>
          <w:p>
            <w:pPr>
              <w:pStyle w:val="Compact"/>
              <w:jc w:val="right"/>
            </w:pPr>
            <w:r>
              <w:t xml:space="preserve">2</w:t>
            </w:r>
          </w:p>
        </w:tc>
        <w:tc>
          <w:tcPr/>
          <w:p>
            <w:pPr>
              <w:pStyle w:val="Compact"/>
              <w:jc w:val="right"/>
            </w:pPr>
            <w:r>
              <w:t xml:space="preserve">1.7</w:t>
            </w:r>
          </w:p>
        </w:tc>
      </w:tr>
      <w:tr>
        <w:tc>
          <w:tcPr>
            <w:gridSpan w:val="3"/>
          </w:tcPr>
          <w:p>
            <w:pPr>
              <w:pStyle w:val="Compact"/>
              <w:jc w:val="left"/>
            </w:pPr>
            <w:r>
              <w:t xml:space="preserve">Marovoay - Tous</w:t>
            </w:r>
          </w:p>
        </w:tc>
      </w:tr>
      <w:tr>
        <w:tc>
          <w:tcPr/>
          <w:p>
            <w:pPr>
              <w:pStyle w:val="Compact"/>
              <w:jc w:val="left"/>
            </w:pPr>
            <w:r>
              <w:t xml:space="preserve">Dans la nature</w:t>
            </w:r>
          </w:p>
        </w:tc>
        <w:tc>
          <w:tcPr/>
          <w:p>
            <w:pPr>
              <w:pStyle w:val="Compact"/>
              <w:jc w:val="right"/>
            </w:pPr>
            <w:r>
              <w:t xml:space="preserve">250</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131</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131</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3</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4</w:t>
            </w:r>
          </w:p>
        </w:tc>
        <w:tc>
          <w:tcPr/>
          <w:p>
            <w:pPr>
              <w:pStyle w:val="Compact"/>
              <w:jc w:val="right"/>
            </w:pPr>
            <w:r>
              <w:t xml:space="preserve">0.8</w:t>
            </w:r>
          </w:p>
        </w:tc>
      </w:tr>
      <w:tr>
        <w:tc>
          <w:tcPr>
            <w:gridSpan w:val="3"/>
          </w:tcPr>
          <w:p>
            <w:pPr>
              <w:pStyle w:val="Compact"/>
              <w:jc w:val="left"/>
            </w:pPr>
            <w:r>
              <w:t xml:space="preserve">NA</w:t>
            </w:r>
          </w:p>
        </w:tc>
      </w:tr>
      <w:tr>
        <w:tc>
          <w:tcPr/>
          <w:p>
            <w:pPr>
              <w:pStyle w:val="Compact"/>
              <w:jc w:val="left"/>
            </w:pPr>
            <w:r>
              <w:t xml:space="preserve">Dans la nature</w:t>
            </w:r>
          </w:p>
        </w:tc>
        <w:tc>
          <w:tcPr/>
          <w:p>
            <w:pPr>
              <w:pStyle w:val="Compact"/>
              <w:jc w:val="right"/>
            </w:pPr>
            <w:r>
              <w:t xml:space="preserve">35</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340</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126</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3</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3</w:t>
            </w:r>
          </w:p>
        </w:tc>
        <w:tc>
          <w:tcPr/>
          <w:p>
            <w:pPr>
              <w:pStyle w:val="Compact"/>
              <w:jc w:val="right"/>
            </w:pPr>
            <w:r>
              <w:t xml:space="preserve">0.6</w:t>
            </w:r>
          </w:p>
        </w:tc>
      </w:tr>
      <w:tr>
        <w:tc>
          <w:tcPr>
            <w:gridSpan w:val="3"/>
          </w:tcPr>
          <w:p>
            <w:pPr>
              <w:pStyle w:val="Compact"/>
              <w:jc w:val="left"/>
            </w:pPr>
            <w:r>
              <w:rPr>
                <w:b/>
                <w:bCs/>
              </w:rPr>
              <w:t xml:space="preserve">Source : Enquête auprès des OR 2025</w:t>
            </w:r>
          </w:p>
        </w:tc>
      </w:tr>
    </w:tbl>
    <w:p>
      <w:pPr>
        <w:pStyle w:val="BodyText"/>
      </w:pPr>
    </w:p>
    <w:bookmarkEnd w:id="95"/>
    <w:bookmarkStart w:id="96" w:name="acces-a-leau"/>
    <w:p>
      <w:pPr>
        <w:pStyle w:val="Heading3"/>
      </w:pPr>
      <w:r>
        <w:t xml:space="preserve">3.1.3 Acces a l’eau</w:t>
      </w:r>
    </w:p>
    <w:p>
      <w:pPr>
        <w:pStyle w:val="FirstParagraph"/>
      </w:pPr>
      <w:r>
        <w:t xml:space="preserve">L’approvisionnement en eau détermine en grande partie les conditions sanitaires des ménages ruraux.</w:t>
      </w:r>
    </w:p>
    <w:p>
      <w:pPr>
        <w:pStyle w:val="BodyText"/>
      </w:pPr>
      <w:r>
        <w:t xml:space="preserve">A Marovoay, La source principale est « Cours d?eau » (37.4 %).</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Mode d'approvisionnement en eau — Marovoay</w:t>
            </w:r>
          </w:p>
        </w:tc>
      </w:tr>
      <w:tr>
        <w:trPr>
          <w:tblHeader w:val="on"/>
        </w:trPr>
        <w:tc>
          <w:tcPr/>
          <w:p>
            <w:pPr>
              <w:pStyle w:val="Compact"/>
              <w:jc w:val="left"/>
            </w:pPr>
            <w:r>
              <w:t xml:space="preserve">Source</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Cours d?eau</w:t>
            </w:r>
          </w:p>
        </w:tc>
        <w:tc>
          <w:tcPr/>
          <w:p>
            <w:pPr>
              <w:pStyle w:val="Compact"/>
              <w:jc w:val="right"/>
            </w:pPr>
            <w:r>
              <w:t xml:space="preserve">43</w:t>
            </w:r>
          </w:p>
        </w:tc>
        <w:tc>
          <w:tcPr/>
          <w:p>
            <w:pPr>
              <w:pStyle w:val="Compact"/>
              <w:jc w:val="right"/>
            </w:pPr>
            <w:r>
              <w:t xml:space="preserve">30.1</w:t>
            </w:r>
          </w:p>
        </w:tc>
      </w:tr>
      <w:tr>
        <w:tc>
          <w:tcPr/>
          <w:p>
            <w:pPr>
              <w:pStyle w:val="Compact"/>
              <w:jc w:val="left"/>
            </w:pPr>
            <w:r>
              <w:t xml:space="preserve">Puits (margelle)</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Puits non aménagé (trou d?eau)</w:t>
            </w:r>
          </w:p>
        </w:tc>
        <w:tc>
          <w:tcPr/>
          <w:p>
            <w:pPr>
              <w:pStyle w:val="Compact"/>
              <w:jc w:val="right"/>
            </w:pPr>
            <w:r>
              <w:t xml:space="preserve">89</w:t>
            </w:r>
          </w:p>
        </w:tc>
        <w:tc>
          <w:tcPr/>
          <w:p>
            <w:pPr>
              <w:pStyle w:val="Compact"/>
              <w:jc w:val="right"/>
            </w:pPr>
            <w:r>
              <w:t xml:space="preserve">62.2</w:t>
            </w:r>
          </w:p>
        </w:tc>
      </w:tr>
      <w:tr>
        <w:tc>
          <w:tcPr/>
          <w:p>
            <w:pPr>
              <w:pStyle w:val="Compact"/>
              <w:jc w:val="left"/>
            </w:pPr>
            <w:r>
              <w:t xml:space="preserve">Source</w:t>
            </w:r>
          </w:p>
        </w:tc>
        <w:tc>
          <w:tcPr/>
          <w:p>
            <w:pPr>
              <w:pStyle w:val="Compact"/>
              <w:jc w:val="right"/>
            </w:pPr>
            <w:r>
              <w:t xml:space="preserve">7</w:t>
            </w:r>
          </w:p>
        </w:tc>
        <w:tc>
          <w:tcPr/>
          <w:p>
            <w:pPr>
              <w:pStyle w:val="Compact"/>
              <w:jc w:val="right"/>
            </w:pPr>
            <w:r>
              <w:t xml:space="preserve">4.9</w:t>
            </w:r>
          </w:p>
        </w:tc>
      </w:tr>
      <w:tr>
        <w:tc>
          <w:tcPr>
            <w:gridSpan w:val="3"/>
          </w:tcPr>
          <w:p>
            <w:pPr>
              <w:pStyle w:val="Compact"/>
              <w:jc w:val="left"/>
            </w:pPr>
            <w:r>
              <w:t xml:space="preserve">Marovoay - Bepako</w:t>
            </w:r>
          </w:p>
        </w:tc>
      </w:tr>
      <w:tr>
        <w:tc>
          <w:tcPr/>
          <w:p>
            <w:pPr>
              <w:pStyle w:val="Compact"/>
              <w:jc w:val="left"/>
            </w:pPr>
            <w:r>
              <w:t xml:space="preserve">Borne fontaine publique</w:t>
            </w:r>
          </w:p>
        </w:tc>
        <w:tc>
          <w:tcPr/>
          <w:p>
            <w:pPr>
              <w:pStyle w:val="Compact"/>
              <w:jc w:val="right"/>
            </w:pPr>
            <w:r>
              <w:t xml:space="preserve">15</w:t>
            </w:r>
          </w:p>
        </w:tc>
        <w:tc>
          <w:tcPr/>
          <w:p>
            <w:pPr>
              <w:pStyle w:val="Compact"/>
              <w:jc w:val="right"/>
            </w:pPr>
            <w:r>
              <w:t xml:space="preserve">12.2</w:t>
            </w:r>
          </w:p>
        </w:tc>
      </w:tr>
      <w:tr>
        <w:tc>
          <w:tcPr/>
          <w:p>
            <w:pPr>
              <w:pStyle w:val="Compact"/>
              <w:jc w:val="left"/>
            </w:pPr>
            <w:r>
              <w:t xml:space="preserve">Cours d?eau</w:t>
            </w:r>
          </w:p>
        </w:tc>
        <w:tc>
          <w:tcPr/>
          <w:p>
            <w:pPr>
              <w:pStyle w:val="Compact"/>
              <w:jc w:val="right"/>
            </w:pPr>
            <w:r>
              <w:t xml:space="preserve">37</w:t>
            </w:r>
          </w:p>
        </w:tc>
        <w:tc>
          <w:tcPr/>
          <w:p>
            <w:pPr>
              <w:pStyle w:val="Compact"/>
              <w:jc w:val="right"/>
            </w:pPr>
            <w:r>
              <w:t xml:space="preserve">30.1</w:t>
            </w:r>
          </w:p>
        </w:tc>
      </w:tr>
      <w:tr>
        <w:tc>
          <w:tcPr/>
          <w:p>
            <w:pPr>
              <w:pStyle w:val="Compact"/>
              <w:jc w:val="left"/>
            </w:pPr>
            <w:r>
              <w:t xml:space="preserve">Eau courante dans la maison/dans la cour</w:t>
            </w:r>
          </w:p>
        </w:tc>
        <w:tc>
          <w:tcPr/>
          <w:p>
            <w:pPr>
              <w:pStyle w:val="Compact"/>
              <w:jc w:val="right"/>
            </w:pPr>
            <w:r>
              <w:t xml:space="preserve">1</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1</w:t>
            </w:r>
          </w:p>
        </w:tc>
        <w:tc>
          <w:tcPr/>
          <w:p>
            <w:pPr>
              <w:pStyle w:val="Compact"/>
              <w:jc w:val="right"/>
            </w:pPr>
            <w:r>
              <w:t xml:space="preserve">0.8</w:t>
            </w:r>
          </w:p>
        </w:tc>
      </w:tr>
      <w:tr>
        <w:tc>
          <w:tcPr/>
          <w:p>
            <w:pPr>
              <w:pStyle w:val="Compact"/>
              <w:jc w:val="left"/>
            </w:pPr>
            <w:r>
              <w:t xml:space="preserve">Puits (margelle)</w:t>
            </w:r>
          </w:p>
        </w:tc>
        <w:tc>
          <w:tcPr/>
          <w:p>
            <w:pPr>
              <w:pStyle w:val="Compact"/>
              <w:jc w:val="right"/>
            </w:pPr>
            <w:r>
              <w:t xml:space="preserve">51</w:t>
            </w:r>
          </w:p>
        </w:tc>
        <w:tc>
          <w:tcPr/>
          <w:p>
            <w:pPr>
              <w:pStyle w:val="Compact"/>
              <w:jc w:val="right"/>
            </w:pPr>
            <w:r>
              <w:t xml:space="preserve">41.5</w:t>
            </w:r>
          </w:p>
        </w:tc>
      </w:tr>
      <w:tr>
        <w:tc>
          <w:tcPr/>
          <w:p>
            <w:pPr>
              <w:pStyle w:val="Compact"/>
              <w:jc w:val="left"/>
            </w:pPr>
            <w:r>
              <w:t xml:space="preserve">Puits non aménagé (trou d?eau)</w:t>
            </w:r>
          </w:p>
        </w:tc>
        <w:tc>
          <w:tcPr/>
          <w:p>
            <w:pPr>
              <w:pStyle w:val="Compact"/>
              <w:jc w:val="right"/>
            </w:pPr>
            <w:r>
              <w:t xml:space="preserve">10</w:t>
            </w:r>
          </w:p>
        </w:tc>
        <w:tc>
          <w:tcPr/>
          <w:p>
            <w:pPr>
              <w:pStyle w:val="Compact"/>
              <w:jc w:val="right"/>
            </w:pPr>
            <w:r>
              <w:t xml:space="preserve">8.1</w:t>
            </w:r>
          </w:p>
        </w:tc>
      </w:tr>
      <w:tr>
        <w:tc>
          <w:tcPr/>
          <w:p>
            <w:pPr>
              <w:pStyle w:val="Compact"/>
              <w:jc w:val="left"/>
            </w:pPr>
            <w:r>
              <w:t xml:space="preserve">Source</w:t>
            </w:r>
          </w:p>
        </w:tc>
        <w:tc>
          <w:tcPr/>
          <w:p>
            <w:pPr>
              <w:pStyle w:val="Compact"/>
              <w:jc w:val="right"/>
            </w:pPr>
            <w:r>
              <w:t xml:space="preserve">8</w:t>
            </w:r>
          </w:p>
        </w:tc>
        <w:tc>
          <w:tcPr/>
          <w:p>
            <w:pPr>
              <w:pStyle w:val="Compact"/>
              <w:jc w:val="right"/>
            </w:pPr>
            <w:r>
              <w:t xml:space="preserve">6.5</w:t>
            </w:r>
          </w:p>
        </w:tc>
      </w:tr>
      <w:tr>
        <w:tc>
          <w:tcPr>
            <w:gridSpan w:val="3"/>
          </w:tcPr>
          <w:p>
            <w:pPr>
              <w:pStyle w:val="Compact"/>
              <w:jc w:val="left"/>
            </w:pPr>
            <w:r>
              <w:t xml:space="preserve">Marovoay - Madiromiongana</w:t>
            </w:r>
          </w:p>
        </w:tc>
      </w:tr>
      <w:tr>
        <w:tc>
          <w:tcPr/>
          <w:p>
            <w:pPr>
              <w:pStyle w:val="Compact"/>
              <w:jc w:val="left"/>
            </w:pPr>
            <w:r>
              <w:t xml:space="preserve">Borne fontaine publique</w:t>
            </w:r>
          </w:p>
        </w:tc>
        <w:tc>
          <w:tcPr/>
          <w:p>
            <w:pPr>
              <w:pStyle w:val="Compact"/>
              <w:jc w:val="right"/>
            </w:pPr>
            <w:r>
              <w:t xml:space="preserve">80</w:t>
            </w:r>
          </w:p>
        </w:tc>
        <w:tc>
          <w:tcPr/>
          <w:p>
            <w:pPr>
              <w:pStyle w:val="Compact"/>
              <w:jc w:val="right"/>
            </w:pPr>
            <w:r>
              <w:t xml:space="preserve">58.4</w:t>
            </w:r>
          </w:p>
        </w:tc>
      </w:tr>
      <w:tr>
        <w:tc>
          <w:tcPr/>
          <w:p>
            <w:pPr>
              <w:pStyle w:val="Compact"/>
              <w:jc w:val="left"/>
            </w:pPr>
            <w:r>
              <w:t xml:space="preserve">Cours d?eau</w:t>
            </w:r>
          </w:p>
        </w:tc>
        <w:tc>
          <w:tcPr/>
          <w:p>
            <w:pPr>
              <w:pStyle w:val="Compact"/>
              <w:jc w:val="right"/>
            </w:pPr>
            <w:r>
              <w:t xml:space="preserve">1</w:t>
            </w:r>
          </w:p>
        </w:tc>
        <w:tc>
          <w:tcPr/>
          <w:p>
            <w:pPr>
              <w:pStyle w:val="Compact"/>
              <w:jc w:val="right"/>
            </w:pPr>
            <w:r>
              <w:t xml:space="preserve">0.7</w:t>
            </w:r>
          </w:p>
        </w:tc>
      </w:tr>
      <w:tr>
        <w:tc>
          <w:tcPr/>
          <w:p>
            <w:pPr>
              <w:pStyle w:val="Compact"/>
              <w:jc w:val="left"/>
            </w:pPr>
            <w:r>
              <w:t xml:space="preserve">Eau courante dans la maison/dans la cour</w:t>
            </w:r>
          </w:p>
        </w:tc>
        <w:tc>
          <w:tcPr/>
          <w:p>
            <w:pPr>
              <w:pStyle w:val="Compact"/>
              <w:jc w:val="right"/>
            </w:pPr>
            <w:r>
              <w:t xml:space="preserve">3</w:t>
            </w:r>
          </w:p>
        </w:tc>
        <w:tc>
          <w:tcPr/>
          <w:p>
            <w:pPr>
              <w:pStyle w:val="Compact"/>
              <w:jc w:val="right"/>
            </w:pPr>
            <w:r>
              <w:t xml:space="preserve">2.2</w:t>
            </w:r>
          </w:p>
        </w:tc>
      </w:tr>
      <w:tr>
        <w:tc>
          <w:tcPr/>
          <w:p>
            <w:pPr>
              <w:pStyle w:val="Compact"/>
              <w:jc w:val="left"/>
            </w:pPr>
            <w:r>
              <w:t xml:space="preserve">Puits (margelle)</w:t>
            </w:r>
          </w:p>
        </w:tc>
        <w:tc>
          <w:tcPr/>
          <w:p>
            <w:pPr>
              <w:pStyle w:val="Compact"/>
              <w:jc w:val="right"/>
            </w:pPr>
            <w:r>
              <w:t xml:space="preserve">2</w:t>
            </w:r>
          </w:p>
        </w:tc>
        <w:tc>
          <w:tcPr/>
          <w:p>
            <w:pPr>
              <w:pStyle w:val="Compact"/>
              <w:jc w:val="right"/>
            </w:pPr>
            <w:r>
              <w:t xml:space="preserve">1.5</w:t>
            </w:r>
          </w:p>
        </w:tc>
      </w:tr>
      <w:tr>
        <w:tc>
          <w:tcPr/>
          <w:p>
            <w:pPr>
              <w:pStyle w:val="Compact"/>
              <w:jc w:val="left"/>
            </w:pPr>
            <w:r>
              <w:t xml:space="preserve">Puits non aménagé (trou d?eau)</w:t>
            </w:r>
          </w:p>
        </w:tc>
        <w:tc>
          <w:tcPr/>
          <w:p>
            <w:pPr>
              <w:pStyle w:val="Compact"/>
              <w:jc w:val="right"/>
            </w:pPr>
            <w:r>
              <w:t xml:space="preserve">44</w:t>
            </w:r>
          </w:p>
        </w:tc>
        <w:tc>
          <w:tcPr/>
          <w:p>
            <w:pPr>
              <w:pStyle w:val="Compact"/>
              <w:jc w:val="right"/>
            </w:pPr>
            <w:r>
              <w:t xml:space="preserve">32.1</w:t>
            </w:r>
          </w:p>
        </w:tc>
      </w:tr>
      <w:tr>
        <w:tc>
          <w:tcPr/>
          <w:p>
            <w:pPr>
              <w:pStyle w:val="Compact"/>
              <w:jc w:val="left"/>
            </w:pPr>
            <w:r>
              <w:t xml:space="preserve">Source</w:t>
            </w:r>
          </w:p>
        </w:tc>
        <w:tc>
          <w:tcPr/>
          <w:p>
            <w:pPr>
              <w:pStyle w:val="Compact"/>
              <w:jc w:val="right"/>
            </w:pPr>
            <w:r>
              <w:t xml:space="preserve">7</w:t>
            </w:r>
          </w:p>
        </w:tc>
        <w:tc>
          <w:tcPr/>
          <w:p>
            <w:pPr>
              <w:pStyle w:val="Compact"/>
              <w:jc w:val="right"/>
            </w:pPr>
            <w:r>
              <w:t xml:space="preserve">5.1</w:t>
            </w:r>
          </w:p>
        </w:tc>
      </w:tr>
      <w:tr>
        <w:tc>
          <w:tcPr>
            <w:gridSpan w:val="3"/>
          </w:tcPr>
          <w:p>
            <w:pPr>
              <w:pStyle w:val="Compact"/>
              <w:jc w:val="left"/>
            </w:pPr>
            <w:r>
              <w:t xml:space="preserve">Marovoay - Maroala</w:t>
            </w:r>
          </w:p>
        </w:tc>
      </w:tr>
      <w:tr>
        <w:tc>
          <w:tcPr/>
          <w:p>
            <w:pPr>
              <w:pStyle w:val="Compact"/>
              <w:jc w:val="left"/>
            </w:pPr>
            <w:r>
              <w:t xml:space="preserve">Cours d?eau</w:t>
            </w:r>
          </w:p>
        </w:tc>
        <w:tc>
          <w:tcPr/>
          <w:p>
            <w:pPr>
              <w:pStyle w:val="Compact"/>
              <w:jc w:val="right"/>
            </w:pPr>
            <w:r>
              <w:t xml:space="preserve">113</w:t>
            </w:r>
          </w:p>
        </w:tc>
        <w:tc>
          <w:tcPr/>
          <w:p>
            <w:pPr>
              <w:pStyle w:val="Compact"/>
              <w:jc w:val="right"/>
            </w:pPr>
            <w:r>
              <w:t xml:space="preserve">97.4</w:t>
            </w:r>
          </w:p>
        </w:tc>
      </w:tr>
      <w:tr>
        <w:tc>
          <w:tcPr/>
          <w:p>
            <w:pPr>
              <w:pStyle w:val="Compact"/>
              <w:jc w:val="left"/>
            </w:pPr>
            <w:r>
              <w:t xml:space="preserve">Puits (margelle)</w:t>
            </w:r>
          </w:p>
        </w:tc>
        <w:tc>
          <w:tcPr/>
          <w:p>
            <w:pPr>
              <w:pStyle w:val="Compact"/>
              <w:jc w:val="right"/>
            </w:pPr>
            <w:r>
              <w:t xml:space="preserve">1</w:t>
            </w:r>
          </w:p>
        </w:tc>
        <w:tc>
          <w:tcPr/>
          <w:p>
            <w:pPr>
              <w:pStyle w:val="Compact"/>
              <w:jc w:val="right"/>
            </w:pPr>
            <w:r>
              <w:t xml:space="preserve">0.9</w:t>
            </w:r>
          </w:p>
        </w:tc>
      </w:tr>
      <w:tr>
        <w:tc>
          <w:tcPr/>
          <w:p>
            <w:pPr>
              <w:pStyle w:val="Compact"/>
              <w:jc w:val="left"/>
            </w:pPr>
            <w:r>
              <w:t xml:space="preserve">Source</w:t>
            </w:r>
          </w:p>
        </w:tc>
        <w:tc>
          <w:tcPr/>
          <w:p>
            <w:pPr>
              <w:pStyle w:val="Compact"/>
              <w:jc w:val="right"/>
            </w:pPr>
            <w:r>
              <w:t xml:space="preserve">2</w:t>
            </w:r>
          </w:p>
        </w:tc>
        <w:tc>
          <w:tcPr/>
          <w:p>
            <w:pPr>
              <w:pStyle w:val="Compact"/>
              <w:jc w:val="right"/>
            </w:pPr>
            <w:r>
              <w:t xml:space="preserve">1.7</w:t>
            </w:r>
          </w:p>
        </w:tc>
      </w:tr>
      <w:tr>
        <w:tc>
          <w:tcPr>
            <w:gridSpan w:val="3"/>
          </w:tcPr>
          <w:p>
            <w:pPr>
              <w:pStyle w:val="Compact"/>
              <w:jc w:val="left"/>
            </w:pPr>
            <w:r>
              <w:t xml:space="preserve">Marovoay - Tous</w:t>
            </w:r>
          </w:p>
        </w:tc>
      </w:tr>
      <w:tr>
        <w:tc>
          <w:tcPr/>
          <w:p>
            <w:pPr>
              <w:pStyle w:val="Compact"/>
              <w:jc w:val="left"/>
            </w:pPr>
            <w:r>
              <w:t xml:space="preserve">Borne fontaine publique</w:t>
            </w:r>
          </w:p>
        </w:tc>
        <w:tc>
          <w:tcPr/>
          <w:p>
            <w:pPr>
              <w:pStyle w:val="Compact"/>
              <w:jc w:val="right"/>
            </w:pPr>
            <w:r>
              <w:t xml:space="preserve">95</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194</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4</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1</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58</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143</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24</w:t>
            </w:r>
          </w:p>
        </w:tc>
        <w:tc>
          <w:tcPr/>
          <w:p>
            <w:pPr>
              <w:pStyle w:val="Compact"/>
              <w:jc w:val="right"/>
            </w:pPr>
            <w:r>
              <w:t xml:space="preserve">4.6</w:t>
            </w:r>
          </w:p>
        </w:tc>
      </w:tr>
      <w:tr>
        <w:tc>
          <w:tcPr>
            <w:gridSpan w:val="3"/>
          </w:tcPr>
          <w:p>
            <w:pPr>
              <w:pStyle w:val="Compact"/>
              <w:jc w:val="left"/>
            </w:pPr>
            <w:r>
              <w:t xml:space="preserve">NA</w:t>
            </w:r>
          </w:p>
        </w:tc>
      </w:tr>
      <w:tr>
        <w:tc>
          <w:tcPr/>
          <w:p>
            <w:pPr>
              <w:pStyle w:val="Compact"/>
              <w:jc w:val="left"/>
            </w:pPr>
            <w:r>
              <w:t xml:space="preserve">Autre ____________________________</w:t>
            </w:r>
          </w:p>
        </w:tc>
        <w:tc>
          <w:tcPr/>
          <w:p>
            <w:pPr>
              <w:pStyle w:val="Compact"/>
              <w:jc w:val="right"/>
            </w:pPr>
            <w:r>
              <w:t xml:space="preserve">7</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278</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7</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8</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15</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159</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32</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1</w:t>
            </w:r>
          </w:p>
        </w:tc>
        <w:tc>
          <w:tcPr/>
          <w:p>
            <w:pPr>
              <w:pStyle w:val="Compact"/>
              <w:jc w:val="right"/>
            </w:pPr>
            <w:r>
              <w:t xml:space="preserve">0.2</w:t>
            </w:r>
          </w:p>
        </w:tc>
      </w:tr>
      <w:tr>
        <w:tc>
          <w:tcPr>
            <w:gridSpan w:val="3"/>
          </w:tcPr>
          <w:p>
            <w:pPr>
              <w:pStyle w:val="Compact"/>
              <w:jc w:val="left"/>
            </w:pPr>
            <w:r>
              <w:rPr>
                <w:b/>
                <w:bCs/>
              </w:rPr>
              <w:t xml:space="preserve">Source : Enquête auprès des OR 2025</w:t>
            </w:r>
          </w:p>
        </w:tc>
      </w:tr>
    </w:tbl>
    <w:p>
      <w:pPr>
        <w:pStyle w:val="BodyText"/>
      </w:pPr>
    </w:p>
    <w:bookmarkEnd w:id="96"/>
    <w:bookmarkStart w:id="97" w:name="mode-declairage"/>
    <w:p>
      <w:pPr>
        <w:pStyle w:val="Heading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Modes d'éclairage des ménages — Marovoay</w:t>
            </w:r>
          </w:p>
        </w:tc>
      </w:tr>
      <w:tr>
        <w:trPr>
          <w:tblHeader w:val="on"/>
        </w:trPr>
        <w:tc>
          <w:tcPr/>
          <w:p>
            <w:pPr>
              <w:pStyle w:val="Compact"/>
              <w:jc w:val="left"/>
            </w:pPr>
            <w:r>
              <w:t xml:space="preserve">Type d'eclairage</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Autres</w:t>
            </w:r>
          </w:p>
        </w:tc>
        <w:tc>
          <w:tcPr/>
          <w:p>
            <w:pPr>
              <w:pStyle w:val="Compact"/>
              <w:jc w:val="right"/>
            </w:pPr>
            <w:r>
              <w:t xml:space="preserve">10</w:t>
            </w:r>
          </w:p>
        </w:tc>
        <w:tc>
          <w:tcPr/>
          <w:p>
            <w:pPr>
              <w:pStyle w:val="Compact"/>
              <w:jc w:val="right"/>
            </w:pPr>
            <w:r>
              <w:t xml:space="preserve">4.3</w:t>
            </w:r>
          </w:p>
        </w:tc>
      </w:tr>
      <w:tr>
        <w:tc>
          <w:tcPr/>
          <w:p>
            <w:pPr>
              <w:pStyle w:val="Compact"/>
              <w:jc w:val="left"/>
            </w:pPr>
            <w:r>
              <w:t xml:space="preserve">Batteries</w:t>
            </w:r>
          </w:p>
        </w:tc>
        <w:tc>
          <w:tcPr/>
          <w:p>
            <w:pPr>
              <w:pStyle w:val="Compact"/>
              <w:jc w:val="right"/>
            </w:pPr>
            <w:r>
              <w:t xml:space="preserve">16</w:t>
            </w:r>
          </w:p>
        </w:tc>
        <w:tc>
          <w:tcPr/>
          <w:p>
            <w:pPr>
              <w:pStyle w:val="Compact"/>
              <w:jc w:val="right"/>
            </w:pPr>
            <w:r>
              <w:t xml:space="preserve">6.9</w:t>
            </w:r>
          </w:p>
        </w:tc>
      </w:tr>
      <w:tr>
        <w:tc>
          <w:tcPr/>
          <w:p>
            <w:pPr>
              <w:pStyle w:val="Compact"/>
              <w:jc w:val="left"/>
            </w:pPr>
            <w:r>
              <w:t xml:space="preserve">Panneau Solaire En Marche ?</w:t>
            </w:r>
          </w:p>
        </w:tc>
        <w:tc>
          <w:tcPr/>
          <w:p>
            <w:pPr>
              <w:pStyle w:val="Compact"/>
              <w:jc w:val="right"/>
            </w:pPr>
            <w:r>
              <w:t xml:space="preserve">38</w:t>
            </w:r>
          </w:p>
        </w:tc>
        <w:tc>
          <w:tcPr/>
          <w:p>
            <w:pPr>
              <w:pStyle w:val="Compact"/>
              <w:jc w:val="right"/>
            </w:pPr>
            <w:r>
              <w:t xml:space="preserve">16.5</w:t>
            </w:r>
          </w:p>
        </w:tc>
      </w:tr>
      <w:tr>
        <w:tc>
          <w:tcPr/>
          <w:p>
            <w:pPr>
              <w:pStyle w:val="Compact"/>
              <w:jc w:val="left"/>
            </w:pPr>
            <w:r>
              <w:t xml:space="preserve">Piles</w:t>
            </w:r>
          </w:p>
        </w:tc>
        <w:tc>
          <w:tcPr/>
          <w:p>
            <w:pPr>
              <w:pStyle w:val="Compact"/>
              <w:jc w:val="right"/>
            </w:pPr>
            <w:r>
              <w:t xml:space="preserve">50</w:t>
            </w:r>
          </w:p>
        </w:tc>
        <w:tc>
          <w:tcPr/>
          <w:p>
            <w:pPr>
              <w:pStyle w:val="Compact"/>
              <w:jc w:val="right"/>
            </w:pPr>
            <w:r>
              <w:t xml:space="preserve">21.6</w:t>
            </w:r>
          </w:p>
        </w:tc>
      </w:tr>
      <w:tr>
        <w:tc>
          <w:tcPr/>
          <w:p>
            <w:pPr>
              <w:pStyle w:val="Compact"/>
              <w:jc w:val="left"/>
            </w:pPr>
            <w:r>
              <w:t xml:space="preserve">Pétrole Lampant</w:t>
            </w:r>
          </w:p>
        </w:tc>
        <w:tc>
          <w:tcPr/>
          <w:p>
            <w:pPr>
              <w:pStyle w:val="Compact"/>
              <w:jc w:val="right"/>
            </w:pPr>
            <w:r>
              <w:t xml:space="preserve">76</w:t>
            </w:r>
          </w:p>
        </w:tc>
        <w:tc>
          <w:tcPr/>
          <w:p>
            <w:pPr>
              <w:pStyle w:val="Compact"/>
              <w:jc w:val="right"/>
            </w:pPr>
            <w:r>
              <w:t xml:space="preserve">32.9</w:t>
            </w:r>
          </w:p>
        </w:tc>
      </w:tr>
      <w:tr>
        <w:tc>
          <w:tcPr/>
          <w:p>
            <w:pPr>
              <w:pStyle w:val="Compact"/>
              <w:jc w:val="left"/>
            </w:pPr>
            <w:r>
              <w:t xml:space="preserve">Solaire</w:t>
            </w:r>
          </w:p>
        </w:tc>
        <w:tc>
          <w:tcPr/>
          <w:p>
            <w:pPr>
              <w:pStyle w:val="Compact"/>
              <w:jc w:val="right"/>
            </w:pPr>
            <w:r>
              <w:t xml:space="preserve">41</w:t>
            </w:r>
          </w:p>
        </w:tc>
        <w:tc>
          <w:tcPr/>
          <w:p>
            <w:pPr>
              <w:pStyle w:val="Compact"/>
              <w:jc w:val="right"/>
            </w:pPr>
            <w:r>
              <w:t xml:space="preserve">17.7</w:t>
            </w:r>
          </w:p>
        </w:tc>
      </w:tr>
      <w:tr>
        <w:tc>
          <w:tcPr>
            <w:gridSpan w:val="3"/>
          </w:tcPr>
          <w:p>
            <w:pPr>
              <w:pStyle w:val="Compact"/>
              <w:jc w:val="left"/>
            </w:pPr>
            <w:r>
              <w:t xml:space="preserve">Marovoay - Bepako</w:t>
            </w:r>
          </w:p>
        </w:tc>
      </w:tr>
      <w:tr>
        <w:tc>
          <w:tcPr/>
          <w:p>
            <w:pPr>
              <w:pStyle w:val="Compact"/>
              <w:jc w:val="left"/>
            </w:pPr>
            <w:r>
              <w:t xml:space="preserve">Autres</w:t>
            </w:r>
          </w:p>
        </w:tc>
        <w:tc>
          <w:tcPr/>
          <w:p>
            <w:pPr>
              <w:pStyle w:val="Compact"/>
              <w:jc w:val="right"/>
            </w:pPr>
            <w:r>
              <w:t xml:space="preserve">12</w:t>
            </w:r>
          </w:p>
        </w:tc>
        <w:tc>
          <w:tcPr/>
          <w:p>
            <w:pPr>
              <w:pStyle w:val="Compact"/>
              <w:jc w:val="right"/>
            </w:pPr>
            <w:r>
              <w:t xml:space="preserve">5.3</w:t>
            </w:r>
          </w:p>
        </w:tc>
      </w:tr>
      <w:tr>
        <w:tc>
          <w:tcPr/>
          <w:p>
            <w:pPr>
              <w:pStyle w:val="Compact"/>
              <w:jc w:val="left"/>
            </w:pPr>
            <w:r>
              <w:t xml:space="preserve">Batteries</w:t>
            </w:r>
          </w:p>
        </w:tc>
        <w:tc>
          <w:tcPr/>
          <w:p>
            <w:pPr>
              <w:pStyle w:val="Compact"/>
              <w:jc w:val="right"/>
            </w:pPr>
            <w:r>
              <w:t xml:space="preserve">22</w:t>
            </w:r>
          </w:p>
        </w:tc>
        <w:tc>
          <w:tcPr/>
          <w:p>
            <w:pPr>
              <w:pStyle w:val="Compact"/>
              <w:jc w:val="right"/>
            </w:pPr>
            <w:r>
              <w:t xml:space="preserve">9.7</w:t>
            </w:r>
          </w:p>
        </w:tc>
      </w:tr>
      <w:tr>
        <w:tc>
          <w:tcPr/>
          <w:p>
            <w:pPr>
              <w:pStyle w:val="Compact"/>
              <w:jc w:val="left"/>
            </w:pPr>
            <w:r>
              <w:t xml:space="preserve">Bois De Chauffe</w:t>
            </w:r>
          </w:p>
        </w:tc>
        <w:tc>
          <w:tcPr/>
          <w:p>
            <w:pPr>
              <w:pStyle w:val="Compact"/>
              <w:jc w:val="right"/>
            </w:pPr>
            <w:r>
              <w:t xml:space="preserve">1</w:t>
            </w:r>
          </w:p>
        </w:tc>
        <w:tc>
          <w:tcPr/>
          <w:p>
            <w:pPr>
              <w:pStyle w:val="Compact"/>
              <w:jc w:val="right"/>
            </w:pPr>
            <w:r>
              <w:t xml:space="preserve">0.4</w:t>
            </w:r>
          </w:p>
        </w:tc>
      </w:tr>
      <w:tr>
        <w:tc>
          <w:tcPr/>
          <w:p>
            <w:pPr>
              <w:pStyle w:val="Compact"/>
              <w:jc w:val="left"/>
            </w:pPr>
            <w:r>
              <w:t xml:space="preserve">Bougies</w:t>
            </w:r>
          </w:p>
        </w:tc>
        <w:tc>
          <w:tcPr/>
          <w:p>
            <w:pPr>
              <w:pStyle w:val="Compact"/>
              <w:jc w:val="right"/>
            </w:pPr>
            <w:r>
              <w:t xml:space="preserve">1</w:t>
            </w:r>
          </w:p>
        </w:tc>
        <w:tc>
          <w:tcPr/>
          <w:p>
            <w:pPr>
              <w:pStyle w:val="Compact"/>
              <w:jc w:val="right"/>
            </w:pPr>
            <w:r>
              <w:t xml:space="preserve">0.4</w:t>
            </w:r>
          </w:p>
        </w:tc>
      </w:tr>
      <w:tr>
        <w:tc>
          <w:tcPr/>
          <w:p>
            <w:pPr>
              <w:pStyle w:val="Compact"/>
              <w:jc w:val="left"/>
            </w:pPr>
            <w:r>
              <w:t xml:space="preserve">Panneau Solaire En Marche ?</w:t>
            </w:r>
          </w:p>
        </w:tc>
        <w:tc>
          <w:tcPr/>
          <w:p>
            <w:pPr>
              <w:pStyle w:val="Compact"/>
              <w:jc w:val="right"/>
            </w:pPr>
            <w:r>
              <w:t xml:space="preserve">48</w:t>
            </w:r>
          </w:p>
        </w:tc>
        <w:tc>
          <w:tcPr/>
          <w:p>
            <w:pPr>
              <w:pStyle w:val="Compact"/>
              <w:jc w:val="right"/>
            </w:pPr>
            <w:r>
              <w:t xml:space="preserve">21.2</w:t>
            </w:r>
          </w:p>
        </w:tc>
      </w:tr>
      <w:tr>
        <w:tc>
          <w:tcPr/>
          <w:p>
            <w:pPr>
              <w:pStyle w:val="Compact"/>
              <w:jc w:val="left"/>
            </w:pPr>
            <w:r>
              <w:t xml:space="preserve">Piles</w:t>
            </w:r>
          </w:p>
        </w:tc>
        <w:tc>
          <w:tcPr/>
          <w:p>
            <w:pPr>
              <w:pStyle w:val="Compact"/>
              <w:jc w:val="right"/>
            </w:pPr>
            <w:r>
              <w:t xml:space="preserve">32</w:t>
            </w:r>
          </w:p>
        </w:tc>
        <w:tc>
          <w:tcPr/>
          <w:p>
            <w:pPr>
              <w:pStyle w:val="Compact"/>
              <w:jc w:val="right"/>
            </w:pPr>
            <w:r>
              <w:t xml:space="preserve">14.2</w:t>
            </w:r>
          </w:p>
        </w:tc>
      </w:tr>
      <w:tr>
        <w:tc>
          <w:tcPr/>
          <w:p>
            <w:pPr>
              <w:pStyle w:val="Compact"/>
              <w:jc w:val="left"/>
            </w:pPr>
            <w:r>
              <w:t xml:space="preserve">Pétrole Lampant</w:t>
            </w:r>
          </w:p>
        </w:tc>
        <w:tc>
          <w:tcPr/>
          <w:p>
            <w:pPr>
              <w:pStyle w:val="Compact"/>
              <w:jc w:val="right"/>
            </w:pPr>
            <w:r>
              <w:t xml:space="preserve">66</w:t>
            </w:r>
          </w:p>
        </w:tc>
        <w:tc>
          <w:tcPr/>
          <w:p>
            <w:pPr>
              <w:pStyle w:val="Compact"/>
              <w:jc w:val="right"/>
            </w:pPr>
            <w:r>
              <w:t xml:space="preserve">29.2</w:t>
            </w:r>
          </w:p>
        </w:tc>
      </w:tr>
      <w:tr>
        <w:tc>
          <w:tcPr/>
          <w:p>
            <w:pPr>
              <w:pStyle w:val="Compact"/>
              <w:jc w:val="left"/>
            </w:pPr>
            <w:r>
              <w:t xml:space="preserve">Solaire</w:t>
            </w:r>
          </w:p>
        </w:tc>
        <w:tc>
          <w:tcPr/>
          <w:p>
            <w:pPr>
              <w:pStyle w:val="Compact"/>
              <w:jc w:val="right"/>
            </w:pPr>
            <w:r>
              <w:t xml:space="preserve">44</w:t>
            </w:r>
          </w:p>
        </w:tc>
        <w:tc>
          <w:tcPr/>
          <w:p>
            <w:pPr>
              <w:pStyle w:val="Compact"/>
              <w:jc w:val="right"/>
            </w:pPr>
            <w:r>
              <w:t xml:space="preserve">19.5</w:t>
            </w:r>
          </w:p>
        </w:tc>
      </w:tr>
      <w:tr>
        <w:tc>
          <w:tcPr>
            <w:gridSpan w:val="3"/>
          </w:tcPr>
          <w:p>
            <w:pPr>
              <w:pStyle w:val="Compact"/>
              <w:jc w:val="left"/>
            </w:pPr>
            <w:r>
              <w:t xml:space="preserve">Marovoay - Madiromiongana</w:t>
            </w:r>
          </w:p>
        </w:tc>
      </w:tr>
      <w:tr>
        <w:tc>
          <w:tcPr/>
          <w:p>
            <w:pPr>
              <w:pStyle w:val="Compact"/>
              <w:jc w:val="left"/>
            </w:pPr>
            <w:r>
              <w:t xml:space="preserve">Autres</w:t>
            </w:r>
          </w:p>
        </w:tc>
        <w:tc>
          <w:tcPr/>
          <w:p>
            <w:pPr>
              <w:pStyle w:val="Compact"/>
              <w:jc w:val="right"/>
            </w:pPr>
            <w:r>
              <w:t xml:space="preserve">6</w:t>
            </w:r>
          </w:p>
        </w:tc>
        <w:tc>
          <w:tcPr/>
          <w:p>
            <w:pPr>
              <w:pStyle w:val="Compact"/>
              <w:jc w:val="right"/>
            </w:pPr>
            <w:r>
              <w:t xml:space="preserve">3.0</w:t>
            </w:r>
          </w:p>
        </w:tc>
      </w:tr>
      <w:tr>
        <w:tc>
          <w:tcPr/>
          <w:p>
            <w:pPr>
              <w:pStyle w:val="Compact"/>
              <w:jc w:val="left"/>
            </w:pPr>
            <w:r>
              <w:t xml:space="preserve">Batteries</w:t>
            </w:r>
          </w:p>
        </w:tc>
        <w:tc>
          <w:tcPr/>
          <w:p>
            <w:pPr>
              <w:pStyle w:val="Compact"/>
              <w:jc w:val="right"/>
            </w:pPr>
            <w:r>
              <w:t xml:space="preserve">12</w:t>
            </w:r>
          </w:p>
        </w:tc>
        <w:tc>
          <w:tcPr/>
          <w:p>
            <w:pPr>
              <w:pStyle w:val="Compact"/>
              <w:jc w:val="right"/>
            </w:pPr>
            <w:r>
              <w:t xml:space="preserve">5.9</w:t>
            </w:r>
          </w:p>
        </w:tc>
      </w:tr>
      <w:tr>
        <w:tc>
          <w:tcPr/>
          <w:p>
            <w:pPr>
              <w:pStyle w:val="Compact"/>
              <w:jc w:val="left"/>
            </w:pPr>
            <w:r>
              <w:t xml:space="preserve">Bois De Chauffe</w:t>
            </w:r>
          </w:p>
        </w:tc>
        <w:tc>
          <w:tcPr/>
          <w:p>
            <w:pPr>
              <w:pStyle w:val="Compact"/>
              <w:jc w:val="right"/>
            </w:pPr>
            <w:r>
              <w:t xml:space="preserve">5</w:t>
            </w:r>
          </w:p>
        </w:tc>
        <w:tc>
          <w:tcPr/>
          <w:p>
            <w:pPr>
              <w:pStyle w:val="Compact"/>
              <w:jc w:val="right"/>
            </w:pPr>
            <w:r>
              <w:t xml:space="preserve">2.5</w:t>
            </w:r>
          </w:p>
        </w:tc>
      </w:tr>
      <w:tr>
        <w:tc>
          <w:tcPr/>
          <w:p>
            <w:pPr>
              <w:pStyle w:val="Compact"/>
              <w:jc w:val="left"/>
            </w:pPr>
            <w:r>
              <w:t xml:space="preserve">Bougies</w:t>
            </w:r>
          </w:p>
        </w:tc>
        <w:tc>
          <w:tcPr/>
          <w:p>
            <w:pPr>
              <w:pStyle w:val="Compact"/>
              <w:jc w:val="right"/>
            </w:pPr>
            <w:r>
              <w:t xml:space="preserve">2</w:t>
            </w:r>
          </w:p>
        </w:tc>
        <w:tc>
          <w:tcPr/>
          <w:p>
            <w:pPr>
              <w:pStyle w:val="Compact"/>
              <w:jc w:val="right"/>
            </w:pPr>
            <w:r>
              <w:t xml:space="preserve">1.0</w:t>
            </w:r>
          </w:p>
        </w:tc>
      </w:tr>
      <w:tr>
        <w:tc>
          <w:tcPr/>
          <w:p>
            <w:pPr>
              <w:pStyle w:val="Compact"/>
              <w:jc w:val="left"/>
            </w:pPr>
            <w:r>
              <w:t xml:space="preserve">Panneau Solaire En Marche ?</w:t>
            </w:r>
          </w:p>
        </w:tc>
        <w:tc>
          <w:tcPr/>
          <w:p>
            <w:pPr>
              <w:pStyle w:val="Compact"/>
              <w:jc w:val="right"/>
            </w:pPr>
            <w:r>
              <w:t xml:space="preserve">25</w:t>
            </w:r>
          </w:p>
        </w:tc>
        <w:tc>
          <w:tcPr/>
          <w:p>
            <w:pPr>
              <w:pStyle w:val="Compact"/>
              <w:jc w:val="right"/>
            </w:pPr>
            <w:r>
              <w:t xml:space="preserve">12.3</w:t>
            </w:r>
          </w:p>
        </w:tc>
      </w:tr>
      <w:tr>
        <w:tc>
          <w:tcPr/>
          <w:p>
            <w:pPr>
              <w:pStyle w:val="Compact"/>
              <w:jc w:val="left"/>
            </w:pPr>
            <w:r>
              <w:t xml:space="preserve">Piles</w:t>
            </w:r>
          </w:p>
        </w:tc>
        <w:tc>
          <w:tcPr/>
          <w:p>
            <w:pPr>
              <w:pStyle w:val="Compact"/>
              <w:jc w:val="right"/>
            </w:pPr>
            <w:r>
              <w:t xml:space="preserve">34</w:t>
            </w:r>
          </w:p>
        </w:tc>
        <w:tc>
          <w:tcPr/>
          <w:p>
            <w:pPr>
              <w:pStyle w:val="Compact"/>
              <w:jc w:val="right"/>
            </w:pPr>
            <w:r>
              <w:t xml:space="preserve">16.7</w:t>
            </w:r>
          </w:p>
        </w:tc>
      </w:tr>
      <w:tr>
        <w:tc>
          <w:tcPr/>
          <w:p>
            <w:pPr>
              <w:pStyle w:val="Compact"/>
              <w:jc w:val="left"/>
            </w:pPr>
            <w:r>
              <w:t xml:space="preserve">Pétrole Lampant</w:t>
            </w:r>
          </w:p>
        </w:tc>
        <w:tc>
          <w:tcPr/>
          <w:p>
            <w:pPr>
              <w:pStyle w:val="Compact"/>
              <w:jc w:val="right"/>
            </w:pPr>
            <w:r>
              <w:t xml:space="preserve">97</w:t>
            </w:r>
          </w:p>
        </w:tc>
        <w:tc>
          <w:tcPr/>
          <w:p>
            <w:pPr>
              <w:pStyle w:val="Compact"/>
              <w:jc w:val="right"/>
            </w:pPr>
            <w:r>
              <w:t xml:space="preserve">47.8</w:t>
            </w:r>
          </w:p>
        </w:tc>
      </w:tr>
      <w:tr>
        <w:tc>
          <w:tcPr/>
          <w:p>
            <w:pPr>
              <w:pStyle w:val="Compact"/>
              <w:jc w:val="left"/>
            </w:pPr>
            <w:r>
              <w:t xml:space="preserve">Solaire</w:t>
            </w:r>
          </w:p>
        </w:tc>
        <w:tc>
          <w:tcPr/>
          <w:p>
            <w:pPr>
              <w:pStyle w:val="Compact"/>
              <w:jc w:val="right"/>
            </w:pPr>
            <w:r>
              <w:t xml:space="preserve">22</w:t>
            </w:r>
          </w:p>
        </w:tc>
        <w:tc>
          <w:tcPr/>
          <w:p>
            <w:pPr>
              <w:pStyle w:val="Compact"/>
              <w:jc w:val="right"/>
            </w:pPr>
            <w:r>
              <w:t xml:space="preserve">10.8</w:t>
            </w:r>
          </w:p>
        </w:tc>
      </w:tr>
      <w:tr>
        <w:tc>
          <w:tcPr>
            <w:gridSpan w:val="3"/>
          </w:tcPr>
          <w:p>
            <w:pPr>
              <w:pStyle w:val="Compact"/>
              <w:jc w:val="left"/>
            </w:pPr>
            <w:r>
              <w:t xml:space="preserve">Marovoay - Maroala</w:t>
            </w:r>
          </w:p>
        </w:tc>
      </w:tr>
      <w:tr>
        <w:tc>
          <w:tcPr/>
          <w:p>
            <w:pPr>
              <w:pStyle w:val="Compact"/>
              <w:jc w:val="left"/>
            </w:pPr>
            <w:r>
              <w:t xml:space="preserve">Autres</w:t>
            </w:r>
          </w:p>
        </w:tc>
        <w:tc>
          <w:tcPr/>
          <w:p>
            <w:pPr>
              <w:pStyle w:val="Compact"/>
              <w:jc w:val="right"/>
            </w:pPr>
            <w:r>
              <w:t xml:space="preserve">3</w:t>
            </w:r>
          </w:p>
        </w:tc>
        <w:tc>
          <w:tcPr/>
          <w:p>
            <w:pPr>
              <w:pStyle w:val="Compact"/>
              <w:jc w:val="right"/>
            </w:pPr>
            <w:r>
              <w:t xml:space="preserve">1.5</w:t>
            </w:r>
          </w:p>
        </w:tc>
      </w:tr>
      <w:tr>
        <w:tc>
          <w:tcPr/>
          <w:p>
            <w:pPr>
              <w:pStyle w:val="Compact"/>
              <w:jc w:val="left"/>
            </w:pPr>
            <w:r>
              <w:t xml:space="preserve">Batteries</w:t>
            </w:r>
          </w:p>
        </w:tc>
        <w:tc>
          <w:tcPr/>
          <w:p>
            <w:pPr>
              <w:pStyle w:val="Compact"/>
              <w:jc w:val="right"/>
            </w:pPr>
            <w:r>
              <w:t xml:space="preserve">15</w:t>
            </w:r>
          </w:p>
        </w:tc>
        <w:tc>
          <w:tcPr/>
          <w:p>
            <w:pPr>
              <w:pStyle w:val="Compact"/>
              <w:jc w:val="right"/>
            </w:pPr>
            <w:r>
              <w:t xml:space="preserve">7.3</w:t>
            </w:r>
          </w:p>
        </w:tc>
      </w:tr>
      <w:tr>
        <w:tc>
          <w:tcPr/>
          <w:p>
            <w:pPr>
              <w:pStyle w:val="Compact"/>
              <w:jc w:val="left"/>
            </w:pPr>
            <w:r>
              <w:t xml:space="preserve">Bougies</w:t>
            </w:r>
          </w:p>
        </w:tc>
        <w:tc>
          <w:tcPr/>
          <w:p>
            <w:pPr>
              <w:pStyle w:val="Compact"/>
              <w:jc w:val="right"/>
            </w:pPr>
            <w:r>
              <w:t xml:space="preserve">1</w:t>
            </w:r>
          </w:p>
        </w:tc>
        <w:tc>
          <w:tcPr/>
          <w:p>
            <w:pPr>
              <w:pStyle w:val="Compact"/>
              <w:jc w:val="right"/>
            </w:pPr>
            <w:r>
              <w:t xml:space="preserve">0.5</w:t>
            </w:r>
          </w:p>
        </w:tc>
      </w:tr>
      <w:tr>
        <w:tc>
          <w:tcPr/>
          <w:p>
            <w:pPr>
              <w:pStyle w:val="Compact"/>
              <w:jc w:val="left"/>
            </w:pPr>
            <w:r>
              <w:t xml:space="preserve">Panneau Solaire En Marche ?</w:t>
            </w:r>
          </w:p>
        </w:tc>
        <w:tc>
          <w:tcPr/>
          <w:p>
            <w:pPr>
              <w:pStyle w:val="Compact"/>
              <w:jc w:val="right"/>
            </w:pPr>
            <w:r>
              <w:t xml:space="preserve">52</w:t>
            </w:r>
          </w:p>
        </w:tc>
        <w:tc>
          <w:tcPr/>
          <w:p>
            <w:pPr>
              <w:pStyle w:val="Compact"/>
              <w:jc w:val="right"/>
            </w:pPr>
            <w:r>
              <w:t xml:space="preserve">25.4</w:t>
            </w:r>
          </w:p>
        </w:tc>
      </w:tr>
      <w:tr>
        <w:tc>
          <w:tcPr/>
          <w:p>
            <w:pPr>
              <w:pStyle w:val="Compact"/>
              <w:jc w:val="left"/>
            </w:pPr>
            <w:r>
              <w:t xml:space="preserve">Piles</w:t>
            </w:r>
          </w:p>
        </w:tc>
        <w:tc>
          <w:tcPr/>
          <w:p>
            <w:pPr>
              <w:pStyle w:val="Compact"/>
              <w:jc w:val="right"/>
            </w:pPr>
            <w:r>
              <w:t xml:space="preserve">35</w:t>
            </w:r>
          </w:p>
        </w:tc>
        <w:tc>
          <w:tcPr/>
          <w:p>
            <w:pPr>
              <w:pStyle w:val="Compact"/>
              <w:jc w:val="right"/>
            </w:pPr>
            <w:r>
              <w:t xml:space="preserve">17.1</w:t>
            </w:r>
          </w:p>
        </w:tc>
      </w:tr>
      <w:tr>
        <w:tc>
          <w:tcPr/>
          <w:p>
            <w:pPr>
              <w:pStyle w:val="Compact"/>
              <w:jc w:val="left"/>
            </w:pPr>
            <w:r>
              <w:t xml:space="preserve">Pétrole Lampant</w:t>
            </w:r>
          </w:p>
        </w:tc>
        <w:tc>
          <w:tcPr/>
          <w:p>
            <w:pPr>
              <w:pStyle w:val="Compact"/>
              <w:jc w:val="right"/>
            </w:pPr>
            <w:r>
              <w:t xml:space="preserve">44</w:t>
            </w:r>
          </w:p>
        </w:tc>
        <w:tc>
          <w:tcPr/>
          <w:p>
            <w:pPr>
              <w:pStyle w:val="Compact"/>
              <w:jc w:val="right"/>
            </w:pPr>
            <w:r>
              <w:t xml:space="preserve">21.5</w:t>
            </w:r>
          </w:p>
        </w:tc>
      </w:tr>
      <w:tr>
        <w:tc>
          <w:tcPr/>
          <w:p>
            <w:pPr>
              <w:pStyle w:val="Compact"/>
              <w:jc w:val="left"/>
            </w:pPr>
            <w:r>
              <w:t xml:space="preserve">Solaire</w:t>
            </w:r>
          </w:p>
        </w:tc>
        <w:tc>
          <w:tcPr/>
          <w:p>
            <w:pPr>
              <w:pStyle w:val="Compact"/>
              <w:jc w:val="right"/>
            </w:pPr>
            <w:r>
              <w:t xml:space="preserve">55</w:t>
            </w:r>
          </w:p>
        </w:tc>
        <w:tc>
          <w:tcPr/>
          <w:p>
            <w:pPr>
              <w:pStyle w:val="Compact"/>
              <w:jc w:val="right"/>
            </w:pPr>
            <w:r>
              <w:t xml:space="preserve">26.8</w:t>
            </w:r>
          </w:p>
        </w:tc>
      </w:tr>
      <w:tr>
        <w:tc>
          <w:tcPr>
            <w:gridSpan w:val="3"/>
          </w:tcPr>
          <w:p>
            <w:pPr>
              <w:pStyle w:val="Compact"/>
              <w:jc w:val="left"/>
            </w:pPr>
            <w:r>
              <w:t xml:space="preserve">Marovoay - Tous</w:t>
            </w:r>
          </w:p>
        </w:tc>
      </w:tr>
      <w:tr>
        <w:tc>
          <w:tcPr/>
          <w:p>
            <w:pPr>
              <w:pStyle w:val="Compact"/>
              <w:jc w:val="left"/>
            </w:pPr>
            <w:r>
              <w:t xml:space="preserve">Autres</w:t>
            </w:r>
          </w:p>
        </w:tc>
        <w:tc>
          <w:tcPr/>
          <w:p>
            <w:pPr>
              <w:pStyle w:val="Compact"/>
              <w:jc w:val="right"/>
            </w:pPr>
            <w:r>
              <w:t xml:space="preserve">31</w:t>
            </w:r>
          </w:p>
        </w:tc>
        <w:tc>
          <w:tcPr/>
          <w:p>
            <w:pPr>
              <w:pStyle w:val="Compact"/>
              <w:jc w:val="right"/>
            </w:pPr>
            <w:r>
              <w:t xml:space="preserve">3.6</w:t>
            </w:r>
          </w:p>
        </w:tc>
      </w:tr>
      <w:tr>
        <w:tc>
          <w:tcPr/>
          <w:p>
            <w:pPr>
              <w:pStyle w:val="Compact"/>
              <w:jc w:val="left"/>
            </w:pPr>
            <w:r>
              <w:t xml:space="preserve">Batteries</w:t>
            </w:r>
          </w:p>
        </w:tc>
        <w:tc>
          <w:tcPr/>
          <w:p>
            <w:pPr>
              <w:pStyle w:val="Compact"/>
              <w:jc w:val="right"/>
            </w:pPr>
            <w:r>
              <w:t xml:space="preserve">65</w:t>
            </w:r>
          </w:p>
        </w:tc>
        <w:tc>
          <w:tcPr/>
          <w:p>
            <w:pPr>
              <w:pStyle w:val="Compact"/>
              <w:jc w:val="right"/>
            </w:pPr>
            <w:r>
              <w:t xml:space="preserve">7.5</w:t>
            </w:r>
          </w:p>
        </w:tc>
      </w:tr>
      <w:tr>
        <w:tc>
          <w:tcPr/>
          <w:p>
            <w:pPr>
              <w:pStyle w:val="Compact"/>
              <w:jc w:val="left"/>
            </w:pPr>
            <w:r>
              <w:t xml:space="preserve">Bois De Chauffe</w:t>
            </w:r>
          </w:p>
        </w:tc>
        <w:tc>
          <w:tcPr/>
          <w:p>
            <w:pPr>
              <w:pStyle w:val="Compact"/>
              <w:jc w:val="right"/>
            </w:pPr>
            <w:r>
              <w:t xml:space="preserve">6</w:t>
            </w:r>
          </w:p>
        </w:tc>
        <w:tc>
          <w:tcPr/>
          <w:p>
            <w:pPr>
              <w:pStyle w:val="Compact"/>
              <w:jc w:val="right"/>
            </w:pPr>
            <w:r>
              <w:t xml:space="preserve">0.7</w:t>
            </w:r>
          </w:p>
        </w:tc>
      </w:tr>
      <w:tr>
        <w:tc>
          <w:tcPr/>
          <w:p>
            <w:pPr>
              <w:pStyle w:val="Compact"/>
              <w:jc w:val="left"/>
            </w:pPr>
            <w:r>
              <w:t xml:space="preserve">Bougies</w:t>
            </w:r>
          </w:p>
        </w:tc>
        <w:tc>
          <w:tcPr/>
          <w:p>
            <w:pPr>
              <w:pStyle w:val="Compact"/>
              <w:jc w:val="right"/>
            </w:pPr>
            <w:r>
              <w:t xml:space="preserve">4</w:t>
            </w:r>
          </w:p>
        </w:tc>
        <w:tc>
          <w:tcPr/>
          <w:p>
            <w:pPr>
              <w:pStyle w:val="Compact"/>
              <w:jc w:val="right"/>
            </w:pPr>
            <w:r>
              <w:t xml:space="preserve">0.5</w:t>
            </w:r>
          </w:p>
        </w:tc>
      </w:tr>
      <w:tr>
        <w:tc>
          <w:tcPr/>
          <w:p>
            <w:pPr>
              <w:pStyle w:val="Compact"/>
              <w:jc w:val="left"/>
            </w:pPr>
            <w:r>
              <w:t xml:space="preserve">Panneau Solaire En Marche ?</w:t>
            </w:r>
          </w:p>
        </w:tc>
        <w:tc>
          <w:tcPr/>
          <w:p>
            <w:pPr>
              <w:pStyle w:val="Compact"/>
              <w:jc w:val="right"/>
            </w:pPr>
            <w:r>
              <w:t xml:space="preserve">163</w:t>
            </w:r>
          </w:p>
        </w:tc>
        <w:tc>
          <w:tcPr/>
          <w:p>
            <w:pPr>
              <w:pStyle w:val="Compact"/>
              <w:jc w:val="right"/>
            </w:pPr>
            <w:r>
              <w:t xml:space="preserve">18.8</w:t>
            </w:r>
          </w:p>
        </w:tc>
      </w:tr>
      <w:tr>
        <w:tc>
          <w:tcPr/>
          <w:p>
            <w:pPr>
              <w:pStyle w:val="Compact"/>
              <w:jc w:val="left"/>
            </w:pPr>
            <w:r>
              <w:t xml:space="preserve">Piles</w:t>
            </w:r>
          </w:p>
        </w:tc>
        <w:tc>
          <w:tcPr/>
          <w:p>
            <w:pPr>
              <w:pStyle w:val="Compact"/>
              <w:jc w:val="right"/>
            </w:pPr>
            <w:r>
              <w:t xml:space="preserve">151</w:t>
            </w:r>
          </w:p>
        </w:tc>
        <w:tc>
          <w:tcPr/>
          <w:p>
            <w:pPr>
              <w:pStyle w:val="Compact"/>
              <w:jc w:val="right"/>
            </w:pPr>
            <w:r>
              <w:t xml:space="preserve">17.5</w:t>
            </w:r>
          </w:p>
        </w:tc>
      </w:tr>
      <w:tr>
        <w:tc>
          <w:tcPr/>
          <w:p>
            <w:pPr>
              <w:pStyle w:val="Compact"/>
              <w:jc w:val="left"/>
            </w:pPr>
            <w:r>
              <w:t xml:space="preserve">Pétrole Lampant</w:t>
            </w:r>
          </w:p>
        </w:tc>
        <w:tc>
          <w:tcPr/>
          <w:p>
            <w:pPr>
              <w:pStyle w:val="Compact"/>
              <w:jc w:val="right"/>
            </w:pPr>
            <w:r>
              <w:t xml:space="preserve">283</w:t>
            </w:r>
          </w:p>
        </w:tc>
        <w:tc>
          <w:tcPr/>
          <w:p>
            <w:pPr>
              <w:pStyle w:val="Compact"/>
              <w:jc w:val="right"/>
            </w:pPr>
            <w:r>
              <w:t xml:space="preserve">32.7</w:t>
            </w:r>
          </w:p>
        </w:tc>
      </w:tr>
      <w:tr>
        <w:tc>
          <w:tcPr/>
          <w:p>
            <w:pPr>
              <w:pStyle w:val="Compact"/>
              <w:jc w:val="left"/>
            </w:pPr>
            <w:r>
              <w:t xml:space="preserve">Solaire</w:t>
            </w:r>
          </w:p>
        </w:tc>
        <w:tc>
          <w:tcPr/>
          <w:p>
            <w:pPr>
              <w:pStyle w:val="Compact"/>
              <w:jc w:val="right"/>
            </w:pPr>
            <w:r>
              <w:t xml:space="preserve">162</w:t>
            </w:r>
          </w:p>
        </w:tc>
        <w:tc>
          <w:tcPr/>
          <w:p>
            <w:pPr>
              <w:pStyle w:val="Compact"/>
              <w:jc w:val="right"/>
            </w:pPr>
            <w:r>
              <w:t xml:space="preserve">18.7</w:t>
            </w:r>
          </w:p>
        </w:tc>
      </w:tr>
      <w:tr>
        <w:tc>
          <w:tcPr>
            <w:gridSpan w:val="3"/>
          </w:tcPr>
          <w:p>
            <w:pPr>
              <w:pStyle w:val="Compact"/>
              <w:jc w:val="left"/>
            </w:pPr>
            <w:r>
              <w:t xml:space="preserve">NA</w:t>
            </w:r>
          </w:p>
        </w:tc>
      </w:tr>
      <w:tr>
        <w:tc>
          <w:tcPr/>
          <w:p>
            <w:pPr>
              <w:pStyle w:val="Compact"/>
              <w:jc w:val="left"/>
            </w:pPr>
            <w:r>
              <w:t xml:space="preserve">Batteries</w:t>
            </w:r>
          </w:p>
        </w:tc>
        <w:tc>
          <w:tcPr/>
          <w:p>
            <w:pPr>
              <w:pStyle w:val="Compact"/>
              <w:jc w:val="right"/>
            </w:pPr>
            <w:r>
              <w:t xml:space="preserve">59</w:t>
            </w:r>
          </w:p>
        </w:tc>
        <w:tc>
          <w:tcPr/>
          <w:p>
            <w:pPr>
              <w:pStyle w:val="Compact"/>
              <w:jc w:val="right"/>
            </w:pPr>
            <w:r>
              <w:t xml:space="preserve">6.5</w:t>
            </w:r>
          </w:p>
        </w:tc>
      </w:tr>
      <w:tr>
        <w:tc>
          <w:tcPr/>
          <w:p>
            <w:pPr>
              <w:pStyle w:val="Compact"/>
              <w:jc w:val="left"/>
            </w:pPr>
            <w:r>
              <w:t xml:space="preserve">Bois De Chauffe</w:t>
            </w:r>
          </w:p>
        </w:tc>
        <w:tc>
          <w:tcPr/>
          <w:p>
            <w:pPr>
              <w:pStyle w:val="Compact"/>
              <w:jc w:val="right"/>
            </w:pPr>
            <w:r>
              <w:t xml:space="preserve">2</w:t>
            </w:r>
          </w:p>
        </w:tc>
        <w:tc>
          <w:tcPr/>
          <w:p>
            <w:pPr>
              <w:pStyle w:val="Compact"/>
              <w:jc w:val="right"/>
            </w:pPr>
            <w:r>
              <w:t xml:space="preserve">0.2</w:t>
            </w:r>
          </w:p>
        </w:tc>
      </w:tr>
      <w:tr>
        <w:tc>
          <w:tcPr/>
          <w:p>
            <w:pPr>
              <w:pStyle w:val="Compact"/>
              <w:jc w:val="left"/>
            </w:pPr>
            <w:r>
              <w:t xml:space="preserve">Bougies</w:t>
            </w:r>
          </w:p>
        </w:tc>
        <w:tc>
          <w:tcPr/>
          <w:p>
            <w:pPr>
              <w:pStyle w:val="Compact"/>
              <w:jc w:val="right"/>
            </w:pPr>
            <w:r>
              <w:t xml:space="preserve">22</w:t>
            </w:r>
          </w:p>
        </w:tc>
        <w:tc>
          <w:tcPr/>
          <w:p>
            <w:pPr>
              <w:pStyle w:val="Compact"/>
              <w:jc w:val="right"/>
            </w:pPr>
            <w:r>
              <w:t xml:space="preserve">2.4</w:t>
            </w:r>
          </w:p>
        </w:tc>
      </w:tr>
      <w:tr>
        <w:tc>
          <w:tcPr/>
          <w:p>
            <w:pPr>
              <w:pStyle w:val="Compact"/>
              <w:jc w:val="left"/>
            </w:pPr>
            <w:r>
              <w:t xml:space="preserve">Electricité Réseau</w:t>
            </w:r>
          </w:p>
        </w:tc>
        <w:tc>
          <w:tcPr/>
          <w:p>
            <w:pPr>
              <w:pStyle w:val="Compact"/>
              <w:jc w:val="right"/>
            </w:pPr>
            <w:r>
              <w:t xml:space="preserve">1</w:t>
            </w:r>
          </w:p>
        </w:tc>
        <w:tc>
          <w:tcPr/>
          <w:p>
            <w:pPr>
              <w:pStyle w:val="Compact"/>
              <w:jc w:val="right"/>
            </w:pPr>
            <w:r>
              <w:t xml:space="preserve">0.1</w:t>
            </w:r>
          </w:p>
        </w:tc>
      </w:tr>
      <w:tr>
        <w:tc>
          <w:tcPr/>
          <w:p>
            <w:pPr>
              <w:pStyle w:val="Compact"/>
              <w:jc w:val="left"/>
            </w:pPr>
            <w:r>
              <w:t xml:space="preserve">Groupe Électrogène</w:t>
            </w:r>
          </w:p>
        </w:tc>
        <w:tc>
          <w:tcPr/>
          <w:p>
            <w:pPr>
              <w:pStyle w:val="Compact"/>
              <w:jc w:val="right"/>
            </w:pPr>
            <w:r>
              <w:t xml:space="preserve">3</w:t>
            </w:r>
          </w:p>
        </w:tc>
        <w:tc>
          <w:tcPr/>
          <w:p>
            <w:pPr>
              <w:pStyle w:val="Compact"/>
              <w:jc w:val="right"/>
            </w:pPr>
            <w:r>
              <w:t xml:space="preserve">0.3</w:t>
            </w:r>
          </w:p>
        </w:tc>
      </w:tr>
      <w:tr>
        <w:tc>
          <w:tcPr/>
          <w:p>
            <w:pPr>
              <w:pStyle w:val="Compact"/>
              <w:jc w:val="left"/>
            </w:pPr>
            <w:r>
              <w:t xml:space="preserve">Panneau Solaire En Marche ?</w:t>
            </w:r>
          </w:p>
        </w:tc>
        <w:tc>
          <w:tcPr/>
          <w:p>
            <w:pPr>
              <w:pStyle w:val="Compact"/>
              <w:jc w:val="right"/>
            </w:pPr>
            <w:r>
              <w:t xml:space="preserve">232</w:t>
            </w:r>
          </w:p>
        </w:tc>
        <w:tc>
          <w:tcPr/>
          <w:p>
            <w:pPr>
              <w:pStyle w:val="Compact"/>
              <w:jc w:val="right"/>
            </w:pPr>
            <w:r>
              <w:t xml:space="preserve">25.4</w:t>
            </w:r>
          </w:p>
        </w:tc>
      </w:tr>
      <w:tr>
        <w:tc>
          <w:tcPr/>
          <w:p>
            <w:pPr>
              <w:pStyle w:val="Compact"/>
              <w:jc w:val="left"/>
            </w:pPr>
            <w:r>
              <w:t xml:space="preserve">Piles</w:t>
            </w:r>
          </w:p>
        </w:tc>
        <w:tc>
          <w:tcPr/>
          <w:p>
            <w:pPr>
              <w:pStyle w:val="Compact"/>
              <w:jc w:val="right"/>
            </w:pPr>
            <w:r>
              <w:t xml:space="preserve">63</w:t>
            </w:r>
          </w:p>
        </w:tc>
        <w:tc>
          <w:tcPr/>
          <w:p>
            <w:pPr>
              <w:pStyle w:val="Compact"/>
              <w:jc w:val="right"/>
            </w:pPr>
            <w:r>
              <w:t xml:space="preserve">6.9</w:t>
            </w:r>
          </w:p>
        </w:tc>
      </w:tr>
      <w:tr>
        <w:tc>
          <w:tcPr/>
          <w:p>
            <w:pPr>
              <w:pStyle w:val="Compact"/>
              <w:jc w:val="left"/>
            </w:pPr>
            <w:r>
              <w:t xml:space="preserve">Pétrole Lampant</w:t>
            </w:r>
          </w:p>
        </w:tc>
        <w:tc>
          <w:tcPr/>
          <w:p>
            <w:pPr>
              <w:pStyle w:val="Compact"/>
              <w:jc w:val="right"/>
            </w:pPr>
            <w:r>
              <w:t xml:space="preserve">290</w:t>
            </w:r>
          </w:p>
        </w:tc>
        <w:tc>
          <w:tcPr/>
          <w:p>
            <w:pPr>
              <w:pStyle w:val="Compact"/>
              <w:jc w:val="right"/>
            </w:pPr>
            <w:r>
              <w:t xml:space="preserve">31.8</w:t>
            </w:r>
          </w:p>
        </w:tc>
      </w:tr>
      <w:tr>
        <w:tc>
          <w:tcPr/>
          <w:p>
            <w:pPr>
              <w:pStyle w:val="Compact"/>
              <w:jc w:val="left"/>
            </w:pPr>
            <w:r>
              <w:t xml:space="preserve">Solaire</w:t>
            </w:r>
          </w:p>
        </w:tc>
        <w:tc>
          <w:tcPr/>
          <w:p>
            <w:pPr>
              <w:pStyle w:val="Compact"/>
              <w:jc w:val="right"/>
            </w:pPr>
            <w:r>
              <w:t xml:space="preserve">241</w:t>
            </w:r>
          </w:p>
        </w:tc>
        <w:tc>
          <w:tcPr/>
          <w:p>
            <w:pPr>
              <w:pStyle w:val="Compact"/>
              <w:jc w:val="right"/>
            </w:pPr>
            <w:r>
              <w:t xml:space="preserve">26.4</w:t>
            </w:r>
          </w:p>
        </w:tc>
      </w:tr>
      <w:tr>
        <w:tc>
          <w:tcPr>
            <w:gridSpan w:val="3"/>
          </w:tcPr>
          <w:p>
            <w:pPr>
              <w:pStyle w:val="Compact"/>
              <w:jc w:val="left"/>
            </w:pPr>
            <w:r>
              <w:rPr>
                <w:b/>
                <w:bCs/>
              </w:rPr>
              <w:t xml:space="preserve">Source : Enquête auprès des OR 2025</w:t>
            </w:r>
          </w:p>
        </w:tc>
      </w:tr>
    </w:tbl>
    <w:p>
      <w:pPr>
        <w:pStyle w:val="BodyText"/>
      </w:pPr>
    </w:p>
    <w:bookmarkEnd w:id="97"/>
    <w:bookmarkStart w:id="98" w:name="source-denergie-pour-la-cuisson"/>
    <w:p>
      <w:pPr>
        <w:pStyle w:val="Heading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Modes de cuisson des ménages — Marovoay</w:t>
            </w:r>
          </w:p>
        </w:tc>
      </w:tr>
      <w:tr>
        <w:trPr>
          <w:tblHeader w:val="on"/>
        </w:trPr>
        <w:tc>
          <w:tcPr/>
          <w:p>
            <w:pPr>
              <w:pStyle w:val="Compact"/>
              <w:jc w:val="left"/>
            </w:pPr>
            <w:r>
              <w:t xml:space="preserve">Source d'energie</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Charbon</w:t>
            </w:r>
          </w:p>
        </w:tc>
        <w:tc>
          <w:tcPr/>
          <w:p>
            <w:pPr>
              <w:pStyle w:val="Compact"/>
              <w:jc w:val="right"/>
            </w:pPr>
            <w:r>
              <w:t xml:space="preserve">83</w:t>
            </w:r>
          </w:p>
        </w:tc>
        <w:tc>
          <w:tcPr/>
          <w:p>
            <w:pPr>
              <w:pStyle w:val="Compact"/>
              <w:jc w:val="right"/>
            </w:pPr>
            <w:r>
              <w:t xml:space="preserve">46.1</w:t>
            </w:r>
          </w:p>
        </w:tc>
      </w:tr>
      <w:tr>
        <w:tc>
          <w:tcPr/>
          <w:p>
            <w:pPr>
              <w:pStyle w:val="Compact"/>
              <w:jc w:val="left"/>
            </w:pPr>
            <w:r>
              <w:t xml:space="preserve">Morceaux De Bois Résinés</w:t>
            </w:r>
          </w:p>
        </w:tc>
        <w:tc>
          <w:tcPr/>
          <w:p>
            <w:pPr>
              <w:pStyle w:val="Compact"/>
              <w:jc w:val="right"/>
            </w:pPr>
            <w:r>
              <w:t xml:space="preserve">97</w:t>
            </w:r>
          </w:p>
        </w:tc>
        <w:tc>
          <w:tcPr/>
          <w:p>
            <w:pPr>
              <w:pStyle w:val="Compact"/>
              <w:jc w:val="right"/>
            </w:pPr>
            <w:r>
              <w:t xml:space="preserve">53.9</w:t>
            </w:r>
          </w:p>
        </w:tc>
      </w:tr>
      <w:tr>
        <w:tc>
          <w:tcPr>
            <w:gridSpan w:val="3"/>
          </w:tcPr>
          <w:p>
            <w:pPr>
              <w:pStyle w:val="Compact"/>
              <w:jc w:val="left"/>
            </w:pPr>
            <w:r>
              <w:t xml:space="preserve">Marovoay - Bepako</w:t>
            </w:r>
          </w:p>
        </w:tc>
      </w:tr>
      <w:tr>
        <w:tc>
          <w:tcPr/>
          <w:p>
            <w:pPr>
              <w:pStyle w:val="Compact"/>
              <w:jc w:val="left"/>
            </w:pPr>
            <w:r>
              <w:t xml:space="preserve">Charbon</w:t>
            </w:r>
          </w:p>
        </w:tc>
        <w:tc>
          <w:tcPr/>
          <w:p>
            <w:pPr>
              <w:pStyle w:val="Compact"/>
              <w:jc w:val="right"/>
            </w:pPr>
            <w:r>
              <w:t xml:space="preserve">63</w:t>
            </w:r>
          </w:p>
        </w:tc>
        <w:tc>
          <w:tcPr/>
          <w:p>
            <w:pPr>
              <w:pStyle w:val="Compact"/>
              <w:jc w:val="right"/>
            </w:pPr>
            <w:r>
              <w:t xml:space="preserve">44.1</w:t>
            </w:r>
          </w:p>
        </w:tc>
      </w:tr>
      <w:tr>
        <w:tc>
          <w:tcPr/>
          <w:p>
            <w:pPr>
              <w:pStyle w:val="Compact"/>
              <w:jc w:val="left"/>
            </w:pPr>
            <w:r>
              <w:t xml:space="preserve">Morceaux De Bois Résinés</w:t>
            </w:r>
          </w:p>
        </w:tc>
        <w:tc>
          <w:tcPr/>
          <w:p>
            <w:pPr>
              <w:pStyle w:val="Compact"/>
              <w:jc w:val="right"/>
            </w:pPr>
            <w:r>
              <w:t xml:space="preserve">80</w:t>
            </w:r>
          </w:p>
        </w:tc>
        <w:tc>
          <w:tcPr/>
          <w:p>
            <w:pPr>
              <w:pStyle w:val="Compact"/>
              <w:jc w:val="right"/>
            </w:pPr>
            <w:r>
              <w:t xml:space="preserve">55.9</w:t>
            </w:r>
          </w:p>
        </w:tc>
      </w:tr>
      <w:tr>
        <w:tc>
          <w:tcPr>
            <w:gridSpan w:val="3"/>
          </w:tcPr>
          <w:p>
            <w:pPr>
              <w:pStyle w:val="Compact"/>
              <w:jc w:val="left"/>
            </w:pPr>
            <w:r>
              <w:t xml:space="preserve">Marovoay - Madiromiongana</w:t>
            </w:r>
          </w:p>
        </w:tc>
      </w:tr>
      <w:tr>
        <w:tc>
          <w:tcPr/>
          <w:p>
            <w:pPr>
              <w:pStyle w:val="Compact"/>
              <w:jc w:val="left"/>
            </w:pPr>
            <w:r>
              <w:t xml:space="preserve">Charbon</w:t>
            </w:r>
          </w:p>
        </w:tc>
        <w:tc>
          <w:tcPr/>
          <w:p>
            <w:pPr>
              <w:pStyle w:val="Compact"/>
              <w:jc w:val="right"/>
            </w:pPr>
            <w:r>
              <w:t xml:space="preserve">21</w:t>
            </w:r>
          </w:p>
        </w:tc>
        <w:tc>
          <w:tcPr/>
          <w:p>
            <w:pPr>
              <w:pStyle w:val="Compact"/>
              <w:jc w:val="right"/>
            </w:pPr>
            <w:r>
              <w:t xml:space="preserve">14.1</w:t>
            </w:r>
          </w:p>
        </w:tc>
      </w:tr>
      <w:tr>
        <w:tc>
          <w:tcPr/>
          <w:p>
            <w:pPr>
              <w:pStyle w:val="Compact"/>
              <w:jc w:val="left"/>
            </w:pPr>
            <w:r>
              <w:t xml:space="preserve">Morceaux De Bois Résinés</w:t>
            </w:r>
          </w:p>
        </w:tc>
        <w:tc>
          <w:tcPr/>
          <w:p>
            <w:pPr>
              <w:pStyle w:val="Compact"/>
              <w:jc w:val="right"/>
            </w:pPr>
            <w:r>
              <w:t xml:space="preserve">128</w:t>
            </w:r>
          </w:p>
        </w:tc>
        <w:tc>
          <w:tcPr/>
          <w:p>
            <w:pPr>
              <w:pStyle w:val="Compact"/>
              <w:jc w:val="right"/>
            </w:pPr>
            <w:r>
              <w:t xml:space="preserve">85.9</w:t>
            </w:r>
          </w:p>
        </w:tc>
      </w:tr>
      <w:tr>
        <w:tc>
          <w:tcPr>
            <w:gridSpan w:val="3"/>
          </w:tcPr>
          <w:p>
            <w:pPr>
              <w:pStyle w:val="Compact"/>
              <w:jc w:val="left"/>
            </w:pPr>
            <w:r>
              <w:t xml:space="preserve">Marovoay - Maroala</w:t>
            </w:r>
          </w:p>
        </w:tc>
      </w:tr>
      <w:tr>
        <w:tc>
          <w:tcPr/>
          <w:p>
            <w:pPr>
              <w:pStyle w:val="Compact"/>
              <w:jc w:val="left"/>
            </w:pPr>
            <w:r>
              <w:t xml:space="preserve">Charbon</w:t>
            </w:r>
          </w:p>
        </w:tc>
        <w:tc>
          <w:tcPr/>
          <w:p>
            <w:pPr>
              <w:pStyle w:val="Compact"/>
              <w:jc w:val="right"/>
            </w:pPr>
            <w:r>
              <w:t xml:space="preserve">74</w:t>
            </w:r>
          </w:p>
        </w:tc>
        <w:tc>
          <w:tcPr/>
          <w:p>
            <w:pPr>
              <w:pStyle w:val="Compact"/>
              <w:jc w:val="right"/>
            </w:pPr>
            <w:r>
              <w:t xml:space="preserve">50.7</w:t>
            </w:r>
          </w:p>
        </w:tc>
      </w:tr>
      <w:tr>
        <w:tc>
          <w:tcPr/>
          <w:p>
            <w:pPr>
              <w:pStyle w:val="Compact"/>
              <w:jc w:val="left"/>
            </w:pPr>
            <w:r>
              <w:t xml:space="preserve">Morceaux De Bois Résinés</w:t>
            </w:r>
          </w:p>
        </w:tc>
        <w:tc>
          <w:tcPr/>
          <w:p>
            <w:pPr>
              <w:pStyle w:val="Compact"/>
              <w:jc w:val="right"/>
            </w:pPr>
            <w:r>
              <w:t xml:space="preserve">72</w:t>
            </w:r>
          </w:p>
        </w:tc>
        <w:tc>
          <w:tcPr/>
          <w:p>
            <w:pPr>
              <w:pStyle w:val="Compact"/>
              <w:jc w:val="right"/>
            </w:pPr>
            <w:r>
              <w:t xml:space="preserve">49.3</w:t>
            </w:r>
          </w:p>
        </w:tc>
      </w:tr>
      <w:tr>
        <w:tc>
          <w:tcPr>
            <w:gridSpan w:val="3"/>
          </w:tcPr>
          <w:p>
            <w:pPr>
              <w:pStyle w:val="Compact"/>
              <w:jc w:val="left"/>
            </w:pPr>
            <w:r>
              <w:t xml:space="preserve">Marovoay - Tous</w:t>
            </w:r>
          </w:p>
        </w:tc>
      </w:tr>
      <w:tr>
        <w:tc>
          <w:tcPr/>
          <w:p>
            <w:pPr>
              <w:pStyle w:val="Compact"/>
              <w:jc w:val="left"/>
            </w:pPr>
            <w:r>
              <w:t xml:space="preserve">Charbon</w:t>
            </w:r>
          </w:p>
        </w:tc>
        <w:tc>
          <w:tcPr/>
          <w:p>
            <w:pPr>
              <w:pStyle w:val="Compact"/>
              <w:jc w:val="right"/>
            </w:pPr>
            <w:r>
              <w:t xml:space="preserve">241</w:t>
            </w:r>
          </w:p>
        </w:tc>
        <w:tc>
          <w:tcPr/>
          <w:p>
            <w:pPr>
              <w:pStyle w:val="Compact"/>
              <w:jc w:val="right"/>
            </w:pPr>
            <w:r>
              <w:t xml:space="preserve">39.0</w:t>
            </w:r>
          </w:p>
        </w:tc>
      </w:tr>
      <w:tr>
        <w:tc>
          <w:tcPr/>
          <w:p>
            <w:pPr>
              <w:pStyle w:val="Compact"/>
              <w:jc w:val="left"/>
            </w:pPr>
            <w:r>
              <w:t xml:space="preserve">Morceaux De Bois Résinés</w:t>
            </w:r>
          </w:p>
        </w:tc>
        <w:tc>
          <w:tcPr/>
          <w:p>
            <w:pPr>
              <w:pStyle w:val="Compact"/>
              <w:jc w:val="right"/>
            </w:pPr>
            <w:r>
              <w:t xml:space="preserve">377</w:t>
            </w:r>
          </w:p>
        </w:tc>
        <w:tc>
          <w:tcPr/>
          <w:p>
            <w:pPr>
              <w:pStyle w:val="Compact"/>
              <w:jc w:val="right"/>
            </w:pPr>
            <w:r>
              <w:t xml:space="preserve">61.0</w:t>
            </w:r>
          </w:p>
        </w:tc>
      </w:tr>
      <w:tr>
        <w:tc>
          <w:tcPr>
            <w:gridSpan w:val="3"/>
          </w:tcPr>
          <w:p>
            <w:pPr>
              <w:pStyle w:val="Compact"/>
              <w:jc w:val="left"/>
            </w:pPr>
            <w:r>
              <w:t xml:space="preserve">NA</w:t>
            </w:r>
          </w:p>
        </w:tc>
      </w:tr>
      <w:tr>
        <w:tc>
          <w:tcPr/>
          <w:p>
            <w:pPr>
              <w:pStyle w:val="Compact"/>
              <w:jc w:val="left"/>
            </w:pPr>
            <w:r>
              <w:t xml:space="preserve">Autre</w:t>
            </w:r>
          </w:p>
        </w:tc>
        <w:tc>
          <w:tcPr/>
          <w:p>
            <w:pPr>
              <w:pStyle w:val="Compact"/>
              <w:jc w:val="right"/>
            </w:pPr>
            <w:r>
              <w:t xml:space="preserve">2</w:t>
            </w:r>
          </w:p>
        </w:tc>
        <w:tc>
          <w:tcPr/>
          <w:p>
            <w:pPr>
              <w:pStyle w:val="Compact"/>
              <w:jc w:val="right"/>
            </w:pPr>
            <w:r>
              <w:t xml:space="preserve">0.3</w:t>
            </w:r>
          </w:p>
        </w:tc>
      </w:tr>
      <w:tr>
        <w:tc>
          <w:tcPr/>
          <w:p>
            <w:pPr>
              <w:pStyle w:val="Compact"/>
              <w:jc w:val="left"/>
            </w:pPr>
            <w:r>
              <w:t xml:space="preserve">Charbon</w:t>
            </w:r>
          </w:p>
        </w:tc>
        <w:tc>
          <w:tcPr/>
          <w:p>
            <w:pPr>
              <w:pStyle w:val="Compact"/>
              <w:jc w:val="right"/>
            </w:pPr>
            <w:r>
              <w:t xml:space="preserve">218</w:t>
            </w:r>
          </w:p>
        </w:tc>
        <w:tc>
          <w:tcPr/>
          <w:p>
            <w:pPr>
              <w:pStyle w:val="Compact"/>
              <w:jc w:val="right"/>
            </w:pPr>
            <w:r>
              <w:t xml:space="preserve">34.0</w:t>
            </w:r>
          </w:p>
        </w:tc>
      </w:tr>
      <w:tr>
        <w:tc>
          <w:tcPr/>
          <w:p>
            <w:pPr>
              <w:pStyle w:val="Compact"/>
              <w:jc w:val="left"/>
            </w:pPr>
            <w:r>
              <w:t xml:space="preserve">Gaz</w:t>
            </w:r>
          </w:p>
        </w:tc>
        <w:tc>
          <w:tcPr/>
          <w:p>
            <w:pPr>
              <w:pStyle w:val="Compact"/>
              <w:jc w:val="right"/>
            </w:pPr>
            <w:r>
              <w:t xml:space="preserve">1</w:t>
            </w:r>
          </w:p>
        </w:tc>
        <w:tc>
          <w:tcPr/>
          <w:p>
            <w:pPr>
              <w:pStyle w:val="Compact"/>
              <w:jc w:val="right"/>
            </w:pPr>
            <w:r>
              <w:t xml:space="preserve">0.2</w:t>
            </w:r>
          </w:p>
        </w:tc>
      </w:tr>
      <w:tr>
        <w:tc>
          <w:tcPr/>
          <w:p>
            <w:pPr>
              <w:pStyle w:val="Compact"/>
              <w:jc w:val="left"/>
            </w:pPr>
            <w:r>
              <w:t xml:space="preserve">Morceaux De Bois Résinés</w:t>
            </w:r>
          </w:p>
        </w:tc>
        <w:tc>
          <w:tcPr/>
          <w:p>
            <w:pPr>
              <w:pStyle w:val="Compact"/>
              <w:jc w:val="right"/>
            </w:pPr>
            <w:r>
              <w:t xml:space="preserve">420</w:t>
            </w:r>
          </w:p>
        </w:tc>
        <w:tc>
          <w:tcPr/>
          <w:p>
            <w:pPr>
              <w:pStyle w:val="Compact"/>
              <w:jc w:val="right"/>
            </w:pPr>
            <w:r>
              <w:t xml:space="preserve">65.5</w:t>
            </w:r>
          </w:p>
        </w:tc>
      </w:tr>
      <w:tr>
        <w:tc>
          <w:tcPr>
            <w:gridSpan w:val="3"/>
          </w:tcPr>
          <w:p>
            <w:pPr>
              <w:pStyle w:val="Compact"/>
              <w:jc w:val="left"/>
            </w:pPr>
            <w:r>
              <w:rPr>
                <w:b/>
                <w:bCs/>
              </w:rPr>
              <w:t xml:space="preserve">Source : Enquête auprès des OR 2025</w:t>
            </w:r>
          </w:p>
        </w:tc>
      </w:tr>
    </w:tbl>
    <w:p>
      <w:pPr>
        <w:pStyle w:val="BodyText"/>
      </w:pPr>
    </w:p>
    <w:bookmarkEnd w:id="98"/>
    <w:bookmarkEnd w:id="99"/>
    <w:bookmarkStart w:id="103" w:name="niveau-de-vie"/>
    <w:p>
      <w:pPr>
        <w:pStyle w:val="Heading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00" w:name="biens-de-confort-courant"/>
    <w:p>
      <w:pPr>
        <w:pStyle w:val="Heading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de biens de confort courants — Marovoay</w:t>
            </w:r>
          </w:p>
        </w:tc>
      </w:tr>
      <w:tr>
        <w:trPr>
          <w:tblHeader w:val="on"/>
        </w:trPr>
        <w:tc>
          <w:tcPr/>
          <w:p>
            <w:pPr>
              <w:pStyle w:val="Compact"/>
              <w:jc w:val="left"/>
            </w:pPr>
            <w:r>
              <w:t xml:space="preserve">Bien</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Antenne Parabolique ( Canal+ Parabole Startimes</w:t>
            </w:r>
          </w:p>
        </w:tc>
        <w:tc>
          <w:tcPr/>
          <w:p>
            <w:pPr>
              <w:pStyle w:val="Compact"/>
              <w:jc w:val="right"/>
            </w:pPr>
            <w:r>
              <w:t xml:space="preserve">5</w:t>
            </w:r>
          </w:p>
        </w:tc>
        <w:tc>
          <w:tcPr/>
          <w:p>
            <w:pPr>
              <w:pStyle w:val="Compact"/>
              <w:jc w:val="right"/>
            </w:pPr>
            <w:r>
              <w:t xml:space="preserve">1.5</w:t>
            </w:r>
          </w:p>
        </w:tc>
      </w:tr>
      <w:tr>
        <w:tc>
          <w:tcPr/>
          <w:p>
            <w:pPr>
              <w:pStyle w:val="Compact"/>
              <w:jc w:val="left"/>
            </w:pPr>
            <w:r>
              <w:t xml:space="preserve">Bicyclette</w:t>
            </w:r>
          </w:p>
        </w:tc>
        <w:tc>
          <w:tcPr/>
          <w:p>
            <w:pPr>
              <w:pStyle w:val="Compact"/>
              <w:jc w:val="right"/>
            </w:pPr>
            <w:r>
              <w:t xml:space="preserve">6</w:t>
            </w:r>
          </w:p>
        </w:tc>
        <w:tc>
          <w:tcPr/>
          <w:p>
            <w:pPr>
              <w:pStyle w:val="Compact"/>
              <w:jc w:val="right"/>
            </w:pPr>
            <w:r>
              <w:t xml:space="preserve">1.7</w:t>
            </w:r>
          </w:p>
        </w:tc>
      </w:tr>
      <w:tr>
        <w:tc>
          <w:tcPr/>
          <w:p>
            <w:pPr>
              <w:pStyle w:val="Compact"/>
              <w:jc w:val="left"/>
            </w:pPr>
            <w:r>
              <w:t xml:space="preserve">Chaises</w:t>
            </w:r>
          </w:p>
        </w:tc>
        <w:tc>
          <w:tcPr/>
          <w:p>
            <w:pPr>
              <w:pStyle w:val="Compact"/>
              <w:jc w:val="right"/>
            </w:pPr>
            <w:r>
              <w:t xml:space="preserve">9</w:t>
            </w:r>
          </w:p>
        </w:tc>
        <w:tc>
          <w:tcPr/>
          <w:p>
            <w:pPr>
              <w:pStyle w:val="Compact"/>
              <w:jc w:val="right"/>
            </w:pPr>
            <w:r>
              <w:t xml:space="preserve">2.6</w:t>
            </w:r>
          </w:p>
        </w:tc>
      </w:tr>
      <w:tr>
        <w:tc>
          <w:tcPr/>
          <w:p>
            <w:pPr>
              <w:pStyle w:val="Compact"/>
              <w:jc w:val="left"/>
            </w:pPr>
            <w:r>
              <w:t xml:space="preserve">Lits</w:t>
            </w:r>
          </w:p>
        </w:tc>
        <w:tc>
          <w:tcPr/>
          <w:p>
            <w:pPr>
              <w:pStyle w:val="Compact"/>
              <w:jc w:val="right"/>
            </w:pPr>
            <w:r>
              <w:t xml:space="preserve">72</w:t>
            </w:r>
          </w:p>
        </w:tc>
        <w:tc>
          <w:tcPr/>
          <w:p>
            <w:pPr>
              <w:pStyle w:val="Compact"/>
              <w:jc w:val="right"/>
            </w:pPr>
            <w:r>
              <w:t xml:space="preserve">21.0</w:t>
            </w:r>
          </w:p>
        </w:tc>
      </w:tr>
      <w:tr>
        <w:tc>
          <w:tcPr/>
          <w:p>
            <w:pPr>
              <w:pStyle w:val="Compact"/>
              <w:jc w:val="left"/>
            </w:pPr>
            <w:r>
              <w:t xml:space="preserve">Moto</w:t>
            </w:r>
          </w:p>
        </w:tc>
        <w:tc>
          <w:tcPr/>
          <w:p>
            <w:pPr>
              <w:pStyle w:val="Compact"/>
              <w:jc w:val="right"/>
            </w:pPr>
            <w:r>
              <w:t xml:space="preserve">1</w:t>
            </w:r>
          </w:p>
        </w:tc>
        <w:tc>
          <w:tcPr/>
          <w:p>
            <w:pPr>
              <w:pStyle w:val="Compact"/>
              <w:jc w:val="right"/>
            </w:pPr>
            <w:r>
              <w:t xml:space="preserve">0.3</w:t>
            </w:r>
          </w:p>
        </w:tc>
      </w:tr>
      <w:tr>
        <w:tc>
          <w:tcPr/>
          <w:p>
            <w:pPr>
              <w:pStyle w:val="Compact"/>
              <w:jc w:val="left"/>
            </w:pPr>
            <w:r>
              <w:t xml:space="preserve">Nattes Pour Dormir</w:t>
            </w:r>
          </w:p>
        </w:tc>
        <w:tc>
          <w:tcPr/>
          <w:p>
            <w:pPr>
              <w:pStyle w:val="Compact"/>
              <w:jc w:val="right"/>
            </w:pPr>
            <w:r>
              <w:t xml:space="preserve">54</w:t>
            </w:r>
          </w:p>
        </w:tc>
        <w:tc>
          <w:tcPr/>
          <w:p>
            <w:pPr>
              <w:pStyle w:val="Compact"/>
              <w:jc w:val="right"/>
            </w:pPr>
            <w:r>
              <w:t xml:space="preserve">15.7</w:t>
            </w:r>
          </w:p>
        </w:tc>
      </w:tr>
      <w:tr>
        <w:tc>
          <w:tcPr/>
          <w:p>
            <w:pPr>
              <w:pStyle w:val="Compact"/>
              <w:jc w:val="left"/>
            </w:pPr>
            <w:r>
              <w:t xml:space="preserve">Radio / Radio-K7</w:t>
            </w:r>
          </w:p>
        </w:tc>
        <w:tc>
          <w:tcPr/>
          <w:p>
            <w:pPr>
              <w:pStyle w:val="Compact"/>
              <w:jc w:val="right"/>
            </w:pPr>
            <w:r>
              <w:t xml:space="preserve">63</w:t>
            </w:r>
          </w:p>
        </w:tc>
        <w:tc>
          <w:tcPr/>
          <w:p>
            <w:pPr>
              <w:pStyle w:val="Compact"/>
              <w:jc w:val="right"/>
            </w:pPr>
            <w:r>
              <w:t xml:space="preserve">18.4</w:t>
            </w:r>
          </w:p>
        </w:tc>
      </w:tr>
      <w:tr>
        <w:tc>
          <w:tcPr/>
          <w:p>
            <w:pPr>
              <w:pStyle w:val="Compact"/>
              <w:jc w:val="left"/>
            </w:pPr>
            <w:r>
              <w:t xml:space="preserve">Tables</w:t>
            </w:r>
          </w:p>
        </w:tc>
        <w:tc>
          <w:tcPr/>
          <w:p>
            <w:pPr>
              <w:pStyle w:val="Compact"/>
              <w:jc w:val="right"/>
            </w:pPr>
            <w:r>
              <w:t xml:space="preserve">60</w:t>
            </w:r>
          </w:p>
        </w:tc>
        <w:tc>
          <w:tcPr/>
          <w:p>
            <w:pPr>
              <w:pStyle w:val="Compact"/>
              <w:jc w:val="right"/>
            </w:pPr>
            <w:r>
              <w:t xml:space="preserve">17.5</w:t>
            </w:r>
          </w:p>
        </w:tc>
      </w:tr>
      <w:tr>
        <w:tc>
          <w:tcPr/>
          <w:p>
            <w:pPr>
              <w:pStyle w:val="Compact"/>
              <w:jc w:val="left"/>
            </w:pPr>
            <w:r>
              <w:t xml:space="preserve">Téléphone Fixe Ou Mobile</w:t>
            </w:r>
          </w:p>
        </w:tc>
        <w:tc>
          <w:tcPr/>
          <w:p>
            <w:pPr>
              <w:pStyle w:val="Compact"/>
              <w:jc w:val="right"/>
            </w:pPr>
            <w:r>
              <w:t xml:space="preserve">65</w:t>
            </w:r>
          </w:p>
        </w:tc>
        <w:tc>
          <w:tcPr/>
          <w:p>
            <w:pPr>
              <w:pStyle w:val="Compact"/>
              <w:jc w:val="right"/>
            </w:pPr>
            <w:r>
              <w:t xml:space="preserve">19.0</w:t>
            </w:r>
          </w:p>
        </w:tc>
      </w:tr>
      <w:tr>
        <w:tc>
          <w:tcPr/>
          <w:p>
            <w:pPr>
              <w:pStyle w:val="Compact"/>
              <w:jc w:val="left"/>
            </w:pPr>
            <w:r>
              <w:t xml:space="preserve">Télévision</w:t>
            </w:r>
          </w:p>
        </w:tc>
        <w:tc>
          <w:tcPr/>
          <w:p>
            <w:pPr>
              <w:pStyle w:val="Compact"/>
              <w:jc w:val="right"/>
            </w:pPr>
            <w:r>
              <w:t xml:space="preserve">8</w:t>
            </w:r>
          </w:p>
        </w:tc>
        <w:tc>
          <w:tcPr/>
          <w:p>
            <w:pPr>
              <w:pStyle w:val="Compact"/>
              <w:jc w:val="right"/>
            </w:pPr>
            <w:r>
              <w:t xml:space="preserve">2.3</w:t>
            </w:r>
          </w:p>
        </w:tc>
      </w:tr>
      <w:tr>
        <w:tc>
          <w:tcPr>
            <w:gridSpan w:val="3"/>
          </w:tcPr>
          <w:p>
            <w:pPr>
              <w:pStyle w:val="Compact"/>
              <w:jc w:val="left"/>
            </w:pPr>
            <w:r>
              <w:t xml:space="preserve">Marovoay - Bepako</w:t>
            </w:r>
          </w:p>
        </w:tc>
      </w:tr>
      <w:tr>
        <w:tc>
          <w:tcPr/>
          <w:p>
            <w:pPr>
              <w:pStyle w:val="Compact"/>
              <w:jc w:val="left"/>
            </w:pPr>
            <w:r>
              <w:t xml:space="preserve">Antenne Parabolique ( Canal+ Parabole Startimes</w:t>
            </w:r>
          </w:p>
        </w:tc>
        <w:tc>
          <w:tcPr/>
          <w:p>
            <w:pPr>
              <w:pStyle w:val="Compact"/>
              <w:jc w:val="right"/>
            </w:pPr>
            <w:r>
              <w:t xml:space="preserve">6</w:t>
            </w:r>
          </w:p>
        </w:tc>
        <w:tc>
          <w:tcPr/>
          <w:p>
            <w:pPr>
              <w:pStyle w:val="Compact"/>
              <w:jc w:val="right"/>
            </w:pPr>
            <w:r>
              <w:t xml:space="preserve">2.0</w:t>
            </w:r>
          </w:p>
        </w:tc>
      </w:tr>
      <w:tr>
        <w:tc>
          <w:tcPr/>
          <w:p>
            <w:pPr>
              <w:pStyle w:val="Compact"/>
              <w:jc w:val="left"/>
            </w:pPr>
            <w:r>
              <w:t xml:space="preserve">Bicyclette</w:t>
            </w:r>
          </w:p>
        </w:tc>
        <w:tc>
          <w:tcPr/>
          <w:p>
            <w:pPr>
              <w:pStyle w:val="Compact"/>
              <w:jc w:val="right"/>
            </w:pPr>
            <w:r>
              <w:t xml:space="preserve">13</w:t>
            </w:r>
          </w:p>
        </w:tc>
        <w:tc>
          <w:tcPr/>
          <w:p>
            <w:pPr>
              <w:pStyle w:val="Compact"/>
              <w:jc w:val="right"/>
            </w:pPr>
            <w:r>
              <w:t xml:space="preserve">4.3</w:t>
            </w:r>
          </w:p>
        </w:tc>
      </w:tr>
      <w:tr>
        <w:tc>
          <w:tcPr/>
          <w:p>
            <w:pPr>
              <w:pStyle w:val="Compact"/>
              <w:jc w:val="left"/>
            </w:pPr>
            <w:r>
              <w:t xml:space="preserve">Chaises</w:t>
            </w:r>
          </w:p>
        </w:tc>
        <w:tc>
          <w:tcPr/>
          <w:p>
            <w:pPr>
              <w:pStyle w:val="Compact"/>
              <w:jc w:val="right"/>
            </w:pPr>
            <w:r>
              <w:t xml:space="preserve">8</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Lits</w:t>
            </w:r>
          </w:p>
        </w:tc>
        <w:tc>
          <w:tcPr/>
          <w:p>
            <w:pPr>
              <w:pStyle w:val="Compact"/>
              <w:jc w:val="right"/>
            </w:pPr>
            <w:r>
              <w:t xml:space="preserve">64</w:t>
            </w:r>
          </w:p>
        </w:tc>
        <w:tc>
          <w:tcPr/>
          <w:p>
            <w:pPr>
              <w:pStyle w:val="Compact"/>
              <w:jc w:val="right"/>
            </w:pPr>
            <w:r>
              <w:t xml:space="preserve">21.0</w:t>
            </w:r>
          </w:p>
        </w:tc>
      </w:tr>
      <w:tr>
        <w:tc>
          <w:tcPr/>
          <w:p>
            <w:pPr>
              <w:pStyle w:val="Compact"/>
              <w:jc w:val="left"/>
            </w:pPr>
            <w:r>
              <w:t xml:space="preserve">Moto</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Nattes Pour Dormir</w:t>
            </w:r>
          </w:p>
        </w:tc>
        <w:tc>
          <w:tcPr/>
          <w:p>
            <w:pPr>
              <w:pStyle w:val="Compact"/>
              <w:jc w:val="right"/>
            </w:pPr>
            <w:r>
              <w:t xml:space="preserve">45</w:t>
            </w:r>
          </w:p>
        </w:tc>
        <w:tc>
          <w:tcPr/>
          <w:p>
            <w:pPr>
              <w:pStyle w:val="Compact"/>
              <w:jc w:val="right"/>
            </w:pPr>
            <w:r>
              <w:t xml:space="preserve">14.8</w:t>
            </w:r>
          </w:p>
        </w:tc>
      </w:tr>
      <w:tr>
        <w:tc>
          <w:tcPr/>
          <w:p>
            <w:pPr>
              <w:pStyle w:val="Compact"/>
              <w:jc w:val="left"/>
            </w:pPr>
            <w:r>
              <w:t xml:space="preserve">Radio / Radio-K7</w:t>
            </w:r>
          </w:p>
        </w:tc>
        <w:tc>
          <w:tcPr/>
          <w:p>
            <w:pPr>
              <w:pStyle w:val="Compact"/>
              <w:jc w:val="right"/>
            </w:pPr>
            <w:r>
              <w:t xml:space="preserve">46</w:t>
            </w:r>
          </w:p>
        </w:tc>
        <w:tc>
          <w:tcPr/>
          <w:p>
            <w:pPr>
              <w:pStyle w:val="Compact"/>
              <w:jc w:val="right"/>
            </w:pPr>
            <w:r>
              <w:t xml:space="preserve">15.1</w:t>
            </w:r>
          </w:p>
        </w:tc>
      </w:tr>
      <w:tr>
        <w:tc>
          <w:tcPr/>
          <w:p>
            <w:pPr>
              <w:pStyle w:val="Compact"/>
              <w:jc w:val="left"/>
            </w:pPr>
            <w:r>
              <w:t xml:space="preserve">Tables</w:t>
            </w:r>
          </w:p>
        </w:tc>
        <w:tc>
          <w:tcPr/>
          <w:p>
            <w:pPr>
              <w:pStyle w:val="Compact"/>
              <w:jc w:val="right"/>
            </w:pPr>
            <w:r>
              <w:t xml:space="preserve">52</w:t>
            </w:r>
          </w:p>
        </w:tc>
        <w:tc>
          <w:tcPr/>
          <w:p>
            <w:pPr>
              <w:pStyle w:val="Compact"/>
              <w:jc w:val="right"/>
            </w:pPr>
            <w:r>
              <w:t xml:space="preserve">17.0</w:t>
            </w:r>
          </w:p>
        </w:tc>
      </w:tr>
      <w:tr>
        <w:tc>
          <w:tcPr/>
          <w:p>
            <w:pPr>
              <w:pStyle w:val="Compact"/>
              <w:jc w:val="left"/>
            </w:pPr>
            <w:r>
              <w:t xml:space="preserve">Téléphone Fixe Ou Mobile</w:t>
            </w:r>
          </w:p>
        </w:tc>
        <w:tc>
          <w:tcPr/>
          <w:p>
            <w:pPr>
              <w:pStyle w:val="Compact"/>
              <w:jc w:val="right"/>
            </w:pPr>
            <w:r>
              <w:t xml:space="preserve">52</w:t>
            </w:r>
          </w:p>
        </w:tc>
        <w:tc>
          <w:tcPr/>
          <w:p>
            <w:pPr>
              <w:pStyle w:val="Compact"/>
              <w:jc w:val="right"/>
            </w:pPr>
            <w:r>
              <w:t xml:space="preserve">17.0</w:t>
            </w:r>
          </w:p>
        </w:tc>
      </w:tr>
      <w:tr>
        <w:tc>
          <w:tcPr/>
          <w:p>
            <w:pPr>
              <w:pStyle w:val="Compact"/>
              <w:jc w:val="left"/>
            </w:pPr>
            <w:r>
              <w:t xml:space="preserve">Télévision</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Voiture/Camionnette</w:t>
            </w:r>
          </w:p>
        </w:tc>
        <w:tc>
          <w:tcPr/>
          <w:p>
            <w:pPr>
              <w:pStyle w:val="Compact"/>
              <w:jc w:val="right"/>
            </w:pPr>
            <w:r>
              <w:t xml:space="preserve">2</w:t>
            </w:r>
          </w:p>
        </w:tc>
        <w:tc>
          <w:tcPr/>
          <w:p>
            <w:pPr>
              <w:pStyle w:val="Compact"/>
              <w:jc w:val="right"/>
            </w:pPr>
            <w:r>
              <w:t xml:space="preserve">0.7</w:t>
            </w:r>
          </w:p>
        </w:tc>
      </w:tr>
      <w:tr>
        <w:tc>
          <w:tcPr>
            <w:gridSpan w:val="3"/>
          </w:tcPr>
          <w:p>
            <w:pPr>
              <w:pStyle w:val="Compact"/>
              <w:jc w:val="left"/>
            </w:pPr>
            <w:r>
              <w:t xml:space="preserve">Marovoay - Madiromiongana</w:t>
            </w:r>
          </w:p>
        </w:tc>
      </w:tr>
      <w:tr>
        <w:tc>
          <w:tcPr/>
          <w:p>
            <w:pPr>
              <w:pStyle w:val="Compact"/>
              <w:jc w:val="left"/>
            </w:pPr>
            <w:r>
              <w:t xml:space="preserve">Antenne Parabolique ( Canal+ Parabole Startimes</w:t>
            </w:r>
          </w:p>
        </w:tc>
        <w:tc>
          <w:tcPr/>
          <w:p>
            <w:pPr>
              <w:pStyle w:val="Compact"/>
              <w:jc w:val="right"/>
            </w:pPr>
            <w:r>
              <w:t xml:space="preserve">2</w:t>
            </w:r>
          </w:p>
        </w:tc>
        <w:tc>
          <w:tcPr/>
          <w:p>
            <w:pPr>
              <w:pStyle w:val="Compact"/>
              <w:jc w:val="right"/>
            </w:pPr>
            <w:r>
              <w:t xml:space="preserve">0.6</w:t>
            </w:r>
          </w:p>
        </w:tc>
      </w:tr>
      <w:tr>
        <w:tc>
          <w:tcPr/>
          <w:p>
            <w:pPr>
              <w:pStyle w:val="Compact"/>
              <w:jc w:val="left"/>
            </w:pPr>
            <w:r>
              <w:t xml:space="preserve">Bicyclette</w:t>
            </w:r>
          </w:p>
        </w:tc>
        <w:tc>
          <w:tcPr/>
          <w:p>
            <w:pPr>
              <w:pStyle w:val="Compact"/>
              <w:jc w:val="right"/>
            </w:pPr>
            <w:r>
              <w:t xml:space="preserve">18</w:t>
            </w:r>
          </w:p>
        </w:tc>
        <w:tc>
          <w:tcPr/>
          <w:p>
            <w:pPr>
              <w:pStyle w:val="Compact"/>
              <w:jc w:val="right"/>
            </w:pPr>
            <w:r>
              <w:t xml:space="preserve">5.6</w:t>
            </w:r>
          </w:p>
        </w:tc>
      </w:tr>
      <w:tr>
        <w:tc>
          <w:tcPr/>
          <w:p>
            <w:pPr>
              <w:pStyle w:val="Compact"/>
              <w:jc w:val="left"/>
            </w:pPr>
            <w:r>
              <w:t xml:space="preserve">Chaises</w:t>
            </w:r>
          </w:p>
        </w:tc>
        <w:tc>
          <w:tcPr/>
          <w:p>
            <w:pPr>
              <w:pStyle w:val="Compact"/>
              <w:jc w:val="right"/>
            </w:pPr>
            <w:r>
              <w:t xml:space="preserve">5</w:t>
            </w:r>
          </w:p>
        </w:tc>
        <w:tc>
          <w:tcPr/>
          <w:p>
            <w:pPr>
              <w:pStyle w:val="Compact"/>
              <w:jc w:val="right"/>
            </w:pPr>
            <w:r>
              <w:t xml:space="preserve">1.6</w:t>
            </w:r>
          </w:p>
        </w:tc>
      </w:tr>
      <w:tr>
        <w:tc>
          <w:tcPr/>
          <w:p>
            <w:pPr>
              <w:pStyle w:val="Compact"/>
              <w:jc w:val="left"/>
            </w:pPr>
            <w:r>
              <w:t xml:space="preserve">Lecteur Vcd / Dvd / Divx</w:t>
            </w:r>
          </w:p>
        </w:tc>
        <w:tc>
          <w:tcPr/>
          <w:p>
            <w:pPr>
              <w:pStyle w:val="Compact"/>
              <w:jc w:val="right"/>
            </w:pPr>
            <w:r>
              <w:t xml:space="preserve">1</w:t>
            </w:r>
          </w:p>
        </w:tc>
        <w:tc>
          <w:tcPr/>
          <w:p>
            <w:pPr>
              <w:pStyle w:val="Compact"/>
              <w:jc w:val="right"/>
            </w:pPr>
            <w:r>
              <w:t xml:space="preserve">0.3</w:t>
            </w:r>
          </w:p>
        </w:tc>
      </w:tr>
      <w:tr>
        <w:tc>
          <w:tcPr/>
          <w:p>
            <w:pPr>
              <w:pStyle w:val="Compact"/>
              <w:jc w:val="left"/>
            </w:pPr>
            <w:r>
              <w:t xml:space="preserve">Lits</w:t>
            </w:r>
          </w:p>
        </w:tc>
        <w:tc>
          <w:tcPr/>
          <w:p>
            <w:pPr>
              <w:pStyle w:val="Compact"/>
              <w:jc w:val="right"/>
            </w:pPr>
            <w:r>
              <w:t xml:space="preserve">55</w:t>
            </w:r>
          </w:p>
        </w:tc>
        <w:tc>
          <w:tcPr/>
          <w:p>
            <w:pPr>
              <w:pStyle w:val="Compact"/>
              <w:jc w:val="right"/>
            </w:pPr>
            <w:r>
              <w:t xml:space="preserve">17.1</w:t>
            </w:r>
          </w:p>
        </w:tc>
      </w:tr>
      <w:tr>
        <w:tc>
          <w:tcPr/>
          <w:p>
            <w:pPr>
              <w:pStyle w:val="Compact"/>
              <w:jc w:val="left"/>
            </w:pPr>
            <w:r>
              <w:t xml:space="preserve">Marmites</w:t>
            </w:r>
          </w:p>
        </w:tc>
        <w:tc>
          <w:tcPr/>
          <w:p>
            <w:pPr>
              <w:pStyle w:val="Compact"/>
              <w:jc w:val="right"/>
            </w:pPr>
            <w:r>
              <w:t xml:space="preserve">2</w:t>
            </w:r>
          </w:p>
        </w:tc>
        <w:tc>
          <w:tcPr/>
          <w:p>
            <w:pPr>
              <w:pStyle w:val="Compact"/>
              <w:jc w:val="right"/>
            </w:pPr>
            <w:r>
              <w:t xml:space="preserve">0.6</w:t>
            </w:r>
          </w:p>
        </w:tc>
      </w:tr>
      <w:tr>
        <w:tc>
          <w:tcPr/>
          <w:p>
            <w:pPr>
              <w:pStyle w:val="Compact"/>
              <w:jc w:val="left"/>
            </w:pPr>
            <w:r>
              <w:t xml:space="preserve">Nattes Pour Dormir</w:t>
            </w:r>
          </w:p>
        </w:tc>
        <w:tc>
          <w:tcPr/>
          <w:p>
            <w:pPr>
              <w:pStyle w:val="Compact"/>
              <w:jc w:val="right"/>
            </w:pPr>
            <w:r>
              <w:t xml:space="preserve">52</w:t>
            </w:r>
          </w:p>
        </w:tc>
        <w:tc>
          <w:tcPr/>
          <w:p>
            <w:pPr>
              <w:pStyle w:val="Compact"/>
              <w:jc w:val="right"/>
            </w:pPr>
            <w:r>
              <w:t xml:space="preserve">16.2</w:t>
            </w:r>
          </w:p>
        </w:tc>
      </w:tr>
      <w:tr>
        <w:tc>
          <w:tcPr/>
          <w:p>
            <w:pPr>
              <w:pStyle w:val="Compact"/>
              <w:jc w:val="left"/>
            </w:pPr>
            <w:r>
              <w:t xml:space="preserve">Radio / Radio-K7</w:t>
            </w:r>
          </w:p>
        </w:tc>
        <w:tc>
          <w:tcPr/>
          <w:p>
            <w:pPr>
              <w:pStyle w:val="Compact"/>
              <w:jc w:val="right"/>
            </w:pPr>
            <w:r>
              <w:t xml:space="preserve">57</w:t>
            </w:r>
          </w:p>
        </w:tc>
        <w:tc>
          <w:tcPr/>
          <w:p>
            <w:pPr>
              <w:pStyle w:val="Compact"/>
              <w:jc w:val="right"/>
            </w:pPr>
            <w:r>
              <w:t xml:space="preserve">17.8</w:t>
            </w:r>
          </w:p>
        </w:tc>
      </w:tr>
      <w:tr>
        <w:tc>
          <w:tcPr/>
          <w:p>
            <w:pPr>
              <w:pStyle w:val="Compact"/>
              <w:jc w:val="left"/>
            </w:pPr>
            <w:r>
              <w:t xml:space="preserve">Tables</w:t>
            </w:r>
          </w:p>
        </w:tc>
        <w:tc>
          <w:tcPr/>
          <w:p>
            <w:pPr>
              <w:pStyle w:val="Compact"/>
              <w:jc w:val="right"/>
            </w:pPr>
            <w:r>
              <w:t xml:space="preserve">61</w:t>
            </w:r>
          </w:p>
        </w:tc>
        <w:tc>
          <w:tcPr/>
          <w:p>
            <w:pPr>
              <w:pStyle w:val="Compact"/>
              <w:jc w:val="right"/>
            </w:pPr>
            <w:r>
              <w:t xml:space="preserve">19.0</w:t>
            </w:r>
          </w:p>
        </w:tc>
      </w:tr>
      <w:tr>
        <w:tc>
          <w:tcPr/>
          <w:p>
            <w:pPr>
              <w:pStyle w:val="Compact"/>
              <w:jc w:val="left"/>
            </w:pPr>
            <w:r>
              <w:t xml:space="preserve">Téléphone Fixe Ou Mobile</w:t>
            </w:r>
          </w:p>
        </w:tc>
        <w:tc>
          <w:tcPr/>
          <w:p>
            <w:pPr>
              <w:pStyle w:val="Compact"/>
              <w:jc w:val="right"/>
            </w:pPr>
            <w:r>
              <w:t xml:space="preserve">65</w:t>
            </w:r>
          </w:p>
        </w:tc>
        <w:tc>
          <w:tcPr/>
          <w:p>
            <w:pPr>
              <w:pStyle w:val="Compact"/>
              <w:jc w:val="right"/>
            </w:pPr>
            <w:r>
              <w:t xml:space="preserve">20.2</w:t>
            </w:r>
          </w:p>
        </w:tc>
      </w:tr>
      <w:tr>
        <w:tc>
          <w:tcPr/>
          <w:p>
            <w:pPr>
              <w:pStyle w:val="Compact"/>
              <w:jc w:val="left"/>
            </w:pPr>
            <w:r>
              <w:t xml:space="preserve">Télévision</w:t>
            </w:r>
          </w:p>
        </w:tc>
        <w:tc>
          <w:tcPr/>
          <w:p>
            <w:pPr>
              <w:pStyle w:val="Compact"/>
              <w:jc w:val="right"/>
            </w:pPr>
            <w:r>
              <w:t xml:space="preserve">3</w:t>
            </w:r>
          </w:p>
        </w:tc>
        <w:tc>
          <w:tcPr/>
          <w:p>
            <w:pPr>
              <w:pStyle w:val="Compact"/>
              <w:jc w:val="right"/>
            </w:pPr>
            <w:r>
              <w:t xml:space="preserve">0.9</w:t>
            </w:r>
          </w:p>
        </w:tc>
      </w:tr>
      <w:tr>
        <w:tc>
          <w:tcPr>
            <w:gridSpan w:val="3"/>
          </w:tcPr>
          <w:p>
            <w:pPr>
              <w:pStyle w:val="Compact"/>
              <w:jc w:val="left"/>
            </w:pPr>
            <w:r>
              <w:t xml:space="preserve">Marovoay - Maroala</w:t>
            </w:r>
          </w:p>
        </w:tc>
      </w:tr>
      <w:tr>
        <w:tc>
          <w:tcPr/>
          <w:p>
            <w:pPr>
              <w:pStyle w:val="Compact"/>
              <w:jc w:val="left"/>
            </w:pPr>
            <w:r>
              <w:t xml:space="preserve">Antenne Parabolique ( Canal+ Parabole Startimes</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Bicyclette</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Chaises</w:t>
            </w:r>
          </w:p>
        </w:tc>
        <w:tc>
          <w:tcPr/>
          <w:p>
            <w:pPr>
              <w:pStyle w:val="Compact"/>
              <w:jc w:val="right"/>
            </w:pPr>
            <w:r>
              <w:t xml:space="preserve">12</w:t>
            </w:r>
          </w:p>
        </w:tc>
        <w:tc>
          <w:tcPr/>
          <w:p>
            <w:pPr>
              <w:pStyle w:val="Compact"/>
              <w:jc w:val="right"/>
            </w:pPr>
            <w:r>
              <w:t xml:space="preserve">3.8</w:t>
            </w:r>
          </w:p>
        </w:tc>
      </w:tr>
      <w:tr>
        <w:tc>
          <w:tcPr/>
          <w:p>
            <w:pPr>
              <w:pStyle w:val="Compact"/>
              <w:jc w:val="left"/>
            </w:pPr>
            <w:r>
              <w:t xml:space="preserve">Lecteur Vcd / Dvd / Divx</w:t>
            </w:r>
          </w:p>
        </w:tc>
        <w:tc>
          <w:tcPr/>
          <w:p>
            <w:pPr>
              <w:pStyle w:val="Compact"/>
              <w:jc w:val="right"/>
            </w:pPr>
            <w:r>
              <w:t xml:space="preserve">1</w:t>
            </w:r>
          </w:p>
        </w:tc>
        <w:tc>
          <w:tcPr/>
          <w:p>
            <w:pPr>
              <w:pStyle w:val="Compact"/>
              <w:jc w:val="right"/>
            </w:pPr>
            <w:r>
              <w:t xml:space="preserve">0.3</w:t>
            </w:r>
          </w:p>
        </w:tc>
      </w:tr>
      <w:tr>
        <w:tc>
          <w:tcPr/>
          <w:p>
            <w:pPr>
              <w:pStyle w:val="Compact"/>
              <w:jc w:val="left"/>
            </w:pPr>
            <w:r>
              <w:t xml:space="preserve">Lits</w:t>
            </w:r>
          </w:p>
        </w:tc>
        <w:tc>
          <w:tcPr/>
          <w:p>
            <w:pPr>
              <w:pStyle w:val="Compact"/>
              <w:jc w:val="right"/>
            </w:pPr>
            <w:r>
              <w:t xml:space="preserve">72</w:t>
            </w:r>
          </w:p>
        </w:tc>
        <w:tc>
          <w:tcPr/>
          <w:p>
            <w:pPr>
              <w:pStyle w:val="Compact"/>
              <w:jc w:val="right"/>
            </w:pPr>
            <w:r>
              <w:t xml:space="preserve">23.0</w:t>
            </w:r>
          </w:p>
        </w:tc>
      </w:tr>
      <w:tr>
        <w:tc>
          <w:tcPr/>
          <w:p>
            <w:pPr>
              <w:pStyle w:val="Compact"/>
              <w:jc w:val="left"/>
            </w:pPr>
            <w:r>
              <w:t xml:space="preserve">Marmites</w:t>
            </w:r>
          </w:p>
        </w:tc>
        <w:tc>
          <w:tcPr/>
          <w:p>
            <w:pPr>
              <w:pStyle w:val="Compact"/>
              <w:jc w:val="right"/>
            </w:pPr>
            <w:r>
              <w:t xml:space="preserve">1</w:t>
            </w:r>
          </w:p>
        </w:tc>
        <w:tc>
          <w:tcPr/>
          <w:p>
            <w:pPr>
              <w:pStyle w:val="Compact"/>
              <w:jc w:val="right"/>
            </w:pPr>
            <w:r>
              <w:t xml:space="preserve">0.3</w:t>
            </w:r>
          </w:p>
        </w:tc>
      </w:tr>
      <w:tr>
        <w:tc>
          <w:tcPr/>
          <w:p>
            <w:pPr>
              <w:pStyle w:val="Compact"/>
              <w:jc w:val="left"/>
            </w:pPr>
            <w:r>
              <w:t xml:space="preserve">Moto</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Nattes Pour Dormir</w:t>
            </w:r>
          </w:p>
        </w:tc>
        <w:tc>
          <w:tcPr/>
          <w:p>
            <w:pPr>
              <w:pStyle w:val="Compact"/>
              <w:jc w:val="right"/>
            </w:pPr>
            <w:r>
              <w:t xml:space="preserve">48</w:t>
            </w:r>
          </w:p>
        </w:tc>
        <w:tc>
          <w:tcPr/>
          <w:p>
            <w:pPr>
              <w:pStyle w:val="Compact"/>
              <w:jc w:val="right"/>
            </w:pPr>
            <w:r>
              <w:t xml:space="preserve">15.3</w:t>
            </w:r>
          </w:p>
        </w:tc>
      </w:tr>
      <w:tr>
        <w:tc>
          <w:tcPr/>
          <w:p>
            <w:pPr>
              <w:pStyle w:val="Compact"/>
              <w:jc w:val="left"/>
            </w:pPr>
            <w:r>
              <w:t xml:space="preserve">Radio / Radio-K7</w:t>
            </w:r>
          </w:p>
        </w:tc>
        <w:tc>
          <w:tcPr/>
          <w:p>
            <w:pPr>
              <w:pStyle w:val="Compact"/>
              <w:jc w:val="right"/>
            </w:pPr>
            <w:r>
              <w:t xml:space="preserve">58</w:t>
            </w:r>
          </w:p>
        </w:tc>
        <w:tc>
          <w:tcPr/>
          <w:p>
            <w:pPr>
              <w:pStyle w:val="Compact"/>
              <w:jc w:val="right"/>
            </w:pPr>
            <w:r>
              <w:t xml:space="preserve">18.5</w:t>
            </w:r>
          </w:p>
        </w:tc>
      </w:tr>
      <w:tr>
        <w:tc>
          <w:tcPr/>
          <w:p>
            <w:pPr>
              <w:pStyle w:val="Compact"/>
              <w:jc w:val="left"/>
            </w:pPr>
            <w:r>
              <w:t xml:space="preserve">Tables</w:t>
            </w:r>
          </w:p>
        </w:tc>
        <w:tc>
          <w:tcPr/>
          <w:p>
            <w:pPr>
              <w:pStyle w:val="Compact"/>
              <w:jc w:val="right"/>
            </w:pPr>
            <w:r>
              <w:t xml:space="preserve">51</w:t>
            </w:r>
          </w:p>
        </w:tc>
        <w:tc>
          <w:tcPr/>
          <w:p>
            <w:pPr>
              <w:pStyle w:val="Compact"/>
              <w:jc w:val="right"/>
            </w:pPr>
            <w:r>
              <w:t xml:space="preserve">16.3</w:t>
            </w:r>
          </w:p>
        </w:tc>
      </w:tr>
      <w:tr>
        <w:tc>
          <w:tcPr/>
          <w:p>
            <w:pPr>
              <w:pStyle w:val="Compact"/>
              <w:jc w:val="left"/>
            </w:pPr>
            <w:r>
              <w:t xml:space="preserve">Téléphone Fixe Ou Mobile</w:t>
            </w:r>
          </w:p>
        </w:tc>
        <w:tc>
          <w:tcPr/>
          <w:p>
            <w:pPr>
              <w:pStyle w:val="Compact"/>
              <w:jc w:val="right"/>
            </w:pPr>
            <w:r>
              <w:t xml:space="preserve">55</w:t>
            </w:r>
          </w:p>
        </w:tc>
        <w:tc>
          <w:tcPr/>
          <w:p>
            <w:pPr>
              <w:pStyle w:val="Compact"/>
              <w:jc w:val="right"/>
            </w:pPr>
            <w:r>
              <w:t xml:space="preserve">17.6</w:t>
            </w:r>
          </w:p>
        </w:tc>
      </w:tr>
      <w:tr>
        <w:tc>
          <w:tcPr/>
          <w:p>
            <w:pPr>
              <w:pStyle w:val="Compact"/>
              <w:jc w:val="left"/>
            </w:pPr>
            <w:r>
              <w:t xml:space="preserve">Télévision</w:t>
            </w:r>
          </w:p>
        </w:tc>
        <w:tc>
          <w:tcPr/>
          <w:p>
            <w:pPr>
              <w:pStyle w:val="Compact"/>
              <w:jc w:val="right"/>
            </w:pPr>
            <w:r>
              <w:t xml:space="preserve">5</w:t>
            </w:r>
          </w:p>
        </w:tc>
        <w:tc>
          <w:tcPr/>
          <w:p>
            <w:pPr>
              <w:pStyle w:val="Compact"/>
              <w:jc w:val="right"/>
            </w:pPr>
            <w:r>
              <w:t xml:space="preserve">1.6</w:t>
            </w:r>
          </w:p>
        </w:tc>
      </w:tr>
      <w:tr>
        <w:tc>
          <w:tcPr/>
          <w:p>
            <w:pPr>
              <w:pStyle w:val="Compact"/>
              <w:jc w:val="left"/>
            </w:pPr>
            <w:r>
              <w:t xml:space="preserve">Voiture/Camionnette</w:t>
            </w:r>
          </w:p>
        </w:tc>
        <w:tc>
          <w:tcPr/>
          <w:p>
            <w:pPr>
              <w:pStyle w:val="Compact"/>
              <w:jc w:val="right"/>
            </w:pPr>
            <w:r>
              <w:t xml:space="preserve">1</w:t>
            </w:r>
          </w:p>
        </w:tc>
        <w:tc>
          <w:tcPr/>
          <w:p>
            <w:pPr>
              <w:pStyle w:val="Compact"/>
              <w:jc w:val="right"/>
            </w:pPr>
            <w:r>
              <w:t xml:space="preserve">0.3</w:t>
            </w:r>
          </w:p>
        </w:tc>
      </w:tr>
      <w:tr>
        <w:tc>
          <w:tcPr>
            <w:gridSpan w:val="3"/>
          </w:tcPr>
          <w:p>
            <w:pPr>
              <w:pStyle w:val="Compact"/>
              <w:jc w:val="left"/>
            </w:pPr>
            <w:r>
              <w:t xml:space="preserve">Marovoay - Tous</w:t>
            </w:r>
          </w:p>
        </w:tc>
      </w:tr>
      <w:tr>
        <w:tc>
          <w:tcPr/>
          <w:p>
            <w:pPr>
              <w:pStyle w:val="Compact"/>
              <w:jc w:val="left"/>
            </w:pPr>
            <w:r>
              <w:t xml:space="preserve">Antenne Parabolique ( Canal+ Parabole Startimes</w:t>
            </w:r>
          </w:p>
        </w:tc>
        <w:tc>
          <w:tcPr/>
          <w:p>
            <w:pPr>
              <w:pStyle w:val="Compact"/>
              <w:jc w:val="right"/>
            </w:pPr>
            <w:r>
              <w:t xml:space="preserve">16</w:t>
            </w:r>
          </w:p>
        </w:tc>
        <w:tc>
          <w:tcPr/>
          <w:p>
            <w:pPr>
              <w:pStyle w:val="Compact"/>
              <w:jc w:val="right"/>
            </w:pPr>
            <w:r>
              <w:t xml:space="preserve">1.2</w:t>
            </w:r>
          </w:p>
        </w:tc>
      </w:tr>
      <w:tr>
        <w:tc>
          <w:tcPr/>
          <w:p>
            <w:pPr>
              <w:pStyle w:val="Compact"/>
              <w:jc w:val="left"/>
            </w:pPr>
            <w:r>
              <w:t xml:space="preserve">Bicyclette</w:t>
            </w:r>
          </w:p>
        </w:tc>
        <w:tc>
          <w:tcPr/>
          <w:p>
            <w:pPr>
              <w:pStyle w:val="Compact"/>
              <w:jc w:val="right"/>
            </w:pPr>
            <w:r>
              <w:t xml:space="preserve">40</w:t>
            </w:r>
          </w:p>
        </w:tc>
        <w:tc>
          <w:tcPr/>
          <w:p>
            <w:pPr>
              <w:pStyle w:val="Compact"/>
              <w:jc w:val="right"/>
            </w:pPr>
            <w:r>
              <w:t xml:space="preserve">3.1</w:t>
            </w:r>
          </w:p>
        </w:tc>
      </w:tr>
      <w:tr>
        <w:tc>
          <w:tcPr/>
          <w:p>
            <w:pPr>
              <w:pStyle w:val="Compact"/>
              <w:jc w:val="left"/>
            </w:pPr>
            <w:r>
              <w:t xml:space="preserve">Chaises</w:t>
            </w:r>
          </w:p>
        </w:tc>
        <w:tc>
          <w:tcPr/>
          <w:p>
            <w:pPr>
              <w:pStyle w:val="Compact"/>
              <w:jc w:val="right"/>
            </w:pPr>
            <w:r>
              <w:t xml:space="preserve">34</w:t>
            </w:r>
          </w:p>
        </w:tc>
        <w:tc>
          <w:tcPr/>
          <w:p>
            <w:pPr>
              <w:pStyle w:val="Compact"/>
              <w:jc w:val="right"/>
            </w:pPr>
            <w:r>
              <w:t xml:space="preserve">2.7</w:t>
            </w:r>
          </w:p>
        </w:tc>
      </w:tr>
      <w:tr>
        <w:tc>
          <w:tcPr/>
          <w:p>
            <w:pPr>
              <w:pStyle w:val="Compact"/>
              <w:jc w:val="left"/>
            </w:pPr>
            <w:r>
              <w:t xml:space="preserve">Lecteur Vcd / Dvd / Divx</w:t>
            </w:r>
          </w:p>
        </w:tc>
        <w:tc>
          <w:tcPr/>
          <w:p>
            <w:pPr>
              <w:pStyle w:val="Compact"/>
              <w:jc w:val="right"/>
            </w:pPr>
            <w:r>
              <w:t xml:space="preserve">5</w:t>
            </w:r>
          </w:p>
        </w:tc>
        <w:tc>
          <w:tcPr/>
          <w:p>
            <w:pPr>
              <w:pStyle w:val="Compact"/>
              <w:jc w:val="right"/>
            </w:pPr>
            <w:r>
              <w:t xml:space="preserve">0.4</w:t>
            </w:r>
          </w:p>
        </w:tc>
      </w:tr>
      <w:tr>
        <w:tc>
          <w:tcPr/>
          <w:p>
            <w:pPr>
              <w:pStyle w:val="Compact"/>
              <w:jc w:val="left"/>
            </w:pPr>
            <w:r>
              <w:t xml:space="preserve">Lits</w:t>
            </w:r>
          </w:p>
        </w:tc>
        <w:tc>
          <w:tcPr/>
          <w:p>
            <w:pPr>
              <w:pStyle w:val="Compact"/>
              <w:jc w:val="right"/>
            </w:pPr>
            <w:r>
              <w:t xml:space="preserve">263</w:t>
            </w:r>
          </w:p>
        </w:tc>
        <w:tc>
          <w:tcPr/>
          <w:p>
            <w:pPr>
              <w:pStyle w:val="Compact"/>
              <w:jc w:val="right"/>
            </w:pPr>
            <w:r>
              <w:t xml:space="preserve">20.5</w:t>
            </w:r>
          </w:p>
        </w:tc>
      </w:tr>
      <w:tr>
        <w:tc>
          <w:tcPr/>
          <w:p>
            <w:pPr>
              <w:pStyle w:val="Compact"/>
              <w:jc w:val="left"/>
            </w:pPr>
            <w:r>
              <w:t xml:space="preserve">Marmites</w:t>
            </w:r>
          </w:p>
        </w:tc>
        <w:tc>
          <w:tcPr/>
          <w:p>
            <w:pPr>
              <w:pStyle w:val="Compact"/>
              <w:jc w:val="right"/>
            </w:pPr>
            <w:r>
              <w:t xml:space="preserve">3</w:t>
            </w:r>
          </w:p>
        </w:tc>
        <w:tc>
          <w:tcPr/>
          <w:p>
            <w:pPr>
              <w:pStyle w:val="Compact"/>
              <w:jc w:val="right"/>
            </w:pPr>
            <w:r>
              <w:t xml:space="preserve">0.2</w:t>
            </w:r>
          </w:p>
        </w:tc>
      </w:tr>
      <w:tr>
        <w:tc>
          <w:tcPr/>
          <w:p>
            <w:pPr>
              <w:pStyle w:val="Compact"/>
              <w:jc w:val="left"/>
            </w:pPr>
            <w:r>
              <w:t xml:space="preserve">Moto</w:t>
            </w:r>
          </w:p>
        </w:tc>
        <w:tc>
          <w:tcPr/>
          <w:p>
            <w:pPr>
              <w:pStyle w:val="Compact"/>
              <w:jc w:val="right"/>
            </w:pPr>
            <w:r>
              <w:t xml:space="preserve">7</w:t>
            </w:r>
          </w:p>
        </w:tc>
        <w:tc>
          <w:tcPr/>
          <w:p>
            <w:pPr>
              <w:pStyle w:val="Compact"/>
              <w:jc w:val="right"/>
            </w:pPr>
            <w:r>
              <w:t xml:space="preserve">0.5</w:t>
            </w:r>
          </w:p>
        </w:tc>
      </w:tr>
      <w:tr>
        <w:tc>
          <w:tcPr/>
          <w:p>
            <w:pPr>
              <w:pStyle w:val="Compact"/>
              <w:jc w:val="left"/>
            </w:pPr>
            <w:r>
              <w:t xml:space="preserve">Nattes Pour Dormir</w:t>
            </w:r>
          </w:p>
        </w:tc>
        <w:tc>
          <w:tcPr/>
          <w:p>
            <w:pPr>
              <w:pStyle w:val="Compact"/>
              <w:jc w:val="right"/>
            </w:pPr>
            <w:r>
              <w:t xml:space="preserve">199</w:t>
            </w:r>
          </w:p>
        </w:tc>
        <w:tc>
          <w:tcPr/>
          <w:p>
            <w:pPr>
              <w:pStyle w:val="Compact"/>
              <w:jc w:val="right"/>
            </w:pPr>
            <w:r>
              <w:t xml:space="preserve">15.5</w:t>
            </w:r>
          </w:p>
        </w:tc>
      </w:tr>
      <w:tr>
        <w:tc>
          <w:tcPr/>
          <w:p>
            <w:pPr>
              <w:pStyle w:val="Compact"/>
              <w:jc w:val="left"/>
            </w:pPr>
            <w:r>
              <w:t xml:space="preserve">Radio / Radio-K7</w:t>
            </w:r>
          </w:p>
        </w:tc>
        <w:tc>
          <w:tcPr/>
          <w:p>
            <w:pPr>
              <w:pStyle w:val="Compact"/>
              <w:jc w:val="right"/>
            </w:pPr>
            <w:r>
              <w:t xml:space="preserve">224</w:t>
            </w:r>
          </w:p>
        </w:tc>
        <w:tc>
          <w:tcPr/>
          <w:p>
            <w:pPr>
              <w:pStyle w:val="Compact"/>
              <w:jc w:val="right"/>
            </w:pPr>
            <w:r>
              <w:t xml:space="preserve">17.5</w:t>
            </w:r>
          </w:p>
        </w:tc>
      </w:tr>
      <w:tr>
        <w:tc>
          <w:tcPr/>
          <w:p>
            <w:pPr>
              <w:pStyle w:val="Compact"/>
              <w:jc w:val="left"/>
            </w:pPr>
            <w:r>
              <w:t xml:space="preserve">Tables</w:t>
            </w:r>
          </w:p>
        </w:tc>
        <w:tc>
          <w:tcPr/>
          <w:p>
            <w:pPr>
              <w:pStyle w:val="Compact"/>
              <w:jc w:val="right"/>
            </w:pPr>
            <w:r>
              <w:t xml:space="preserve">224</w:t>
            </w:r>
          </w:p>
        </w:tc>
        <w:tc>
          <w:tcPr/>
          <w:p>
            <w:pPr>
              <w:pStyle w:val="Compact"/>
              <w:jc w:val="right"/>
            </w:pPr>
            <w:r>
              <w:t xml:space="preserve">17.5</w:t>
            </w:r>
          </w:p>
        </w:tc>
      </w:tr>
      <w:tr>
        <w:tc>
          <w:tcPr/>
          <w:p>
            <w:pPr>
              <w:pStyle w:val="Compact"/>
              <w:jc w:val="left"/>
            </w:pPr>
            <w:r>
              <w:t xml:space="preserve">Téléphone Fixe Ou Mobile</w:t>
            </w:r>
          </w:p>
        </w:tc>
        <w:tc>
          <w:tcPr/>
          <w:p>
            <w:pPr>
              <w:pStyle w:val="Compact"/>
              <w:jc w:val="right"/>
            </w:pPr>
            <w:r>
              <w:t xml:space="preserve">237</w:t>
            </w:r>
          </w:p>
        </w:tc>
        <w:tc>
          <w:tcPr/>
          <w:p>
            <w:pPr>
              <w:pStyle w:val="Compact"/>
              <w:jc w:val="right"/>
            </w:pPr>
            <w:r>
              <w:t xml:space="preserve">18.5</w:t>
            </w:r>
          </w:p>
        </w:tc>
      </w:tr>
      <w:tr>
        <w:tc>
          <w:tcPr/>
          <w:p>
            <w:pPr>
              <w:pStyle w:val="Compact"/>
              <w:jc w:val="left"/>
            </w:pPr>
            <w:r>
              <w:t xml:space="preserve">Télévision</w:t>
            </w:r>
          </w:p>
        </w:tc>
        <w:tc>
          <w:tcPr/>
          <w:p>
            <w:pPr>
              <w:pStyle w:val="Compact"/>
              <w:jc w:val="right"/>
            </w:pPr>
            <w:r>
              <w:t xml:space="preserve">27</w:t>
            </w:r>
          </w:p>
        </w:tc>
        <w:tc>
          <w:tcPr/>
          <w:p>
            <w:pPr>
              <w:pStyle w:val="Compact"/>
              <w:jc w:val="right"/>
            </w:pPr>
            <w:r>
              <w:t xml:space="preserve">2.1</w:t>
            </w:r>
          </w:p>
        </w:tc>
      </w:tr>
      <w:tr>
        <w:tc>
          <w:tcPr/>
          <w:p>
            <w:pPr>
              <w:pStyle w:val="Compact"/>
              <w:jc w:val="left"/>
            </w:pPr>
            <w:r>
              <w:t xml:space="preserve">Voiture/Camionnette</w:t>
            </w:r>
          </w:p>
        </w:tc>
        <w:tc>
          <w:tcPr/>
          <w:p>
            <w:pPr>
              <w:pStyle w:val="Compact"/>
              <w:jc w:val="right"/>
            </w:pPr>
            <w:r>
              <w:t xml:space="preserve">3</w:t>
            </w:r>
          </w:p>
        </w:tc>
        <w:tc>
          <w:tcPr/>
          <w:p>
            <w:pPr>
              <w:pStyle w:val="Compact"/>
              <w:jc w:val="right"/>
            </w:pPr>
            <w:r>
              <w:t xml:space="preserve">0.2</w:t>
            </w:r>
          </w:p>
        </w:tc>
      </w:tr>
      <w:tr>
        <w:tc>
          <w:tcPr>
            <w:gridSpan w:val="3"/>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15</w:t>
            </w:r>
          </w:p>
        </w:tc>
        <w:tc>
          <w:tcPr/>
          <w:p>
            <w:pPr>
              <w:pStyle w:val="Compact"/>
              <w:jc w:val="right"/>
            </w:pPr>
            <w:r>
              <w:t xml:space="preserve">1.1</w:t>
            </w:r>
          </w:p>
        </w:tc>
      </w:tr>
      <w:tr>
        <w:tc>
          <w:tcPr/>
          <w:p>
            <w:pPr>
              <w:pStyle w:val="Compact"/>
              <w:jc w:val="left"/>
            </w:pPr>
            <w:r>
              <w:t xml:space="preserve">Bicyclette</w:t>
            </w:r>
          </w:p>
        </w:tc>
        <w:tc>
          <w:tcPr/>
          <w:p>
            <w:pPr>
              <w:pStyle w:val="Compact"/>
              <w:jc w:val="right"/>
            </w:pPr>
            <w:r>
              <w:t xml:space="preserve">184</w:t>
            </w:r>
          </w:p>
        </w:tc>
        <w:tc>
          <w:tcPr/>
          <w:p>
            <w:pPr>
              <w:pStyle w:val="Compact"/>
              <w:jc w:val="right"/>
            </w:pPr>
            <w:r>
              <w:t xml:space="preserve">12.9</w:t>
            </w:r>
          </w:p>
        </w:tc>
      </w:tr>
      <w:tr>
        <w:tc>
          <w:tcPr/>
          <w:p>
            <w:pPr>
              <w:pStyle w:val="Compact"/>
              <w:jc w:val="left"/>
            </w:pPr>
            <w:r>
              <w:t xml:space="preserve">Chaises</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Lecteur Vcd / Dvd / Divx</w:t>
            </w:r>
          </w:p>
        </w:tc>
        <w:tc>
          <w:tcPr/>
          <w:p>
            <w:pPr>
              <w:pStyle w:val="Compact"/>
              <w:jc w:val="right"/>
            </w:pPr>
            <w:r>
              <w:t xml:space="preserve">39</w:t>
            </w:r>
          </w:p>
        </w:tc>
        <w:tc>
          <w:tcPr/>
          <w:p>
            <w:pPr>
              <w:pStyle w:val="Compact"/>
              <w:jc w:val="right"/>
            </w:pPr>
            <w:r>
              <w:t xml:space="preserve">2.7</w:t>
            </w:r>
          </w:p>
        </w:tc>
      </w:tr>
      <w:tr>
        <w:tc>
          <w:tcPr/>
          <w:p>
            <w:pPr>
              <w:pStyle w:val="Compact"/>
              <w:jc w:val="left"/>
            </w:pPr>
            <w:r>
              <w:t xml:space="preserve">Lits</w:t>
            </w:r>
          </w:p>
        </w:tc>
        <w:tc>
          <w:tcPr/>
          <w:p>
            <w:pPr>
              <w:pStyle w:val="Compact"/>
              <w:jc w:val="right"/>
            </w:pPr>
            <w:r>
              <w:t xml:space="preserve">229</w:t>
            </w:r>
          </w:p>
        </w:tc>
        <w:tc>
          <w:tcPr/>
          <w:p>
            <w:pPr>
              <w:pStyle w:val="Compact"/>
              <w:jc w:val="right"/>
            </w:pPr>
            <w:r>
              <w:t xml:space="preserve">16.0</w:t>
            </w:r>
          </w:p>
        </w:tc>
      </w:tr>
      <w:tr>
        <w:tc>
          <w:tcPr/>
          <w:p>
            <w:pPr>
              <w:pStyle w:val="Compact"/>
              <w:jc w:val="left"/>
            </w:pPr>
            <w:r>
              <w:t xml:space="preserve">Marmites</w:t>
            </w:r>
          </w:p>
        </w:tc>
        <w:tc>
          <w:tcPr/>
          <w:p>
            <w:pPr>
              <w:pStyle w:val="Compact"/>
              <w:jc w:val="right"/>
            </w:pPr>
            <w:r>
              <w:t xml:space="preserve">8</w:t>
            </w:r>
          </w:p>
        </w:tc>
        <w:tc>
          <w:tcPr/>
          <w:p>
            <w:pPr>
              <w:pStyle w:val="Compact"/>
              <w:jc w:val="right"/>
            </w:pPr>
            <w:r>
              <w:t xml:space="preserve">0.6</w:t>
            </w:r>
          </w:p>
        </w:tc>
      </w:tr>
      <w:tr>
        <w:tc>
          <w:tcPr/>
          <w:p>
            <w:pPr>
              <w:pStyle w:val="Compact"/>
              <w:jc w:val="left"/>
            </w:pPr>
            <w:r>
              <w:t xml:space="preserve">Moto</w:t>
            </w:r>
          </w:p>
        </w:tc>
        <w:tc>
          <w:tcPr/>
          <w:p>
            <w:pPr>
              <w:pStyle w:val="Compact"/>
              <w:jc w:val="right"/>
            </w:pPr>
            <w:r>
              <w:t xml:space="preserve">27</w:t>
            </w:r>
          </w:p>
        </w:tc>
        <w:tc>
          <w:tcPr/>
          <w:p>
            <w:pPr>
              <w:pStyle w:val="Compact"/>
              <w:jc w:val="right"/>
            </w:pPr>
            <w:r>
              <w:t xml:space="preserve">1.9</w:t>
            </w:r>
          </w:p>
        </w:tc>
      </w:tr>
      <w:tr>
        <w:tc>
          <w:tcPr/>
          <w:p>
            <w:pPr>
              <w:pStyle w:val="Compact"/>
              <w:jc w:val="left"/>
            </w:pPr>
            <w:r>
              <w:t xml:space="preserve">Nattes Pour Dormir</w:t>
            </w:r>
          </w:p>
        </w:tc>
        <w:tc>
          <w:tcPr/>
          <w:p>
            <w:pPr>
              <w:pStyle w:val="Compact"/>
              <w:jc w:val="right"/>
            </w:pPr>
            <w:r>
              <w:t xml:space="preserve">102</w:t>
            </w:r>
          </w:p>
        </w:tc>
        <w:tc>
          <w:tcPr/>
          <w:p>
            <w:pPr>
              <w:pStyle w:val="Compact"/>
              <w:jc w:val="right"/>
            </w:pPr>
            <w:r>
              <w:t xml:space="preserve">7.1</w:t>
            </w:r>
          </w:p>
        </w:tc>
      </w:tr>
      <w:tr>
        <w:tc>
          <w:tcPr/>
          <w:p>
            <w:pPr>
              <w:pStyle w:val="Compact"/>
              <w:jc w:val="left"/>
            </w:pPr>
            <w:r>
              <w:t xml:space="preserve">Radio / Radio-K7</w:t>
            </w:r>
          </w:p>
        </w:tc>
        <w:tc>
          <w:tcPr/>
          <w:p>
            <w:pPr>
              <w:pStyle w:val="Compact"/>
              <w:jc w:val="right"/>
            </w:pPr>
            <w:r>
              <w:t xml:space="preserve">264</w:t>
            </w:r>
          </w:p>
        </w:tc>
        <w:tc>
          <w:tcPr/>
          <w:p>
            <w:pPr>
              <w:pStyle w:val="Compact"/>
              <w:jc w:val="right"/>
            </w:pPr>
            <w:r>
              <w:t xml:space="preserve">18.5</w:t>
            </w:r>
          </w:p>
        </w:tc>
      </w:tr>
      <w:tr>
        <w:tc>
          <w:tcPr/>
          <w:p>
            <w:pPr>
              <w:pStyle w:val="Compact"/>
              <w:jc w:val="left"/>
            </w:pPr>
            <w:r>
              <w:t xml:space="preserve">Tables</w:t>
            </w:r>
          </w:p>
        </w:tc>
        <w:tc>
          <w:tcPr/>
          <w:p>
            <w:pPr>
              <w:pStyle w:val="Compact"/>
              <w:jc w:val="right"/>
            </w:pPr>
            <w:r>
              <w:t xml:space="preserve">235</w:t>
            </w:r>
          </w:p>
        </w:tc>
        <w:tc>
          <w:tcPr/>
          <w:p>
            <w:pPr>
              <w:pStyle w:val="Compact"/>
              <w:jc w:val="right"/>
            </w:pPr>
            <w:r>
              <w:t xml:space="preserve">16.5</w:t>
            </w:r>
          </w:p>
        </w:tc>
      </w:tr>
      <w:tr>
        <w:tc>
          <w:tcPr/>
          <w:p>
            <w:pPr>
              <w:pStyle w:val="Compact"/>
              <w:jc w:val="left"/>
            </w:pPr>
            <w:r>
              <w:t xml:space="preserve">Téléphone Fixe Ou Mobile</w:t>
            </w:r>
          </w:p>
        </w:tc>
        <w:tc>
          <w:tcPr/>
          <w:p>
            <w:pPr>
              <w:pStyle w:val="Compact"/>
              <w:jc w:val="right"/>
            </w:pPr>
            <w:r>
              <w:t xml:space="preserve">190</w:t>
            </w:r>
          </w:p>
        </w:tc>
        <w:tc>
          <w:tcPr/>
          <w:p>
            <w:pPr>
              <w:pStyle w:val="Compact"/>
              <w:jc w:val="right"/>
            </w:pPr>
            <w:r>
              <w:t xml:space="preserve">13.3</w:t>
            </w:r>
          </w:p>
        </w:tc>
      </w:tr>
      <w:tr>
        <w:tc>
          <w:tcPr/>
          <w:p>
            <w:pPr>
              <w:pStyle w:val="Compact"/>
              <w:jc w:val="left"/>
            </w:pPr>
            <w:r>
              <w:t xml:space="preserve">Télévision</w:t>
            </w:r>
          </w:p>
        </w:tc>
        <w:tc>
          <w:tcPr/>
          <w:p>
            <w:pPr>
              <w:pStyle w:val="Compact"/>
              <w:jc w:val="right"/>
            </w:pPr>
            <w:r>
              <w:t xml:space="preserve">77</w:t>
            </w:r>
          </w:p>
        </w:tc>
        <w:tc>
          <w:tcPr/>
          <w:p>
            <w:pPr>
              <w:pStyle w:val="Compact"/>
              <w:jc w:val="right"/>
            </w:pPr>
            <w:r>
              <w:t xml:space="preserve">5.4</w:t>
            </w:r>
          </w:p>
        </w:tc>
      </w:tr>
      <w:tr>
        <w:tc>
          <w:tcPr/>
          <w:p>
            <w:pPr>
              <w:pStyle w:val="Compact"/>
              <w:jc w:val="left"/>
            </w:pPr>
            <w:r>
              <w:t xml:space="preserve">Voiture/Camionnette</w:t>
            </w:r>
          </w:p>
        </w:tc>
        <w:tc>
          <w:tcPr/>
          <w:p>
            <w:pPr>
              <w:pStyle w:val="Compact"/>
              <w:jc w:val="right"/>
            </w:pPr>
            <w:r>
              <w:t xml:space="preserve">2</w:t>
            </w:r>
          </w:p>
        </w:tc>
        <w:tc>
          <w:tcPr/>
          <w:p>
            <w:pPr>
              <w:pStyle w:val="Compact"/>
              <w:jc w:val="right"/>
            </w:pPr>
            <w:r>
              <w:t xml:space="preserve">0.1</w:t>
            </w:r>
          </w:p>
        </w:tc>
      </w:tr>
      <w:tr>
        <w:tc>
          <w:tcPr>
            <w:gridSpan w:val="3"/>
          </w:tcPr>
          <w:p>
            <w:pPr>
              <w:pStyle w:val="Compact"/>
              <w:jc w:val="left"/>
            </w:pPr>
            <w:r>
              <w:rPr>
                <w:b/>
                <w:bCs/>
              </w:rPr>
              <w:t xml:space="preserve">Source : Enquête auprès des OR 2025</w:t>
            </w:r>
          </w:p>
        </w:tc>
      </w:tr>
    </w:tbl>
    <w:p>
      <w:pPr>
        <w:pStyle w:val="BodyText"/>
      </w:pPr>
    </w:p>
    <w:bookmarkEnd w:id="100"/>
    <w:bookmarkStart w:id="101" w:name="equipement-agricole"/>
    <w:p>
      <w:pPr>
        <w:pStyle w:val="Heading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Taux de possession d'équipements agricoles — Marovoay</w:t>
            </w:r>
          </w:p>
        </w:tc>
      </w:tr>
      <w:tr>
        <w:trPr>
          <w:tblHeader w:val="on"/>
        </w:trPr>
        <w:tc>
          <w:tcPr/>
          <w:p>
            <w:pPr>
              <w:pStyle w:val="Compact"/>
              <w:jc w:val="left"/>
            </w:pPr>
            <w:r>
              <w:t xml:space="preserve">Equipement</w:t>
            </w:r>
          </w:p>
        </w:tc>
        <w:tc>
          <w:tcPr/>
          <w:p>
            <w:pPr>
              <w:pStyle w:val="Compact"/>
              <w:jc w:val="right"/>
            </w:pPr>
            <w:r>
              <w:t xml:space="preserve">Menages (N)</w:t>
            </w:r>
          </w:p>
        </w:tc>
        <w:tc>
          <w:tcPr/>
          <w:p>
            <w:pPr>
              <w:pStyle w:val="Compact"/>
              <w:jc w:val="right"/>
            </w:pPr>
            <w:r>
              <w:t xml:space="preserve">Menages (%)</w:t>
            </w:r>
          </w:p>
        </w:tc>
        <w:tc>
          <w:tcPr/>
          <w:p>
            <w:pPr>
              <w:pStyle w:val="Compact"/>
              <w:jc w:val="right"/>
            </w:pPr>
            <w:r>
              <w:t xml:space="preserve">Nb outils</w:t>
            </w:r>
          </w:p>
        </w:tc>
      </w:tr>
      <w:tr>
        <w:tc>
          <w:tcPr>
            <w:gridSpan w:val="4"/>
          </w:tcPr>
          <w:p>
            <w:pPr>
              <w:pStyle w:val="Compact"/>
              <w:jc w:val="left"/>
            </w:pPr>
            <w:r>
              <w:t xml:space="preserve">Marovoay - Ampijoroa</w:t>
            </w:r>
          </w:p>
        </w:tc>
      </w:tr>
      <w:tr>
        <w:tc>
          <w:tcPr/>
          <w:p>
            <w:pPr>
              <w:pStyle w:val="Compact"/>
            </w:pPr>
          </w:p>
        </w:tc>
        <w:tc>
          <w:tcPr/>
          <w:p>
            <w:pPr>
              <w:pStyle w:val="Compact"/>
              <w:jc w:val="right"/>
            </w:pPr>
            <w:r>
              <w:t xml:space="preserve">120</w:t>
            </w:r>
          </w:p>
        </w:tc>
        <w:tc>
          <w:tcPr/>
          <w:p>
            <w:pPr>
              <w:pStyle w:val="Compact"/>
              <w:jc w:val="right"/>
            </w:pPr>
            <w:r>
              <w:t xml:space="preserve">83.9</w:t>
            </w:r>
          </w:p>
        </w:tc>
        <w:tc>
          <w:tcPr/>
          <w:p>
            <w:pPr>
              <w:pStyle w:val="Compact"/>
              <w:jc w:val="right"/>
            </w:pPr>
            <w:r>
              <w:t xml:space="preserve">1,305</w:t>
            </w:r>
          </w:p>
        </w:tc>
      </w:tr>
      <w:tr>
        <w:tc>
          <w:tcPr/>
          <w:p>
            <w:pPr>
              <w:pStyle w:val="Compact"/>
              <w:jc w:val="left"/>
            </w:pPr>
            <w:r>
              <w:t xml:space="preserve">Angady</w:t>
            </w:r>
          </w:p>
        </w:tc>
        <w:tc>
          <w:tcPr/>
          <w:p>
            <w:pPr>
              <w:pStyle w:val="Compact"/>
              <w:jc w:val="right"/>
            </w:pPr>
            <w:r>
              <w:t xml:space="preserve">119</w:t>
            </w:r>
          </w:p>
        </w:tc>
        <w:tc>
          <w:tcPr/>
          <w:p>
            <w:pPr>
              <w:pStyle w:val="Compact"/>
              <w:jc w:val="right"/>
            </w:pPr>
            <w:r>
              <w:t xml:space="preserve">83.2</w:t>
            </w:r>
          </w:p>
        </w:tc>
        <w:tc>
          <w:tcPr/>
          <w:p>
            <w:pPr>
              <w:pStyle w:val="Compact"/>
              <w:jc w:val="right"/>
            </w:pPr>
            <w:r>
              <w:t xml:space="preserve">119</w:t>
            </w:r>
          </w:p>
        </w:tc>
      </w:tr>
      <w:tr>
        <w:tc>
          <w:tcPr/>
          <w:p>
            <w:pPr>
              <w:pStyle w:val="Compact"/>
              <w:jc w:val="left"/>
            </w:pPr>
            <w:r>
              <w:t xml:space="preserve">Faucille/Coupe-coupe</w:t>
            </w:r>
          </w:p>
        </w:tc>
        <w:tc>
          <w:tcPr/>
          <w:p>
            <w:pPr>
              <w:pStyle w:val="Compact"/>
              <w:jc w:val="right"/>
            </w:pPr>
            <w:r>
              <w:t xml:space="preserve">92</w:t>
            </w:r>
          </w:p>
        </w:tc>
        <w:tc>
          <w:tcPr/>
          <w:p>
            <w:pPr>
              <w:pStyle w:val="Compact"/>
              <w:jc w:val="right"/>
            </w:pPr>
            <w:r>
              <w:t xml:space="preserve">64.3</w:t>
            </w:r>
          </w:p>
        </w:tc>
        <w:tc>
          <w:tcPr/>
          <w:p>
            <w:pPr>
              <w:pStyle w:val="Compact"/>
              <w:jc w:val="right"/>
            </w:pPr>
            <w:r>
              <w:t xml:space="preserve">134</w:t>
            </w:r>
          </w:p>
        </w:tc>
      </w:tr>
      <w:tr>
        <w:tc>
          <w:tcPr/>
          <w:p>
            <w:pPr>
              <w:pStyle w:val="Compact"/>
              <w:jc w:val="left"/>
            </w:pPr>
            <w:r>
              <w:t xml:space="preserve">Charrue</w:t>
            </w:r>
          </w:p>
        </w:tc>
        <w:tc>
          <w:tcPr/>
          <w:p>
            <w:pPr>
              <w:pStyle w:val="Compact"/>
              <w:jc w:val="right"/>
            </w:pPr>
            <w:r>
              <w:t xml:space="preserve">45</w:t>
            </w:r>
          </w:p>
        </w:tc>
        <w:tc>
          <w:tcPr/>
          <w:p>
            <w:pPr>
              <w:pStyle w:val="Compact"/>
              <w:jc w:val="right"/>
            </w:pPr>
            <w:r>
              <w:t xml:space="preserve">31.5</w:t>
            </w:r>
          </w:p>
        </w:tc>
        <w:tc>
          <w:tcPr/>
          <w:p>
            <w:pPr>
              <w:pStyle w:val="Compact"/>
              <w:jc w:val="right"/>
            </w:pPr>
            <w:r>
              <w:t xml:space="preserve">45</w:t>
            </w:r>
          </w:p>
        </w:tc>
      </w:tr>
      <w:tr>
        <w:tc>
          <w:tcPr/>
          <w:p>
            <w:pPr>
              <w:pStyle w:val="Compact"/>
              <w:jc w:val="left"/>
            </w:pPr>
            <w:r>
              <w:t xml:space="preserve">Herse/Pulvériseur/Rotovat</w:t>
            </w:r>
          </w:p>
        </w:tc>
        <w:tc>
          <w:tcPr/>
          <w:p>
            <w:pPr>
              <w:pStyle w:val="Compact"/>
              <w:jc w:val="right"/>
            </w:pPr>
            <w:r>
              <w:t xml:space="preserve">38</w:t>
            </w:r>
          </w:p>
        </w:tc>
        <w:tc>
          <w:tcPr/>
          <w:p>
            <w:pPr>
              <w:pStyle w:val="Compact"/>
              <w:jc w:val="right"/>
            </w:pPr>
            <w:r>
              <w:t xml:space="preserve">26.6</w:t>
            </w:r>
          </w:p>
        </w:tc>
        <w:tc>
          <w:tcPr/>
          <w:p>
            <w:pPr>
              <w:pStyle w:val="Compact"/>
              <w:jc w:val="right"/>
            </w:pPr>
            <w:r>
              <w:t xml:space="preserve">38</w:t>
            </w:r>
          </w:p>
        </w:tc>
      </w:tr>
      <w:tr>
        <w:tc>
          <w:tcPr/>
          <w:p>
            <w:pPr>
              <w:pStyle w:val="Compact"/>
              <w:jc w:val="left"/>
            </w:pPr>
            <w:r>
              <w:t xml:space="preserve">Hache</w:t>
            </w:r>
          </w:p>
        </w:tc>
        <w:tc>
          <w:tcPr/>
          <w:p>
            <w:pPr>
              <w:pStyle w:val="Compact"/>
              <w:jc w:val="right"/>
            </w:pPr>
            <w:r>
              <w:t xml:space="preserve">34</w:t>
            </w:r>
          </w:p>
        </w:tc>
        <w:tc>
          <w:tcPr/>
          <w:p>
            <w:pPr>
              <w:pStyle w:val="Compact"/>
              <w:jc w:val="right"/>
            </w:pPr>
            <w:r>
              <w:t xml:space="preserve">23.8</w:t>
            </w:r>
          </w:p>
        </w:tc>
        <w:tc>
          <w:tcPr/>
          <w:p>
            <w:pPr>
              <w:pStyle w:val="Compact"/>
              <w:jc w:val="right"/>
            </w:pPr>
            <w:r>
              <w:t xml:space="preserve">34</w:t>
            </w:r>
          </w:p>
        </w:tc>
      </w:tr>
      <w:tr>
        <w:tc>
          <w:tcPr/>
          <w:p>
            <w:pPr>
              <w:pStyle w:val="Compact"/>
              <w:jc w:val="left"/>
            </w:pPr>
            <w:r>
              <w:t xml:space="preserve">Couteau</w:t>
            </w:r>
          </w:p>
        </w:tc>
        <w:tc>
          <w:tcPr/>
          <w:p>
            <w:pPr>
              <w:pStyle w:val="Compact"/>
              <w:jc w:val="right"/>
            </w:pPr>
            <w:r>
              <w:t xml:space="preserve">27</w:t>
            </w:r>
          </w:p>
        </w:tc>
        <w:tc>
          <w:tcPr/>
          <w:p>
            <w:pPr>
              <w:pStyle w:val="Compact"/>
              <w:jc w:val="right"/>
            </w:pPr>
            <w:r>
              <w:t xml:space="preserve">18.9</w:t>
            </w:r>
          </w:p>
        </w:tc>
        <w:tc>
          <w:tcPr/>
          <w:p>
            <w:pPr>
              <w:pStyle w:val="Compact"/>
              <w:jc w:val="right"/>
            </w:pPr>
            <w:r>
              <w:t xml:space="preserve">32</w:t>
            </w:r>
          </w:p>
        </w:tc>
      </w:tr>
      <w:tr>
        <w:tc>
          <w:tcPr/>
          <w:p>
            <w:pPr>
              <w:pStyle w:val="Compact"/>
              <w:jc w:val="left"/>
            </w:pPr>
            <w:r>
              <w:t xml:space="preserve">Bœuf (ex : piétinage)</w:t>
            </w:r>
          </w:p>
        </w:tc>
        <w:tc>
          <w:tcPr/>
          <w:p>
            <w:pPr>
              <w:pStyle w:val="Compact"/>
              <w:jc w:val="right"/>
            </w:pPr>
            <w:r>
              <w:t xml:space="preserve">22</w:t>
            </w:r>
          </w:p>
        </w:tc>
        <w:tc>
          <w:tcPr/>
          <w:p>
            <w:pPr>
              <w:pStyle w:val="Compact"/>
              <w:jc w:val="right"/>
            </w:pPr>
            <w:r>
              <w:t xml:space="preserve">15.4</w:t>
            </w:r>
          </w:p>
        </w:tc>
        <w:tc>
          <w:tcPr/>
          <w:p>
            <w:pPr>
              <w:pStyle w:val="Compact"/>
              <w:jc w:val="right"/>
            </w:pPr>
            <w:r>
              <w:t xml:space="preserve">22</w:t>
            </w:r>
          </w:p>
        </w:tc>
      </w:tr>
      <w:tr>
        <w:tc>
          <w:tcPr/>
          <w:p>
            <w:pPr>
              <w:pStyle w:val="Compact"/>
              <w:jc w:val="left"/>
            </w:pPr>
            <w:r>
              <w:t xml:space="preserve">Charrette attelée (à trac</w:t>
            </w:r>
          </w:p>
        </w:tc>
        <w:tc>
          <w:tcPr/>
          <w:p>
            <w:pPr>
              <w:pStyle w:val="Compact"/>
              <w:jc w:val="right"/>
            </w:pPr>
            <w:r>
              <w:t xml:space="preserve">13</w:t>
            </w:r>
          </w:p>
        </w:tc>
        <w:tc>
          <w:tcPr/>
          <w:p>
            <w:pPr>
              <w:pStyle w:val="Compact"/>
              <w:jc w:val="right"/>
            </w:pPr>
            <w:r>
              <w:t xml:space="preserve">9.1</w:t>
            </w:r>
          </w:p>
        </w:tc>
        <w:tc>
          <w:tcPr/>
          <w:p>
            <w:pPr>
              <w:pStyle w:val="Compact"/>
              <w:jc w:val="right"/>
            </w:pPr>
            <w:r>
              <w:t xml:space="preserve">13</w:t>
            </w:r>
          </w:p>
        </w:tc>
      </w:tr>
      <w:tr>
        <w:tc>
          <w:tcPr/>
          <w:p>
            <w:pPr>
              <w:pStyle w:val="Compact"/>
              <w:jc w:val="left"/>
            </w:pPr>
            <w:r>
              <w:t xml:space="preserve">Natte et semblables (goel</w:t>
            </w:r>
          </w:p>
        </w:tc>
        <w:tc>
          <w:tcPr/>
          <w:p>
            <w:pPr>
              <w:pStyle w:val="Compact"/>
              <w:jc w:val="right"/>
            </w:pPr>
            <w:r>
              <w:t xml:space="preserve">3</w:t>
            </w:r>
          </w:p>
        </w:tc>
        <w:tc>
          <w:tcPr/>
          <w:p>
            <w:pPr>
              <w:pStyle w:val="Compact"/>
              <w:jc w:val="right"/>
            </w:pPr>
            <w:r>
              <w:t xml:space="preserve">2.1</w:t>
            </w:r>
          </w:p>
        </w:tc>
        <w:tc>
          <w:tcPr/>
          <w:p>
            <w:pPr>
              <w:pStyle w:val="Compact"/>
              <w:jc w:val="right"/>
            </w:pPr>
            <w:r>
              <w:t xml:space="preserve">3</w:t>
            </w:r>
          </w:p>
        </w:tc>
      </w:tr>
      <w:tr>
        <w:tc>
          <w:tcPr/>
          <w:p>
            <w:pPr>
              <w:pStyle w:val="Compact"/>
              <w:jc w:val="left"/>
            </w:pPr>
            <w:r>
              <w:t xml:space="preserve">Pulvérisateur</w:t>
            </w:r>
          </w:p>
        </w:tc>
        <w:tc>
          <w:tcPr/>
          <w:p>
            <w:pPr>
              <w:pStyle w:val="Compact"/>
              <w:jc w:val="right"/>
            </w:pPr>
            <w:r>
              <w:t xml:space="preserve">3</w:t>
            </w:r>
          </w:p>
        </w:tc>
        <w:tc>
          <w:tcPr/>
          <w:p>
            <w:pPr>
              <w:pStyle w:val="Compact"/>
              <w:jc w:val="right"/>
            </w:pPr>
            <w:r>
              <w:t xml:space="preserve">2.1</w:t>
            </w:r>
          </w:p>
        </w:tc>
        <w:tc>
          <w:tcPr/>
          <w:p>
            <w:pPr>
              <w:pStyle w:val="Compact"/>
              <w:jc w:val="right"/>
            </w:pPr>
            <w:r>
              <w:t xml:space="preserve">3</w:t>
            </w:r>
          </w:p>
        </w:tc>
      </w:tr>
      <w:tr>
        <w:tc>
          <w:tcPr/>
          <w:p>
            <w:pPr>
              <w:pStyle w:val="Compact"/>
              <w:jc w:val="left"/>
            </w:pPr>
            <w:r>
              <w:t xml:space="preserve">Filet</w:t>
            </w:r>
          </w:p>
        </w:tc>
        <w:tc>
          <w:tcPr/>
          <w:p>
            <w:pPr>
              <w:pStyle w:val="Compact"/>
              <w:jc w:val="right"/>
            </w:pPr>
            <w:r>
              <w:t xml:space="preserve">2</w:t>
            </w:r>
          </w:p>
        </w:tc>
        <w:tc>
          <w:tcPr/>
          <w:p>
            <w:pPr>
              <w:pStyle w:val="Compact"/>
              <w:jc w:val="right"/>
            </w:pPr>
            <w:r>
              <w:t xml:space="preserve">1.4</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2</w:t>
            </w:r>
          </w:p>
        </w:tc>
        <w:tc>
          <w:tcPr/>
          <w:p>
            <w:pPr>
              <w:pStyle w:val="Compact"/>
              <w:jc w:val="right"/>
            </w:pPr>
            <w:r>
              <w:t xml:space="preserve">1.4</w:t>
            </w:r>
          </w:p>
        </w:tc>
        <w:tc>
          <w:tcPr/>
          <w:p>
            <w:pPr>
              <w:pStyle w:val="Compact"/>
              <w:jc w:val="right"/>
            </w:pPr>
            <w:r>
              <w:t xml:space="preserve">2</w:t>
            </w:r>
          </w:p>
        </w:tc>
      </w:tr>
      <w:tr>
        <w:tc>
          <w:tcPr/>
          <w:p>
            <w:pPr>
              <w:pStyle w:val="Compact"/>
              <w:jc w:val="left"/>
            </w:pPr>
            <w:r>
              <w:t xml:space="preserve">Corde (ex : servant pour</w:t>
            </w:r>
          </w:p>
        </w:tc>
        <w:tc>
          <w:tcPr/>
          <w:p>
            <w:pPr>
              <w:pStyle w:val="Compact"/>
              <w:jc w:val="right"/>
            </w:pPr>
            <w:r>
              <w:t xml:space="preserve">1</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Motoculteur, type Kubota</w:t>
            </w:r>
          </w:p>
        </w:tc>
        <w:tc>
          <w:tcPr/>
          <w:p>
            <w:pPr>
              <w:pStyle w:val="Compact"/>
              <w:jc w:val="right"/>
            </w:pPr>
            <w:r>
              <w:t xml:space="preserve">1</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Rouleau</w:t>
            </w:r>
          </w:p>
        </w:tc>
        <w:tc>
          <w:tcPr/>
          <w:p>
            <w:pPr>
              <w:pStyle w:val="Compact"/>
              <w:jc w:val="right"/>
            </w:pPr>
            <w:r>
              <w:t xml:space="preserve">1</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Soubique, produits de tis</w:t>
            </w:r>
          </w:p>
        </w:tc>
        <w:tc>
          <w:tcPr/>
          <w:p>
            <w:pPr>
              <w:pStyle w:val="Compact"/>
              <w:jc w:val="right"/>
            </w:pPr>
            <w:r>
              <w:t xml:space="preserve">1</w:t>
            </w:r>
          </w:p>
        </w:tc>
        <w:tc>
          <w:tcPr/>
          <w:p>
            <w:pPr>
              <w:pStyle w:val="Compact"/>
              <w:jc w:val="right"/>
            </w:pPr>
            <w:r>
              <w:t xml:space="preserve">0.7</w:t>
            </w:r>
          </w:p>
        </w:tc>
        <w:tc>
          <w:tcPr/>
          <w:p>
            <w:pPr>
              <w:pStyle w:val="Compact"/>
              <w:jc w:val="right"/>
            </w:pPr>
            <w:r>
              <w:t xml:space="preserve">1</w:t>
            </w:r>
          </w:p>
        </w:tc>
      </w:tr>
      <w:tr>
        <w:tc>
          <w:tcPr>
            <w:gridSpan w:val="4"/>
          </w:tcPr>
          <w:p>
            <w:pPr>
              <w:pStyle w:val="Compact"/>
              <w:jc w:val="left"/>
            </w:pPr>
            <w:r>
              <w:t xml:space="preserve">Marovoay - Bepako</w:t>
            </w:r>
          </w:p>
        </w:tc>
      </w:tr>
      <w:tr>
        <w:tc>
          <w:tcPr/>
          <w:p>
            <w:pPr>
              <w:pStyle w:val="Compact"/>
            </w:pPr>
          </w:p>
        </w:tc>
        <w:tc>
          <w:tcPr/>
          <w:p>
            <w:pPr>
              <w:pStyle w:val="Compact"/>
              <w:jc w:val="right"/>
            </w:pPr>
            <w:r>
              <w:t xml:space="preserve">100</w:t>
            </w:r>
          </w:p>
        </w:tc>
        <w:tc>
          <w:tcPr/>
          <w:p>
            <w:pPr>
              <w:pStyle w:val="Compact"/>
              <w:jc w:val="right"/>
            </w:pPr>
            <w:r>
              <w:t xml:space="preserve">81.3</w:t>
            </w:r>
          </w:p>
        </w:tc>
        <w:tc>
          <w:tcPr/>
          <w:p>
            <w:pPr>
              <w:pStyle w:val="Compact"/>
              <w:jc w:val="right"/>
            </w:pPr>
            <w:r>
              <w:t xml:space="preserve">1,099</w:t>
            </w:r>
          </w:p>
        </w:tc>
      </w:tr>
      <w:tr>
        <w:tc>
          <w:tcPr/>
          <w:p>
            <w:pPr>
              <w:pStyle w:val="Compact"/>
              <w:jc w:val="left"/>
            </w:pPr>
            <w:r>
              <w:t xml:space="preserve">Angady</w:t>
            </w:r>
          </w:p>
        </w:tc>
        <w:tc>
          <w:tcPr/>
          <w:p>
            <w:pPr>
              <w:pStyle w:val="Compact"/>
              <w:jc w:val="right"/>
            </w:pPr>
            <w:r>
              <w:t xml:space="preserve">100</w:t>
            </w:r>
          </w:p>
        </w:tc>
        <w:tc>
          <w:tcPr/>
          <w:p>
            <w:pPr>
              <w:pStyle w:val="Compact"/>
              <w:jc w:val="right"/>
            </w:pPr>
            <w:r>
              <w:t xml:space="preserve">81.3</w:t>
            </w:r>
          </w:p>
        </w:tc>
        <w:tc>
          <w:tcPr/>
          <w:p>
            <w:pPr>
              <w:pStyle w:val="Compact"/>
              <w:jc w:val="right"/>
            </w:pPr>
            <w:r>
              <w:t xml:space="preserve">100</w:t>
            </w:r>
          </w:p>
        </w:tc>
      </w:tr>
      <w:tr>
        <w:tc>
          <w:tcPr/>
          <w:p>
            <w:pPr>
              <w:pStyle w:val="Compact"/>
              <w:jc w:val="left"/>
            </w:pPr>
            <w:r>
              <w:t xml:space="preserve">Faucille/Coupe-coupe</w:t>
            </w:r>
          </w:p>
        </w:tc>
        <w:tc>
          <w:tcPr/>
          <w:p>
            <w:pPr>
              <w:pStyle w:val="Compact"/>
              <w:jc w:val="right"/>
            </w:pPr>
            <w:r>
              <w:t xml:space="preserve">82</w:t>
            </w:r>
          </w:p>
        </w:tc>
        <w:tc>
          <w:tcPr/>
          <w:p>
            <w:pPr>
              <w:pStyle w:val="Compact"/>
              <w:jc w:val="right"/>
            </w:pPr>
            <w:r>
              <w:t xml:space="preserve">66.7</w:t>
            </w:r>
          </w:p>
        </w:tc>
        <w:tc>
          <w:tcPr/>
          <w:p>
            <w:pPr>
              <w:pStyle w:val="Compact"/>
              <w:jc w:val="right"/>
            </w:pPr>
            <w:r>
              <w:t xml:space="preserve">117</w:t>
            </w:r>
          </w:p>
        </w:tc>
      </w:tr>
      <w:tr>
        <w:tc>
          <w:tcPr/>
          <w:p>
            <w:pPr>
              <w:pStyle w:val="Compact"/>
              <w:jc w:val="left"/>
            </w:pPr>
            <w:r>
              <w:t xml:space="preserve">Couteau</w:t>
            </w:r>
          </w:p>
        </w:tc>
        <w:tc>
          <w:tcPr/>
          <w:p>
            <w:pPr>
              <w:pStyle w:val="Compact"/>
              <w:jc w:val="right"/>
            </w:pPr>
            <w:r>
              <w:t xml:space="preserve">35</w:t>
            </w:r>
          </w:p>
        </w:tc>
        <w:tc>
          <w:tcPr/>
          <w:p>
            <w:pPr>
              <w:pStyle w:val="Compact"/>
              <w:jc w:val="right"/>
            </w:pPr>
            <w:r>
              <w:t xml:space="preserve">28.5</w:t>
            </w:r>
          </w:p>
        </w:tc>
        <w:tc>
          <w:tcPr/>
          <w:p>
            <w:pPr>
              <w:pStyle w:val="Compact"/>
              <w:jc w:val="right"/>
            </w:pPr>
            <w:r>
              <w:t xml:space="preserve">39</w:t>
            </w:r>
          </w:p>
        </w:tc>
      </w:tr>
      <w:tr>
        <w:tc>
          <w:tcPr/>
          <w:p>
            <w:pPr>
              <w:pStyle w:val="Compact"/>
              <w:jc w:val="left"/>
            </w:pPr>
            <w:r>
              <w:t xml:space="preserve">Hache</w:t>
            </w:r>
          </w:p>
        </w:tc>
        <w:tc>
          <w:tcPr/>
          <w:p>
            <w:pPr>
              <w:pStyle w:val="Compact"/>
              <w:jc w:val="right"/>
            </w:pPr>
            <w:r>
              <w:t xml:space="preserve">32</w:t>
            </w:r>
          </w:p>
        </w:tc>
        <w:tc>
          <w:tcPr/>
          <w:p>
            <w:pPr>
              <w:pStyle w:val="Compact"/>
              <w:jc w:val="right"/>
            </w:pPr>
            <w:r>
              <w:t xml:space="preserve">26.0</w:t>
            </w:r>
          </w:p>
        </w:tc>
        <w:tc>
          <w:tcPr/>
          <w:p>
            <w:pPr>
              <w:pStyle w:val="Compact"/>
              <w:jc w:val="right"/>
            </w:pPr>
            <w:r>
              <w:t xml:space="preserve">32</w:t>
            </w:r>
          </w:p>
        </w:tc>
      </w:tr>
      <w:tr>
        <w:tc>
          <w:tcPr/>
          <w:p>
            <w:pPr>
              <w:pStyle w:val="Compact"/>
              <w:jc w:val="left"/>
            </w:pPr>
            <w:r>
              <w:t xml:space="preserve">Natte et semblables (goel</w:t>
            </w:r>
          </w:p>
        </w:tc>
        <w:tc>
          <w:tcPr/>
          <w:p>
            <w:pPr>
              <w:pStyle w:val="Compact"/>
              <w:jc w:val="right"/>
            </w:pPr>
            <w:r>
              <w:t xml:space="preserve">17</w:t>
            </w:r>
          </w:p>
        </w:tc>
        <w:tc>
          <w:tcPr/>
          <w:p>
            <w:pPr>
              <w:pStyle w:val="Compact"/>
              <w:jc w:val="right"/>
            </w:pPr>
            <w:r>
              <w:t xml:space="preserve">13.8</w:t>
            </w:r>
          </w:p>
        </w:tc>
        <w:tc>
          <w:tcPr/>
          <w:p>
            <w:pPr>
              <w:pStyle w:val="Compact"/>
              <w:jc w:val="right"/>
            </w:pPr>
            <w:r>
              <w:t xml:space="preserve">17</w:t>
            </w:r>
          </w:p>
        </w:tc>
      </w:tr>
      <w:tr>
        <w:tc>
          <w:tcPr/>
          <w:p>
            <w:pPr>
              <w:pStyle w:val="Compact"/>
              <w:jc w:val="left"/>
            </w:pPr>
            <w:r>
              <w:t xml:space="preserve">Charrue</w:t>
            </w:r>
          </w:p>
        </w:tc>
        <w:tc>
          <w:tcPr/>
          <w:p>
            <w:pPr>
              <w:pStyle w:val="Compact"/>
              <w:jc w:val="right"/>
            </w:pPr>
            <w:r>
              <w:t xml:space="preserve">15</w:t>
            </w:r>
          </w:p>
        </w:tc>
        <w:tc>
          <w:tcPr/>
          <w:p>
            <w:pPr>
              <w:pStyle w:val="Compact"/>
              <w:jc w:val="right"/>
            </w:pPr>
            <w:r>
              <w:t xml:space="preserve">12.2</w:t>
            </w:r>
          </w:p>
        </w:tc>
        <w:tc>
          <w:tcPr/>
          <w:p>
            <w:pPr>
              <w:pStyle w:val="Compact"/>
              <w:jc w:val="right"/>
            </w:pPr>
            <w:r>
              <w:t xml:space="preserve">15</w:t>
            </w:r>
          </w:p>
        </w:tc>
      </w:tr>
      <w:tr>
        <w:tc>
          <w:tcPr/>
          <w:p>
            <w:pPr>
              <w:pStyle w:val="Compact"/>
              <w:jc w:val="left"/>
            </w:pPr>
            <w:r>
              <w:t xml:space="preserve">Herse/Pulvériseur/Rotovat</w:t>
            </w:r>
          </w:p>
        </w:tc>
        <w:tc>
          <w:tcPr/>
          <w:p>
            <w:pPr>
              <w:pStyle w:val="Compact"/>
              <w:jc w:val="right"/>
            </w:pPr>
            <w:r>
              <w:t xml:space="preserve">13</w:t>
            </w:r>
          </w:p>
        </w:tc>
        <w:tc>
          <w:tcPr/>
          <w:p>
            <w:pPr>
              <w:pStyle w:val="Compact"/>
              <w:jc w:val="right"/>
            </w:pPr>
            <w:r>
              <w:t xml:space="preserve">10.6</w:t>
            </w:r>
          </w:p>
        </w:tc>
        <w:tc>
          <w:tcPr/>
          <w:p>
            <w:pPr>
              <w:pStyle w:val="Compact"/>
              <w:jc w:val="right"/>
            </w:pPr>
            <w:r>
              <w:t xml:space="preserve">13</w:t>
            </w:r>
          </w:p>
        </w:tc>
      </w:tr>
      <w:tr>
        <w:tc>
          <w:tcPr/>
          <w:p>
            <w:pPr>
              <w:pStyle w:val="Compact"/>
              <w:jc w:val="left"/>
            </w:pPr>
            <w:r>
              <w:t xml:space="preserve">Soubique, produits de tis</w:t>
            </w:r>
          </w:p>
        </w:tc>
        <w:tc>
          <w:tcPr/>
          <w:p>
            <w:pPr>
              <w:pStyle w:val="Compact"/>
              <w:jc w:val="right"/>
            </w:pPr>
            <w:r>
              <w:t xml:space="preserve">13</w:t>
            </w:r>
          </w:p>
        </w:tc>
        <w:tc>
          <w:tcPr/>
          <w:p>
            <w:pPr>
              <w:pStyle w:val="Compact"/>
              <w:jc w:val="right"/>
            </w:pPr>
            <w:r>
              <w:t xml:space="preserve">10.6</w:t>
            </w:r>
          </w:p>
        </w:tc>
        <w:tc>
          <w:tcPr/>
          <w:p>
            <w:pPr>
              <w:pStyle w:val="Compact"/>
              <w:jc w:val="right"/>
            </w:pPr>
            <w:r>
              <w:t xml:space="preserve">13</w:t>
            </w:r>
          </w:p>
        </w:tc>
      </w:tr>
      <w:tr>
        <w:tc>
          <w:tcPr/>
          <w:p>
            <w:pPr>
              <w:pStyle w:val="Compact"/>
              <w:jc w:val="left"/>
            </w:pPr>
            <w:r>
              <w:t xml:space="preserve">Bidon (genre bidon à pétr</w:t>
            </w:r>
          </w:p>
        </w:tc>
        <w:tc>
          <w:tcPr/>
          <w:p>
            <w:pPr>
              <w:pStyle w:val="Compact"/>
              <w:jc w:val="right"/>
            </w:pPr>
            <w:r>
              <w:t xml:space="preserve">9</w:t>
            </w:r>
          </w:p>
        </w:tc>
        <w:tc>
          <w:tcPr/>
          <w:p>
            <w:pPr>
              <w:pStyle w:val="Compact"/>
              <w:jc w:val="right"/>
            </w:pPr>
            <w:r>
              <w:t xml:space="preserve">7.3</w:t>
            </w:r>
          </w:p>
        </w:tc>
        <w:tc>
          <w:tcPr/>
          <w:p>
            <w:pPr>
              <w:pStyle w:val="Compact"/>
              <w:jc w:val="right"/>
            </w:pPr>
            <w:r>
              <w:t xml:space="preserve">9</w:t>
            </w:r>
          </w:p>
        </w:tc>
      </w:tr>
      <w:tr>
        <w:tc>
          <w:tcPr/>
          <w:p>
            <w:pPr>
              <w:pStyle w:val="Compact"/>
              <w:jc w:val="left"/>
            </w:pPr>
            <w:r>
              <w:t xml:space="preserve">Arrosoir/Sceau</w:t>
            </w:r>
          </w:p>
        </w:tc>
        <w:tc>
          <w:tcPr/>
          <w:p>
            <w:pPr>
              <w:pStyle w:val="Compact"/>
              <w:jc w:val="right"/>
            </w:pPr>
            <w:r>
              <w:t xml:space="preserve">8</w:t>
            </w:r>
          </w:p>
        </w:tc>
        <w:tc>
          <w:tcPr/>
          <w:p>
            <w:pPr>
              <w:pStyle w:val="Compact"/>
              <w:jc w:val="right"/>
            </w:pPr>
            <w:r>
              <w:t xml:space="preserve">6.5</w:t>
            </w:r>
          </w:p>
        </w:tc>
        <w:tc>
          <w:tcPr/>
          <w:p>
            <w:pPr>
              <w:pStyle w:val="Compact"/>
              <w:jc w:val="right"/>
            </w:pPr>
            <w:r>
              <w:t xml:space="preserve">8</w:t>
            </w:r>
          </w:p>
        </w:tc>
      </w:tr>
      <w:tr>
        <w:tc>
          <w:tcPr/>
          <w:p>
            <w:pPr>
              <w:pStyle w:val="Compact"/>
              <w:jc w:val="left"/>
            </w:pPr>
            <w:r>
              <w:t xml:space="preserve">Bœuf (ex : piétinage)</w:t>
            </w:r>
          </w:p>
        </w:tc>
        <w:tc>
          <w:tcPr/>
          <w:p>
            <w:pPr>
              <w:pStyle w:val="Compact"/>
              <w:jc w:val="right"/>
            </w:pPr>
            <w:r>
              <w:t xml:space="preserve">5</w:t>
            </w:r>
          </w:p>
        </w:tc>
        <w:tc>
          <w:tcPr/>
          <w:p>
            <w:pPr>
              <w:pStyle w:val="Compact"/>
              <w:jc w:val="right"/>
            </w:pPr>
            <w:r>
              <w:t xml:space="preserve">4.1</w:t>
            </w:r>
          </w:p>
        </w:tc>
        <w:tc>
          <w:tcPr/>
          <w:p>
            <w:pPr>
              <w:pStyle w:val="Compact"/>
              <w:jc w:val="right"/>
            </w:pPr>
            <w:r>
              <w:t xml:space="preserve">5</w:t>
            </w:r>
          </w:p>
        </w:tc>
      </w:tr>
      <w:tr>
        <w:tc>
          <w:tcPr/>
          <w:p>
            <w:pPr>
              <w:pStyle w:val="Compact"/>
              <w:jc w:val="left"/>
            </w:pPr>
            <w:r>
              <w:t xml:space="preserve">Charrette attelée (à trac</w:t>
            </w:r>
          </w:p>
        </w:tc>
        <w:tc>
          <w:tcPr/>
          <w:p>
            <w:pPr>
              <w:pStyle w:val="Compact"/>
              <w:jc w:val="right"/>
            </w:pPr>
            <w:r>
              <w:t xml:space="preserve">3</w:t>
            </w:r>
          </w:p>
        </w:tc>
        <w:tc>
          <w:tcPr/>
          <w:p>
            <w:pPr>
              <w:pStyle w:val="Compact"/>
              <w:jc w:val="right"/>
            </w:pPr>
            <w:r>
              <w:t xml:space="preserve">2.4</w:t>
            </w:r>
          </w:p>
        </w:tc>
        <w:tc>
          <w:tcPr/>
          <w:p>
            <w:pPr>
              <w:pStyle w:val="Compact"/>
              <w:jc w:val="right"/>
            </w:pPr>
            <w:r>
              <w:t xml:space="preserve">3</w:t>
            </w:r>
          </w:p>
        </w:tc>
      </w:tr>
      <w:tr>
        <w:tc>
          <w:tcPr/>
          <w:p>
            <w:pPr>
              <w:pStyle w:val="Compact"/>
              <w:jc w:val="left"/>
            </w:pPr>
            <w:r>
              <w:t xml:space="preserve">Barre à mine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2</w:t>
            </w:r>
          </w:p>
        </w:tc>
      </w:tr>
      <w:tr>
        <w:tc>
          <w:tcPr/>
          <w:p>
            <w:pPr>
              <w:pStyle w:val="Compact"/>
              <w:jc w:val="left"/>
            </w:pPr>
            <w:r>
              <w:t xml:space="preserve">Canne planteuse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2</w:t>
            </w:r>
          </w:p>
        </w:tc>
      </w:tr>
      <w:tr>
        <w:tc>
          <w:tcPr/>
          <w:p>
            <w:pPr>
              <w:pStyle w:val="Compact"/>
              <w:jc w:val="left"/>
            </w:pPr>
            <w:r>
              <w:t xml:space="preserve">Houe</w:t>
            </w:r>
          </w:p>
        </w:tc>
        <w:tc>
          <w:tcPr/>
          <w:p>
            <w:pPr>
              <w:pStyle w:val="Compact"/>
              <w:jc w:val="right"/>
            </w:pPr>
            <w:r>
              <w:t xml:space="preserve">2</w:t>
            </w:r>
          </w:p>
        </w:tc>
        <w:tc>
          <w:tcPr/>
          <w:p>
            <w:pPr>
              <w:pStyle w:val="Compact"/>
              <w:jc w:val="right"/>
            </w:pPr>
            <w:r>
              <w:t xml:space="preserve">1.6</w:t>
            </w:r>
          </w:p>
        </w:tc>
        <w:tc>
          <w:tcPr/>
          <w:p>
            <w:pPr>
              <w:pStyle w:val="Compact"/>
              <w:jc w:val="right"/>
            </w:pPr>
            <w:r>
              <w:t xml:space="preserve">2</w:t>
            </w:r>
          </w:p>
        </w:tc>
      </w:tr>
      <w:tr>
        <w:tc>
          <w:tcPr/>
          <w:p>
            <w:pPr>
              <w:pStyle w:val="Compact"/>
              <w:jc w:val="left"/>
            </w:pPr>
            <w:r>
              <w:t xml:space="preserve">Balance</w:t>
            </w:r>
          </w:p>
        </w:tc>
        <w:tc>
          <w:tcPr/>
          <w:p>
            <w:pPr>
              <w:pStyle w:val="Compact"/>
              <w:jc w:val="right"/>
            </w:pPr>
            <w:r>
              <w:t xml:space="preserve">1</w:t>
            </w:r>
          </w:p>
        </w:tc>
        <w:tc>
          <w:tcPr/>
          <w:p>
            <w:pPr>
              <w:pStyle w:val="Compact"/>
              <w:jc w:val="right"/>
            </w:pPr>
            <w:r>
              <w:t xml:space="preserve">0.8</w:t>
            </w:r>
          </w:p>
        </w:tc>
        <w:tc>
          <w:tcPr/>
          <w:p>
            <w:pPr>
              <w:pStyle w:val="Compact"/>
              <w:jc w:val="right"/>
            </w:pPr>
            <w:r>
              <w:t xml:space="preserve">1</w:t>
            </w:r>
          </w:p>
        </w:tc>
      </w:tr>
      <w:tr>
        <w:tc>
          <w:tcPr/>
          <w:p>
            <w:pPr>
              <w:pStyle w:val="Compact"/>
              <w:jc w:val="left"/>
            </w:pPr>
            <w:r>
              <w:t xml:space="preserve">Décortiqueur / dépailleur</w:t>
            </w:r>
          </w:p>
        </w:tc>
        <w:tc>
          <w:tcPr/>
          <w:p>
            <w:pPr>
              <w:pStyle w:val="Compact"/>
              <w:jc w:val="right"/>
            </w:pPr>
            <w:r>
              <w:t xml:space="preserve">1</w:t>
            </w:r>
          </w:p>
        </w:tc>
        <w:tc>
          <w:tcPr/>
          <w:p>
            <w:pPr>
              <w:pStyle w:val="Compact"/>
              <w:jc w:val="right"/>
            </w:pPr>
            <w:r>
              <w:t xml:space="preserve">0.8</w:t>
            </w:r>
          </w:p>
        </w:tc>
        <w:tc>
          <w:tcPr/>
          <w:p>
            <w:pPr>
              <w:pStyle w:val="Compact"/>
              <w:jc w:val="right"/>
            </w:pPr>
            <w:r>
              <w:t xml:space="preserve">1</w:t>
            </w:r>
          </w:p>
        </w:tc>
      </w:tr>
      <w:tr>
        <w:tc>
          <w:tcPr/>
          <w:p>
            <w:pPr>
              <w:pStyle w:val="Compact"/>
              <w:jc w:val="left"/>
            </w:pPr>
            <w:r>
              <w:t xml:space="preserve">Hafa</w:t>
            </w:r>
          </w:p>
        </w:tc>
        <w:tc>
          <w:tcPr/>
          <w:p>
            <w:pPr>
              <w:pStyle w:val="Compact"/>
              <w:jc w:val="right"/>
            </w:pPr>
            <w:r>
              <w:t xml:space="preserve">1</w:t>
            </w:r>
          </w:p>
        </w:tc>
        <w:tc>
          <w:tcPr/>
          <w:p>
            <w:pPr>
              <w:pStyle w:val="Compact"/>
              <w:jc w:val="right"/>
            </w:pPr>
            <w:r>
              <w:t xml:space="preserve">0.8</w:t>
            </w:r>
          </w:p>
        </w:tc>
        <w:tc>
          <w:tcPr/>
          <w:p>
            <w:pPr>
              <w:pStyle w:val="Compact"/>
              <w:jc w:val="right"/>
            </w:pPr>
            <w:r>
              <w:t xml:space="preserve">1</w:t>
            </w:r>
          </w:p>
        </w:tc>
      </w:tr>
      <w:tr>
        <w:tc>
          <w:tcPr/>
          <w:p>
            <w:pPr>
              <w:pStyle w:val="Compact"/>
              <w:jc w:val="left"/>
            </w:pPr>
            <w:r>
              <w:t xml:space="preserve">Motoculteur, type Kubota</w:t>
            </w:r>
          </w:p>
        </w:tc>
        <w:tc>
          <w:tcPr/>
          <w:p>
            <w:pPr>
              <w:pStyle w:val="Compact"/>
              <w:jc w:val="right"/>
            </w:pPr>
            <w:r>
              <w:t xml:space="preserve">1</w:t>
            </w:r>
          </w:p>
        </w:tc>
        <w:tc>
          <w:tcPr/>
          <w:p>
            <w:pPr>
              <w:pStyle w:val="Compact"/>
              <w:jc w:val="right"/>
            </w:pPr>
            <w:r>
              <w:t xml:space="preserve">0.8</w:t>
            </w:r>
          </w:p>
        </w:tc>
        <w:tc>
          <w:tcPr/>
          <w:p>
            <w:pPr>
              <w:pStyle w:val="Compact"/>
              <w:jc w:val="right"/>
            </w:pPr>
            <w:r>
              <w:t xml:space="preserve">1</w:t>
            </w:r>
          </w:p>
        </w:tc>
      </w:tr>
      <w:tr>
        <w:tc>
          <w:tcPr/>
          <w:p>
            <w:pPr>
              <w:pStyle w:val="Compact"/>
              <w:jc w:val="left"/>
            </w:pPr>
            <w:r>
              <w:t xml:space="preserve">Pompe hydraulique</w:t>
            </w:r>
          </w:p>
        </w:tc>
        <w:tc>
          <w:tcPr/>
          <w:p>
            <w:pPr>
              <w:pStyle w:val="Compact"/>
              <w:jc w:val="right"/>
            </w:pPr>
            <w:r>
              <w:t xml:space="preserve">1</w:t>
            </w:r>
          </w:p>
        </w:tc>
        <w:tc>
          <w:tcPr/>
          <w:p>
            <w:pPr>
              <w:pStyle w:val="Compact"/>
              <w:jc w:val="right"/>
            </w:pPr>
            <w:r>
              <w:t xml:space="preserve">0.8</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1</w:t>
            </w:r>
          </w:p>
        </w:tc>
        <w:tc>
          <w:tcPr/>
          <w:p>
            <w:pPr>
              <w:pStyle w:val="Compact"/>
              <w:jc w:val="right"/>
            </w:pPr>
            <w:r>
              <w:t xml:space="preserve">0.8</w:t>
            </w:r>
          </w:p>
        </w:tc>
        <w:tc>
          <w:tcPr/>
          <w:p>
            <w:pPr>
              <w:pStyle w:val="Compact"/>
              <w:jc w:val="right"/>
            </w:pPr>
            <w:r>
              <w:t xml:space="preserve">1</w:t>
            </w:r>
          </w:p>
        </w:tc>
      </w:tr>
      <w:tr>
        <w:tc>
          <w:tcPr>
            <w:gridSpan w:val="4"/>
          </w:tcPr>
          <w:p>
            <w:pPr>
              <w:pStyle w:val="Compact"/>
              <w:jc w:val="left"/>
            </w:pPr>
            <w:r>
              <w:t xml:space="preserve">Marovoay - Madiromiongana</w:t>
            </w:r>
          </w:p>
        </w:tc>
      </w:tr>
      <w:tr>
        <w:tc>
          <w:tcPr/>
          <w:p>
            <w:pPr>
              <w:pStyle w:val="Compact"/>
            </w:pPr>
          </w:p>
        </w:tc>
        <w:tc>
          <w:tcPr/>
          <w:p>
            <w:pPr>
              <w:pStyle w:val="Compact"/>
              <w:jc w:val="right"/>
            </w:pPr>
            <w:r>
              <w:t xml:space="preserve">128</w:t>
            </w:r>
          </w:p>
        </w:tc>
        <w:tc>
          <w:tcPr/>
          <w:p>
            <w:pPr>
              <w:pStyle w:val="Compact"/>
              <w:jc w:val="right"/>
            </w:pPr>
            <w:r>
              <w:t xml:space="preserve">93.4</w:t>
            </w:r>
          </w:p>
        </w:tc>
        <w:tc>
          <w:tcPr/>
          <w:p>
            <w:pPr>
              <w:pStyle w:val="Compact"/>
              <w:jc w:val="right"/>
            </w:pPr>
            <w:r>
              <w:t xml:space="preserve">1,381</w:t>
            </w:r>
          </w:p>
        </w:tc>
      </w:tr>
      <w:tr>
        <w:tc>
          <w:tcPr/>
          <w:p>
            <w:pPr>
              <w:pStyle w:val="Compact"/>
              <w:jc w:val="left"/>
            </w:pPr>
            <w:r>
              <w:t xml:space="preserve">Angady</w:t>
            </w:r>
          </w:p>
        </w:tc>
        <w:tc>
          <w:tcPr/>
          <w:p>
            <w:pPr>
              <w:pStyle w:val="Compact"/>
              <w:jc w:val="right"/>
            </w:pPr>
            <w:r>
              <w:t xml:space="preserve">119</w:t>
            </w:r>
          </w:p>
        </w:tc>
        <w:tc>
          <w:tcPr/>
          <w:p>
            <w:pPr>
              <w:pStyle w:val="Compact"/>
              <w:jc w:val="right"/>
            </w:pPr>
            <w:r>
              <w:t xml:space="preserve">86.9</w:t>
            </w:r>
          </w:p>
        </w:tc>
        <w:tc>
          <w:tcPr/>
          <w:p>
            <w:pPr>
              <w:pStyle w:val="Compact"/>
              <w:jc w:val="right"/>
            </w:pPr>
            <w:r>
              <w:t xml:space="preserve">119</w:t>
            </w:r>
          </w:p>
        </w:tc>
      </w:tr>
      <w:tr>
        <w:tc>
          <w:tcPr/>
          <w:p>
            <w:pPr>
              <w:pStyle w:val="Compact"/>
              <w:jc w:val="left"/>
            </w:pPr>
            <w:r>
              <w:t xml:space="preserve">Faucille/Coupe-coupe</w:t>
            </w:r>
          </w:p>
        </w:tc>
        <w:tc>
          <w:tcPr/>
          <w:p>
            <w:pPr>
              <w:pStyle w:val="Compact"/>
              <w:jc w:val="right"/>
            </w:pPr>
            <w:r>
              <w:t xml:space="preserve">78</w:t>
            </w:r>
          </w:p>
        </w:tc>
        <w:tc>
          <w:tcPr/>
          <w:p>
            <w:pPr>
              <w:pStyle w:val="Compact"/>
              <w:jc w:val="right"/>
            </w:pPr>
            <w:r>
              <w:t xml:space="preserve">56.9</w:t>
            </w:r>
          </w:p>
        </w:tc>
        <w:tc>
          <w:tcPr/>
          <w:p>
            <w:pPr>
              <w:pStyle w:val="Compact"/>
              <w:jc w:val="right"/>
            </w:pPr>
            <w:r>
              <w:t xml:space="preserve">108</w:t>
            </w:r>
          </w:p>
        </w:tc>
      </w:tr>
      <w:tr>
        <w:tc>
          <w:tcPr/>
          <w:p>
            <w:pPr>
              <w:pStyle w:val="Compact"/>
              <w:jc w:val="left"/>
            </w:pPr>
            <w:r>
              <w:t xml:space="preserve">Hache</w:t>
            </w:r>
          </w:p>
        </w:tc>
        <w:tc>
          <w:tcPr/>
          <w:p>
            <w:pPr>
              <w:pStyle w:val="Compact"/>
              <w:jc w:val="right"/>
            </w:pPr>
            <w:r>
              <w:t xml:space="preserve">39</w:t>
            </w:r>
          </w:p>
        </w:tc>
        <w:tc>
          <w:tcPr/>
          <w:p>
            <w:pPr>
              <w:pStyle w:val="Compact"/>
              <w:jc w:val="right"/>
            </w:pPr>
            <w:r>
              <w:t xml:space="preserve">28.5</w:t>
            </w:r>
          </w:p>
        </w:tc>
        <w:tc>
          <w:tcPr/>
          <w:p>
            <w:pPr>
              <w:pStyle w:val="Compact"/>
              <w:jc w:val="right"/>
            </w:pPr>
            <w:r>
              <w:t xml:space="preserve">39</w:t>
            </w:r>
          </w:p>
        </w:tc>
      </w:tr>
      <w:tr>
        <w:tc>
          <w:tcPr/>
          <w:p>
            <w:pPr>
              <w:pStyle w:val="Compact"/>
              <w:jc w:val="left"/>
            </w:pPr>
            <w:r>
              <w:t xml:space="preserve">Charrue</w:t>
            </w:r>
          </w:p>
        </w:tc>
        <w:tc>
          <w:tcPr/>
          <w:p>
            <w:pPr>
              <w:pStyle w:val="Compact"/>
              <w:jc w:val="right"/>
            </w:pPr>
            <w:r>
              <w:t xml:space="preserve">36</w:t>
            </w:r>
          </w:p>
        </w:tc>
        <w:tc>
          <w:tcPr/>
          <w:p>
            <w:pPr>
              <w:pStyle w:val="Compact"/>
              <w:jc w:val="right"/>
            </w:pPr>
            <w:r>
              <w:t xml:space="preserve">26.3</w:t>
            </w:r>
          </w:p>
        </w:tc>
        <w:tc>
          <w:tcPr/>
          <w:p>
            <w:pPr>
              <w:pStyle w:val="Compact"/>
              <w:jc w:val="right"/>
            </w:pPr>
            <w:r>
              <w:t xml:space="preserve">36</w:t>
            </w:r>
          </w:p>
        </w:tc>
      </w:tr>
      <w:tr>
        <w:tc>
          <w:tcPr/>
          <w:p>
            <w:pPr>
              <w:pStyle w:val="Compact"/>
              <w:jc w:val="left"/>
            </w:pPr>
            <w:r>
              <w:t xml:space="preserve">Couteau</w:t>
            </w:r>
          </w:p>
        </w:tc>
        <w:tc>
          <w:tcPr/>
          <w:p>
            <w:pPr>
              <w:pStyle w:val="Compact"/>
              <w:jc w:val="right"/>
            </w:pPr>
            <w:r>
              <w:t xml:space="preserve">31</w:t>
            </w:r>
          </w:p>
        </w:tc>
        <w:tc>
          <w:tcPr/>
          <w:p>
            <w:pPr>
              <w:pStyle w:val="Compact"/>
              <w:jc w:val="right"/>
            </w:pPr>
            <w:r>
              <w:t xml:space="preserve">22.6</w:t>
            </w:r>
          </w:p>
        </w:tc>
        <w:tc>
          <w:tcPr/>
          <w:p>
            <w:pPr>
              <w:pStyle w:val="Compact"/>
              <w:jc w:val="right"/>
            </w:pPr>
            <w:r>
              <w:t xml:space="preserve">31</w:t>
            </w:r>
          </w:p>
        </w:tc>
      </w:tr>
      <w:tr>
        <w:tc>
          <w:tcPr/>
          <w:p>
            <w:pPr>
              <w:pStyle w:val="Compact"/>
              <w:jc w:val="left"/>
            </w:pPr>
            <w:r>
              <w:t xml:space="preserve">Herse/Pulvériseur/Rotovat</w:t>
            </w:r>
          </w:p>
        </w:tc>
        <w:tc>
          <w:tcPr/>
          <w:p>
            <w:pPr>
              <w:pStyle w:val="Compact"/>
              <w:jc w:val="right"/>
            </w:pPr>
            <w:r>
              <w:t xml:space="preserve">31</w:t>
            </w:r>
          </w:p>
        </w:tc>
        <w:tc>
          <w:tcPr/>
          <w:p>
            <w:pPr>
              <w:pStyle w:val="Compact"/>
              <w:jc w:val="right"/>
            </w:pPr>
            <w:r>
              <w:t xml:space="preserve">22.6</w:t>
            </w:r>
          </w:p>
        </w:tc>
        <w:tc>
          <w:tcPr/>
          <w:p>
            <w:pPr>
              <w:pStyle w:val="Compact"/>
              <w:jc w:val="right"/>
            </w:pPr>
            <w:r>
              <w:t xml:space="preserve">31</w:t>
            </w:r>
          </w:p>
        </w:tc>
      </w:tr>
      <w:tr>
        <w:tc>
          <w:tcPr/>
          <w:p>
            <w:pPr>
              <w:pStyle w:val="Compact"/>
              <w:jc w:val="left"/>
            </w:pPr>
            <w:r>
              <w:t xml:space="preserve">Bœuf (ex : piétinage)</w:t>
            </w:r>
          </w:p>
        </w:tc>
        <w:tc>
          <w:tcPr/>
          <w:p>
            <w:pPr>
              <w:pStyle w:val="Compact"/>
              <w:jc w:val="right"/>
            </w:pPr>
            <w:r>
              <w:t xml:space="preserve">20</w:t>
            </w:r>
          </w:p>
        </w:tc>
        <w:tc>
          <w:tcPr/>
          <w:p>
            <w:pPr>
              <w:pStyle w:val="Compact"/>
              <w:jc w:val="right"/>
            </w:pPr>
            <w:r>
              <w:t xml:space="preserve">14.6</w:t>
            </w:r>
          </w:p>
        </w:tc>
        <w:tc>
          <w:tcPr/>
          <w:p>
            <w:pPr>
              <w:pStyle w:val="Compact"/>
              <w:jc w:val="right"/>
            </w:pPr>
            <w:r>
              <w:t xml:space="preserve">20</w:t>
            </w:r>
          </w:p>
        </w:tc>
      </w:tr>
      <w:tr>
        <w:tc>
          <w:tcPr/>
          <w:p>
            <w:pPr>
              <w:pStyle w:val="Compact"/>
              <w:jc w:val="left"/>
            </w:pPr>
            <w:r>
              <w:t xml:space="preserve">Natte et semblables (goel</w:t>
            </w:r>
          </w:p>
        </w:tc>
        <w:tc>
          <w:tcPr/>
          <w:p>
            <w:pPr>
              <w:pStyle w:val="Compact"/>
              <w:jc w:val="right"/>
            </w:pPr>
            <w:r>
              <w:t xml:space="preserve">12</w:t>
            </w:r>
          </w:p>
        </w:tc>
        <w:tc>
          <w:tcPr/>
          <w:p>
            <w:pPr>
              <w:pStyle w:val="Compact"/>
              <w:jc w:val="right"/>
            </w:pPr>
            <w:r>
              <w:t xml:space="preserve">8.8</w:t>
            </w:r>
          </w:p>
        </w:tc>
        <w:tc>
          <w:tcPr/>
          <w:p>
            <w:pPr>
              <w:pStyle w:val="Compact"/>
              <w:jc w:val="right"/>
            </w:pPr>
            <w:r>
              <w:t xml:space="preserve">12</w:t>
            </w:r>
          </w:p>
        </w:tc>
      </w:tr>
      <w:tr>
        <w:tc>
          <w:tcPr/>
          <w:p>
            <w:pPr>
              <w:pStyle w:val="Compact"/>
              <w:jc w:val="left"/>
            </w:pPr>
            <w:r>
              <w:t xml:space="preserve">Houe</w:t>
            </w:r>
          </w:p>
        </w:tc>
        <w:tc>
          <w:tcPr/>
          <w:p>
            <w:pPr>
              <w:pStyle w:val="Compact"/>
              <w:jc w:val="right"/>
            </w:pPr>
            <w:r>
              <w:t xml:space="preserve">10</w:t>
            </w:r>
          </w:p>
        </w:tc>
        <w:tc>
          <w:tcPr/>
          <w:p>
            <w:pPr>
              <w:pStyle w:val="Compact"/>
              <w:jc w:val="right"/>
            </w:pPr>
            <w:r>
              <w:t xml:space="preserve">7.3</w:t>
            </w:r>
          </w:p>
        </w:tc>
        <w:tc>
          <w:tcPr/>
          <w:p>
            <w:pPr>
              <w:pStyle w:val="Compact"/>
              <w:jc w:val="right"/>
            </w:pPr>
            <w:r>
              <w:t xml:space="preserve">10</w:t>
            </w:r>
          </w:p>
        </w:tc>
      </w:tr>
      <w:tr>
        <w:tc>
          <w:tcPr/>
          <w:p>
            <w:pPr>
              <w:pStyle w:val="Compact"/>
              <w:jc w:val="left"/>
            </w:pPr>
            <w:r>
              <w:t xml:space="preserve">Charrette attelée (à trac</w:t>
            </w:r>
          </w:p>
        </w:tc>
        <w:tc>
          <w:tcPr/>
          <w:p>
            <w:pPr>
              <w:pStyle w:val="Compact"/>
              <w:jc w:val="right"/>
            </w:pPr>
            <w:r>
              <w:t xml:space="preserve">8</w:t>
            </w:r>
          </w:p>
        </w:tc>
        <w:tc>
          <w:tcPr/>
          <w:p>
            <w:pPr>
              <w:pStyle w:val="Compact"/>
              <w:jc w:val="right"/>
            </w:pPr>
            <w:r>
              <w:t xml:space="preserve">5.8</w:t>
            </w:r>
          </w:p>
        </w:tc>
        <w:tc>
          <w:tcPr/>
          <w:p>
            <w:pPr>
              <w:pStyle w:val="Compact"/>
              <w:jc w:val="right"/>
            </w:pPr>
            <w:r>
              <w:t xml:space="preserve">8</w:t>
            </w:r>
          </w:p>
        </w:tc>
      </w:tr>
      <w:tr>
        <w:tc>
          <w:tcPr/>
          <w:p>
            <w:pPr>
              <w:pStyle w:val="Compact"/>
              <w:jc w:val="left"/>
            </w:pPr>
            <w:r>
              <w:t xml:space="preserve">Soubique, produits de tis</w:t>
            </w:r>
          </w:p>
        </w:tc>
        <w:tc>
          <w:tcPr/>
          <w:p>
            <w:pPr>
              <w:pStyle w:val="Compact"/>
              <w:jc w:val="right"/>
            </w:pPr>
            <w:r>
              <w:t xml:space="preserve">8</w:t>
            </w:r>
          </w:p>
        </w:tc>
        <w:tc>
          <w:tcPr/>
          <w:p>
            <w:pPr>
              <w:pStyle w:val="Compact"/>
              <w:jc w:val="right"/>
            </w:pPr>
            <w:r>
              <w:t xml:space="preserve">5.8</w:t>
            </w:r>
          </w:p>
        </w:tc>
        <w:tc>
          <w:tcPr/>
          <w:p>
            <w:pPr>
              <w:pStyle w:val="Compact"/>
              <w:jc w:val="right"/>
            </w:pPr>
            <w:r>
              <w:t xml:space="preserve">8</w:t>
            </w:r>
          </w:p>
        </w:tc>
      </w:tr>
      <w:tr>
        <w:tc>
          <w:tcPr/>
          <w:p>
            <w:pPr>
              <w:pStyle w:val="Compact"/>
              <w:jc w:val="left"/>
            </w:pPr>
            <w:r>
              <w:t xml:space="preserve">Bidon (genre bidon à pétr</w:t>
            </w:r>
          </w:p>
        </w:tc>
        <w:tc>
          <w:tcPr/>
          <w:p>
            <w:pPr>
              <w:pStyle w:val="Compact"/>
              <w:jc w:val="right"/>
            </w:pPr>
            <w:r>
              <w:t xml:space="preserve">4</w:t>
            </w:r>
          </w:p>
        </w:tc>
        <w:tc>
          <w:tcPr/>
          <w:p>
            <w:pPr>
              <w:pStyle w:val="Compact"/>
              <w:jc w:val="right"/>
            </w:pPr>
            <w:r>
              <w:t xml:space="preserve">2.9</w:t>
            </w:r>
          </w:p>
        </w:tc>
        <w:tc>
          <w:tcPr/>
          <w:p>
            <w:pPr>
              <w:pStyle w:val="Compact"/>
              <w:jc w:val="right"/>
            </w:pPr>
            <w:r>
              <w:t xml:space="preserve">4</w:t>
            </w:r>
          </w:p>
        </w:tc>
      </w:tr>
      <w:tr>
        <w:tc>
          <w:tcPr/>
          <w:p>
            <w:pPr>
              <w:pStyle w:val="Compact"/>
              <w:jc w:val="left"/>
            </w:pPr>
            <w:r>
              <w:t xml:space="preserve">Rouleau</w:t>
            </w:r>
          </w:p>
        </w:tc>
        <w:tc>
          <w:tcPr/>
          <w:p>
            <w:pPr>
              <w:pStyle w:val="Compact"/>
              <w:jc w:val="right"/>
            </w:pPr>
            <w:r>
              <w:t xml:space="preserve">2</w:t>
            </w:r>
          </w:p>
        </w:tc>
        <w:tc>
          <w:tcPr/>
          <w:p>
            <w:pPr>
              <w:pStyle w:val="Compact"/>
              <w:jc w:val="right"/>
            </w:pPr>
            <w:r>
              <w:t xml:space="preserve">1.5</w:t>
            </w:r>
          </w:p>
        </w:tc>
        <w:tc>
          <w:tcPr/>
          <w:p>
            <w:pPr>
              <w:pStyle w:val="Compact"/>
              <w:jc w:val="right"/>
            </w:pPr>
            <w:r>
              <w:t xml:space="preserve">2</w:t>
            </w:r>
          </w:p>
        </w:tc>
      </w:tr>
      <w:tr>
        <w:tc>
          <w:tcPr/>
          <w:p>
            <w:pPr>
              <w:pStyle w:val="Compact"/>
              <w:jc w:val="left"/>
            </w:pPr>
            <w:r>
              <w:t xml:space="preserve">Râteau, fourche</w:t>
            </w:r>
          </w:p>
        </w:tc>
        <w:tc>
          <w:tcPr/>
          <w:p>
            <w:pPr>
              <w:pStyle w:val="Compact"/>
              <w:jc w:val="right"/>
            </w:pPr>
            <w:r>
              <w:t xml:space="preserve">2</w:t>
            </w:r>
          </w:p>
        </w:tc>
        <w:tc>
          <w:tcPr/>
          <w:p>
            <w:pPr>
              <w:pStyle w:val="Compact"/>
              <w:jc w:val="right"/>
            </w:pPr>
            <w:r>
              <w:t xml:space="preserve">1.5</w:t>
            </w:r>
          </w:p>
        </w:tc>
        <w:tc>
          <w:tcPr/>
          <w:p>
            <w:pPr>
              <w:pStyle w:val="Compact"/>
              <w:jc w:val="right"/>
            </w:pPr>
            <w:r>
              <w:t xml:space="preserve">2</w:t>
            </w:r>
          </w:p>
        </w:tc>
      </w:tr>
      <w:tr>
        <w:tc>
          <w:tcPr/>
          <w:p>
            <w:pPr>
              <w:pStyle w:val="Compact"/>
              <w:jc w:val="left"/>
            </w:pPr>
            <w:r>
              <w:t xml:space="preserve">Arrosoir/Sceau</w:t>
            </w:r>
          </w:p>
        </w:tc>
        <w:tc>
          <w:tcPr/>
          <w:p>
            <w:pPr>
              <w:pStyle w:val="Compact"/>
              <w:jc w:val="right"/>
            </w:pPr>
            <w:r>
              <w:t xml:space="preserve">1</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Brouette</w:t>
            </w:r>
          </w:p>
        </w:tc>
        <w:tc>
          <w:tcPr/>
          <w:p>
            <w:pPr>
              <w:pStyle w:val="Compact"/>
              <w:jc w:val="right"/>
            </w:pPr>
            <w:r>
              <w:t xml:space="preserve">1</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Camion</w:t>
            </w:r>
          </w:p>
        </w:tc>
        <w:tc>
          <w:tcPr/>
          <w:p>
            <w:pPr>
              <w:pStyle w:val="Compact"/>
              <w:jc w:val="right"/>
            </w:pPr>
            <w:r>
              <w:t xml:space="preserve">1</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Corde (ex : servant pour</w:t>
            </w:r>
          </w:p>
        </w:tc>
        <w:tc>
          <w:tcPr/>
          <w:p>
            <w:pPr>
              <w:pStyle w:val="Compact"/>
              <w:jc w:val="right"/>
            </w:pPr>
            <w:r>
              <w:t xml:space="preserve">1</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Filet</w:t>
            </w:r>
          </w:p>
        </w:tc>
        <w:tc>
          <w:tcPr/>
          <w:p>
            <w:pPr>
              <w:pStyle w:val="Compact"/>
              <w:jc w:val="right"/>
            </w:pPr>
            <w:r>
              <w:t xml:space="preserve">1</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Sarcleuse</w:t>
            </w:r>
          </w:p>
        </w:tc>
        <w:tc>
          <w:tcPr/>
          <w:p>
            <w:pPr>
              <w:pStyle w:val="Compact"/>
              <w:jc w:val="right"/>
            </w:pPr>
            <w:r>
              <w:t xml:space="preserve">1</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Scie</w:t>
            </w:r>
          </w:p>
        </w:tc>
        <w:tc>
          <w:tcPr/>
          <w:p>
            <w:pPr>
              <w:pStyle w:val="Compact"/>
              <w:jc w:val="right"/>
            </w:pPr>
            <w:r>
              <w:t xml:space="preserve">1</w:t>
            </w:r>
          </w:p>
        </w:tc>
        <w:tc>
          <w:tcPr/>
          <w:p>
            <w:pPr>
              <w:pStyle w:val="Compact"/>
              <w:jc w:val="right"/>
            </w:pPr>
            <w:r>
              <w:t xml:space="preserve">0.7</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1</w:t>
            </w:r>
          </w:p>
        </w:tc>
        <w:tc>
          <w:tcPr/>
          <w:p>
            <w:pPr>
              <w:pStyle w:val="Compact"/>
              <w:jc w:val="right"/>
            </w:pPr>
            <w:r>
              <w:t xml:space="preserve">0.7</w:t>
            </w:r>
          </w:p>
        </w:tc>
        <w:tc>
          <w:tcPr/>
          <w:p>
            <w:pPr>
              <w:pStyle w:val="Compact"/>
              <w:jc w:val="right"/>
            </w:pPr>
            <w:r>
              <w:t xml:space="preserve">1</w:t>
            </w:r>
          </w:p>
        </w:tc>
      </w:tr>
      <w:tr>
        <w:tc>
          <w:tcPr>
            <w:gridSpan w:val="4"/>
          </w:tcPr>
          <w:p>
            <w:pPr>
              <w:pStyle w:val="Compact"/>
              <w:jc w:val="left"/>
            </w:pPr>
            <w:r>
              <w:t xml:space="preserve">Marovoay - Maroala</w:t>
            </w:r>
          </w:p>
        </w:tc>
      </w:tr>
      <w:tr>
        <w:tc>
          <w:tcPr/>
          <w:p>
            <w:pPr>
              <w:pStyle w:val="Compact"/>
            </w:pPr>
          </w:p>
        </w:tc>
        <w:tc>
          <w:tcPr/>
          <w:p>
            <w:pPr>
              <w:pStyle w:val="Compact"/>
              <w:jc w:val="right"/>
            </w:pPr>
            <w:r>
              <w:t xml:space="preserve">87</w:t>
            </w:r>
          </w:p>
        </w:tc>
        <w:tc>
          <w:tcPr/>
          <w:p>
            <w:pPr>
              <w:pStyle w:val="Compact"/>
              <w:jc w:val="right"/>
            </w:pPr>
            <w:r>
              <w:t xml:space="preserve">75.0</w:t>
            </w:r>
          </w:p>
        </w:tc>
        <w:tc>
          <w:tcPr/>
          <w:p>
            <w:pPr>
              <w:pStyle w:val="Compact"/>
              <w:jc w:val="right"/>
            </w:pPr>
            <w:r>
              <w:t xml:space="preserve">991</w:t>
            </w:r>
          </w:p>
        </w:tc>
      </w:tr>
      <w:tr>
        <w:tc>
          <w:tcPr/>
          <w:p>
            <w:pPr>
              <w:pStyle w:val="Compact"/>
              <w:jc w:val="left"/>
            </w:pPr>
            <w:r>
              <w:t xml:space="preserve">Angady</w:t>
            </w:r>
          </w:p>
        </w:tc>
        <w:tc>
          <w:tcPr/>
          <w:p>
            <w:pPr>
              <w:pStyle w:val="Compact"/>
              <w:jc w:val="right"/>
            </w:pPr>
            <w:r>
              <w:t xml:space="preserve">87</w:t>
            </w:r>
          </w:p>
        </w:tc>
        <w:tc>
          <w:tcPr/>
          <w:p>
            <w:pPr>
              <w:pStyle w:val="Compact"/>
              <w:jc w:val="right"/>
            </w:pPr>
            <w:r>
              <w:t xml:space="preserve">75.0</w:t>
            </w:r>
          </w:p>
        </w:tc>
        <w:tc>
          <w:tcPr/>
          <w:p>
            <w:pPr>
              <w:pStyle w:val="Compact"/>
              <w:jc w:val="right"/>
            </w:pPr>
            <w:r>
              <w:t xml:space="preserve">87</w:t>
            </w:r>
          </w:p>
        </w:tc>
      </w:tr>
      <w:tr>
        <w:tc>
          <w:tcPr/>
          <w:p>
            <w:pPr>
              <w:pStyle w:val="Compact"/>
              <w:jc w:val="left"/>
            </w:pPr>
            <w:r>
              <w:t xml:space="preserve">Faucille/Coupe-coupe</w:t>
            </w:r>
          </w:p>
        </w:tc>
        <w:tc>
          <w:tcPr/>
          <w:p>
            <w:pPr>
              <w:pStyle w:val="Compact"/>
              <w:jc w:val="right"/>
            </w:pPr>
            <w:r>
              <w:t xml:space="preserve">62</w:t>
            </w:r>
          </w:p>
        </w:tc>
        <w:tc>
          <w:tcPr/>
          <w:p>
            <w:pPr>
              <w:pStyle w:val="Compact"/>
              <w:jc w:val="right"/>
            </w:pPr>
            <w:r>
              <w:t xml:space="preserve">53.4</w:t>
            </w:r>
          </w:p>
        </w:tc>
        <w:tc>
          <w:tcPr/>
          <w:p>
            <w:pPr>
              <w:pStyle w:val="Compact"/>
              <w:jc w:val="right"/>
            </w:pPr>
            <w:r>
              <w:t xml:space="preserve">88</w:t>
            </w:r>
          </w:p>
        </w:tc>
      </w:tr>
      <w:tr>
        <w:tc>
          <w:tcPr/>
          <w:p>
            <w:pPr>
              <w:pStyle w:val="Compact"/>
              <w:jc w:val="left"/>
            </w:pPr>
            <w:r>
              <w:t xml:space="preserve">Hache</w:t>
            </w:r>
          </w:p>
        </w:tc>
        <w:tc>
          <w:tcPr/>
          <w:p>
            <w:pPr>
              <w:pStyle w:val="Compact"/>
              <w:jc w:val="right"/>
            </w:pPr>
            <w:r>
              <w:t xml:space="preserve">28</w:t>
            </w:r>
          </w:p>
        </w:tc>
        <w:tc>
          <w:tcPr/>
          <w:p>
            <w:pPr>
              <w:pStyle w:val="Compact"/>
              <w:jc w:val="right"/>
            </w:pPr>
            <w:r>
              <w:t xml:space="preserve">24.1</w:t>
            </w:r>
          </w:p>
        </w:tc>
        <w:tc>
          <w:tcPr/>
          <w:p>
            <w:pPr>
              <w:pStyle w:val="Compact"/>
              <w:jc w:val="right"/>
            </w:pPr>
            <w:r>
              <w:t xml:space="preserve">28</w:t>
            </w:r>
          </w:p>
        </w:tc>
      </w:tr>
      <w:tr>
        <w:tc>
          <w:tcPr/>
          <w:p>
            <w:pPr>
              <w:pStyle w:val="Compact"/>
              <w:jc w:val="left"/>
            </w:pPr>
            <w:r>
              <w:t xml:space="preserve">Charrue</w:t>
            </w:r>
          </w:p>
        </w:tc>
        <w:tc>
          <w:tcPr/>
          <w:p>
            <w:pPr>
              <w:pStyle w:val="Compact"/>
              <w:jc w:val="right"/>
            </w:pPr>
            <w:r>
              <w:t xml:space="preserve">26</w:t>
            </w:r>
          </w:p>
        </w:tc>
        <w:tc>
          <w:tcPr/>
          <w:p>
            <w:pPr>
              <w:pStyle w:val="Compact"/>
              <w:jc w:val="right"/>
            </w:pPr>
            <w:r>
              <w:t xml:space="preserve">22.4</w:t>
            </w:r>
          </w:p>
        </w:tc>
        <w:tc>
          <w:tcPr/>
          <w:p>
            <w:pPr>
              <w:pStyle w:val="Compact"/>
              <w:jc w:val="right"/>
            </w:pPr>
            <w:r>
              <w:t xml:space="preserve">26</w:t>
            </w:r>
          </w:p>
        </w:tc>
      </w:tr>
      <w:tr>
        <w:tc>
          <w:tcPr/>
          <w:p>
            <w:pPr>
              <w:pStyle w:val="Compact"/>
              <w:jc w:val="left"/>
            </w:pPr>
            <w:r>
              <w:t xml:space="preserve">Herse/Pulvériseur/Rotovat</w:t>
            </w:r>
          </w:p>
        </w:tc>
        <w:tc>
          <w:tcPr/>
          <w:p>
            <w:pPr>
              <w:pStyle w:val="Compact"/>
              <w:jc w:val="right"/>
            </w:pPr>
            <w:r>
              <w:t xml:space="preserve">23</w:t>
            </w:r>
          </w:p>
        </w:tc>
        <w:tc>
          <w:tcPr/>
          <w:p>
            <w:pPr>
              <w:pStyle w:val="Compact"/>
              <w:jc w:val="right"/>
            </w:pPr>
            <w:r>
              <w:t xml:space="preserve">19.8</w:t>
            </w:r>
          </w:p>
        </w:tc>
        <w:tc>
          <w:tcPr/>
          <w:p>
            <w:pPr>
              <w:pStyle w:val="Compact"/>
              <w:jc w:val="right"/>
            </w:pPr>
            <w:r>
              <w:t xml:space="preserve">23</w:t>
            </w:r>
          </w:p>
        </w:tc>
      </w:tr>
      <w:tr>
        <w:tc>
          <w:tcPr/>
          <w:p>
            <w:pPr>
              <w:pStyle w:val="Compact"/>
              <w:jc w:val="left"/>
            </w:pPr>
            <w:r>
              <w:t xml:space="preserve">Couteau</w:t>
            </w:r>
          </w:p>
        </w:tc>
        <w:tc>
          <w:tcPr/>
          <w:p>
            <w:pPr>
              <w:pStyle w:val="Compact"/>
              <w:jc w:val="right"/>
            </w:pPr>
            <w:r>
              <w:t xml:space="preserve">21</w:t>
            </w:r>
          </w:p>
        </w:tc>
        <w:tc>
          <w:tcPr/>
          <w:p>
            <w:pPr>
              <w:pStyle w:val="Compact"/>
              <w:jc w:val="right"/>
            </w:pPr>
            <w:r>
              <w:t xml:space="preserve">18.1</w:t>
            </w:r>
          </w:p>
        </w:tc>
        <w:tc>
          <w:tcPr/>
          <w:p>
            <w:pPr>
              <w:pStyle w:val="Compact"/>
              <w:jc w:val="right"/>
            </w:pPr>
            <w:r>
              <w:t xml:space="preserve">21</w:t>
            </w:r>
          </w:p>
        </w:tc>
      </w:tr>
      <w:tr>
        <w:tc>
          <w:tcPr/>
          <w:p>
            <w:pPr>
              <w:pStyle w:val="Compact"/>
              <w:jc w:val="left"/>
            </w:pPr>
            <w:r>
              <w:t xml:space="preserve">Bœuf (ex : piétinage)</w:t>
            </w:r>
          </w:p>
        </w:tc>
        <w:tc>
          <w:tcPr/>
          <w:p>
            <w:pPr>
              <w:pStyle w:val="Compact"/>
              <w:jc w:val="right"/>
            </w:pPr>
            <w:r>
              <w:t xml:space="preserve">17</w:t>
            </w:r>
          </w:p>
        </w:tc>
        <w:tc>
          <w:tcPr/>
          <w:p>
            <w:pPr>
              <w:pStyle w:val="Compact"/>
              <w:jc w:val="right"/>
            </w:pPr>
            <w:r>
              <w:t xml:space="preserve">14.7</w:t>
            </w:r>
          </w:p>
        </w:tc>
        <w:tc>
          <w:tcPr/>
          <w:p>
            <w:pPr>
              <w:pStyle w:val="Compact"/>
              <w:jc w:val="right"/>
            </w:pPr>
            <w:r>
              <w:t xml:space="preserve">17</w:t>
            </w:r>
          </w:p>
        </w:tc>
      </w:tr>
      <w:tr>
        <w:tc>
          <w:tcPr/>
          <w:p>
            <w:pPr>
              <w:pStyle w:val="Compact"/>
              <w:jc w:val="left"/>
            </w:pPr>
            <w:r>
              <w:t xml:space="preserve">Charrette attelée (à trac</w:t>
            </w:r>
          </w:p>
        </w:tc>
        <w:tc>
          <w:tcPr/>
          <w:p>
            <w:pPr>
              <w:pStyle w:val="Compact"/>
              <w:jc w:val="right"/>
            </w:pPr>
            <w:r>
              <w:t xml:space="preserve">15</w:t>
            </w:r>
          </w:p>
        </w:tc>
        <w:tc>
          <w:tcPr/>
          <w:p>
            <w:pPr>
              <w:pStyle w:val="Compact"/>
              <w:jc w:val="right"/>
            </w:pPr>
            <w:r>
              <w:t xml:space="preserve">12.9</w:t>
            </w:r>
          </w:p>
        </w:tc>
        <w:tc>
          <w:tcPr/>
          <w:p>
            <w:pPr>
              <w:pStyle w:val="Compact"/>
              <w:jc w:val="right"/>
            </w:pPr>
            <w:r>
              <w:t xml:space="preserve">15</w:t>
            </w:r>
          </w:p>
        </w:tc>
      </w:tr>
      <w:tr>
        <w:tc>
          <w:tcPr/>
          <w:p>
            <w:pPr>
              <w:pStyle w:val="Compact"/>
              <w:jc w:val="left"/>
            </w:pPr>
            <w:r>
              <w:t xml:space="preserve">Brouette</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r>
      <w:tr>
        <w:tc>
          <w:tcPr/>
          <w:p>
            <w:pPr>
              <w:pStyle w:val="Compact"/>
              <w:jc w:val="left"/>
            </w:pPr>
            <w:r>
              <w:t xml:space="preserve">Filet</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r>
      <w:tr>
        <w:tc>
          <w:tcPr/>
          <w:p>
            <w:pPr>
              <w:pStyle w:val="Compact"/>
              <w:jc w:val="left"/>
            </w:pPr>
            <w:r>
              <w:t xml:space="preserve">Hafa</w:t>
            </w:r>
          </w:p>
        </w:tc>
        <w:tc>
          <w:tcPr/>
          <w:p>
            <w:pPr>
              <w:pStyle w:val="Compact"/>
              <w:jc w:val="right"/>
            </w:pPr>
            <w:r>
              <w:t xml:space="preserve">2</w:t>
            </w:r>
          </w:p>
        </w:tc>
        <w:tc>
          <w:tcPr/>
          <w:p>
            <w:pPr>
              <w:pStyle w:val="Compact"/>
              <w:jc w:val="right"/>
            </w:pPr>
            <w:r>
              <w:t xml:space="preserve">1.7</w:t>
            </w:r>
          </w:p>
        </w:tc>
        <w:tc>
          <w:tcPr/>
          <w:p>
            <w:pPr>
              <w:pStyle w:val="Compact"/>
              <w:jc w:val="right"/>
            </w:pPr>
            <w:r>
              <w:t xml:space="preserve">3</w:t>
            </w:r>
          </w:p>
        </w:tc>
      </w:tr>
      <w:tr>
        <w:tc>
          <w:tcPr/>
          <w:p>
            <w:pPr>
              <w:pStyle w:val="Compact"/>
              <w:jc w:val="left"/>
            </w:pPr>
            <w:r>
              <w:t xml:space="preserve">Motoculteur, type Kubota</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r>
      <w:tr>
        <w:tc>
          <w:tcPr/>
          <w:p>
            <w:pPr>
              <w:pStyle w:val="Compact"/>
              <w:jc w:val="left"/>
            </w:pPr>
            <w:r>
              <w:t xml:space="preserve">Soubique, produits de tis</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r>
      <w:tr>
        <w:tc>
          <w:tcPr/>
          <w:p>
            <w:pPr>
              <w:pStyle w:val="Compact"/>
              <w:jc w:val="left"/>
            </w:pPr>
            <w:r>
              <w:t xml:space="preserve">Arrosoir/Sceau</w:t>
            </w:r>
          </w:p>
        </w:tc>
        <w:tc>
          <w:tcPr/>
          <w:p>
            <w:pPr>
              <w:pStyle w:val="Compact"/>
              <w:jc w:val="right"/>
            </w:pPr>
            <w:r>
              <w:t xml:space="preserve">1</w:t>
            </w:r>
          </w:p>
        </w:tc>
        <w:tc>
          <w:tcPr/>
          <w:p>
            <w:pPr>
              <w:pStyle w:val="Compact"/>
              <w:jc w:val="right"/>
            </w:pPr>
            <w:r>
              <w:t xml:space="preserve">0.9</w:t>
            </w:r>
          </w:p>
        </w:tc>
        <w:tc>
          <w:tcPr/>
          <w:p>
            <w:pPr>
              <w:pStyle w:val="Compact"/>
              <w:jc w:val="right"/>
            </w:pPr>
            <w:r>
              <w:t xml:space="preserve">1</w:t>
            </w:r>
          </w:p>
        </w:tc>
      </w:tr>
      <w:tr>
        <w:tc>
          <w:tcPr/>
          <w:p>
            <w:pPr>
              <w:pStyle w:val="Compact"/>
              <w:jc w:val="left"/>
            </w:pPr>
            <w:r>
              <w:t xml:space="preserve">Barre à mine</w:t>
            </w:r>
          </w:p>
        </w:tc>
        <w:tc>
          <w:tcPr/>
          <w:p>
            <w:pPr>
              <w:pStyle w:val="Compact"/>
              <w:jc w:val="right"/>
            </w:pPr>
            <w:r>
              <w:t xml:space="preserve">1</w:t>
            </w:r>
          </w:p>
        </w:tc>
        <w:tc>
          <w:tcPr/>
          <w:p>
            <w:pPr>
              <w:pStyle w:val="Compact"/>
              <w:jc w:val="right"/>
            </w:pPr>
            <w:r>
              <w:t xml:space="preserve">0.9</w:t>
            </w:r>
          </w:p>
        </w:tc>
        <w:tc>
          <w:tcPr/>
          <w:p>
            <w:pPr>
              <w:pStyle w:val="Compact"/>
              <w:jc w:val="right"/>
            </w:pPr>
            <w:r>
              <w:t xml:space="preserve">1</w:t>
            </w:r>
          </w:p>
        </w:tc>
      </w:tr>
      <w:tr>
        <w:tc>
          <w:tcPr/>
          <w:p>
            <w:pPr>
              <w:pStyle w:val="Compact"/>
              <w:jc w:val="left"/>
            </w:pPr>
            <w:r>
              <w:t xml:space="preserve">Bidon (genre bidon à pétr</w:t>
            </w:r>
          </w:p>
        </w:tc>
        <w:tc>
          <w:tcPr/>
          <w:p>
            <w:pPr>
              <w:pStyle w:val="Compact"/>
              <w:jc w:val="right"/>
            </w:pPr>
            <w:r>
              <w:t xml:space="preserve">1</w:t>
            </w:r>
          </w:p>
        </w:tc>
        <w:tc>
          <w:tcPr/>
          <w:p>
            <w:pPr>
              <w:pStyle w:val="Compact"/>
              <w:jc w:val="right"/>
            </w:pPr>
            <w:r>
              <w:t xml:space="preserve">0.9</w:t>
            </w:r>
          </w:p>
        </w:tc>
        <w:tc>
          <w:tcPr/>
          <w:p>
            <w:pPr>
              <w:pStyle w:val="Compact"/>
              <w:jc w:val="right"/>
            </w:pPr>
            <w:r>
              <w:t xml:space="preserve">1</w:t>
            </w:r>
          </w:p>
        </w:tc>
      </w:tr>
      <w:tr>
        <w:tc>
          <w:tcPr/>
          <w:p>
            <w:pPr>
              <w:pStyle w:val="Compact"/>
              <w:jc w:val="left"/>
            </w:pPr>
            <w:r>
              <w:t xml:space="preserve">Natte et semblables (goel</w:t>
            </w:r>
          </w:p>
        </w:tc>
        <w:tc>
          <w:tcPr/>
          <w:p>
            <w:pPr>
              <w:pStyle w:val="Compact"/>
              <w:jc w:val="right"/>
            </w:pPr>
            <w:r>
              <w:t xml:space="preserve">1</w:t>
            </w:r>
          </w:p>
        </w:tc>
        <w:tc>
          <w:tcPr/>
          <w:p>
            <w:pPr>
              <w:pStyle w:val="Compact"/>
              <w:jc w:val="right"/>
            </w:pPr>
            <w:r>
              <w:t xml:space="preserve">0.9</w:t>
            </w:r>
          </w:p>
        </w:tc>
        <w:tc>
          <w:tcPr/>
          <w:p>
            <w:pPr>
              <w:pStyle w:val="Compact"/>
              <w:jc w:val="right"/>
            </w:pPr>
            <w:r>
              <w:t xml:space="preserve">1</w:t>
            </w:r>
          </w:p>
        </w:tc>
      </w:tr>
      <w:tr>
        <w:tc>
          <w:tcPr/>
          <w:p>
            <w:pPr>
              <w:pStyle w:val="Compact"/>
              <w:jc w:val="left"/>
            </w:pPr>
            <w:r>
              <w:t xml:space="preserve">Rouleau</w:t>
            </w:r>
          </w:p>
        </w:tc>
        <w:tc>
          <w:tcPr/>
          <w:p>
            <w:pPr>
              <w:pStyle w:val="Compact"/>
              <w:jc w:val="right"/>
            </w:pPr>
            <w:r>
              <w:t xml:space="preserve">1</w:t>
            </w:r>
          </w:p>
        </w:tc>
        <w:tc>
          <w:tcPr/>
          <w:p>
            <w:pPr>
              <w:pStyle w:val="Compact"/>
              <w:jc w:val="right"/>
            </w:pPr>
            <w:r>
              <w:t xml:space="preserve">0.9</w:t>
            </w:r>
          </w:p>
        </w:tc>
        <w:tc>
          <w:tcPr/>
          <w:p>
            <w:pPr>
              <w:pStyle w:val="Compact"/>
              <w:jc w:val="right"/>
            </w:pPr>
            <w:r>
              <w:t xml:space="preserve">1</w:t>
            </w:r>
          </w:p>
        </w:tc>
      </w:tr>
      <w:tr>
        <w:tc>
          <w:tcPr/>
          <w:p>
            <w:pPr>
              <w:pStyle w:val="Compact"/>
              <w:jc w:val="left"/>
            </w:pPr>
            <w:r>
              <w:t xml:space="preserve">Râteau, fourche</w:t>
            </w:r>
          </w:p>
        </w:tc>
        <w:tc>
          <w:tcPr/>
          <w:p>
            <w:pPr>
              <w:pStyle w:val="Compact"/>
              <w:jc w:val="right"/>
            </w:pPr>
            <w:r>
              <w:t xml:space="preserve">1</w:t>
            </w:r>
          </w:p>
        </w:tc>
        <w:tc>
          <w:tcPr/>
          <w:p>
            <w:pPr>
              <w:pStyle w:val="Compact"/>
              <w:jc w:val="right"/>
            </w:pPr>
            <w:r>
              <w:t xml:space="preserve">0.9</w:t>
            </w:r>
          </w:p>
        </w:tc>
        <w:tc>
          <w:tcPr/>
          <w:p>
            <w:pPr>
              <w:pStyle w:val="Compact"/>
              <w:jc w:val="right"/>
            </w:pPr>
            <w:r>
              <w:t xml:space="preserve">2</w:t>
            </w:r>
          </w:p>
        </w:tc>
      </w:tr>
      <w:tr>
        <w:tc>
          <w:tcPr/>
          <w:p>
            <w:pPr>
              <w:pStyle w:val="Compact"/>
              <w:jc w:val="left"/>
            </w:pPr>
            <w:r>
              <w:t xml:space="preserve">Sarcleuse</w:t>
            </w:r>
          </w:p>
        </w:tc>
        <w:tc>
          <w:tcPr/>
          <w:p>
            <w:pPr>
              <w:pStyle w:val="Compact"/>
              <w:jc w:val="right"/>
            </w:pPr>
            <w:r>
              <w:t xml:space="preserve">1</w:t>
            </w:r>
          </w:p>
        </w:tc>
        <w:tc>
          <w:tcPr/>
          <w:p>
            <w:pPr>
              <w:pStyle w:val="Compact"/>
              <w:jc w:val="right"/>
            </w:pPr>
            <w:r>
              <w:t xml:space="preserve">0.9</w:t>
            </w:r>
          </w:p>
        </w:tc>
        <w:tc>
          <w:tcPr/>
          <w:p>
            <w:pPr>
              <w:pStyle w:val="Compact"/>
              <w:jc w:val="right"/>
            </w:pPr>
            <w:r>
              <w:t xml:space="preserve">1</w:t>
            </w:r>
          </w:p>
        </w:tc>
      </w:tr>
      <w:tr>
        <w:tc>
          <w:tcPr/>
          <w:p>
            <w:pPr>
              <w:pStyle w:val="Compact"/>
              <w:jc w:val="left"/>
            </w:pPr>
            <w:r>
              <w:t xml:space="preserve">Tracteur</w:t>
            </w:r>
          </w:p>
        </w:tc>
        <w:tc>
          <w:tcPr/>
          <w:p>
            <w:pPr>
              <w:pStyle w:val="Compact"/>
              <w:jc w:val="right"/>
            </w:pPr>
            <w:r>
              <w:t xml:space="preserve">1</w:t>
            </w:r>
          </w:p>
        </w:tc>
        <w:tc>
          <w:tcPr/>
          <w:p>
            <w:pPr>
              <w:pStyle w:val="Compact"/>
              <w:jc w:val="right"/>
            </w:pPr>
            <w:r>
              <w:t xml:space="preserve">0.9</w:t>
            </w:r>
          </w:p>
        </w:tc>
        <w:tc>
          <w:tcPr/>
          <w:p>
            <w:pPr>
              <w:pStyle w:val="Compact"/>
              <w:jc w:val="right"/>
            </w:pPr>
            <w:r>
              <w:t xml:space="preserve">1</w:t>
            </w:r>
          </w:p>
        </w:tc>
      </w:tr>
      <w:tr>
        <w:tc>
          <w:tcPr>
            <w:gridSpan w:val="4"/>
          </w:tcPr>
          <w:p>
            <w:pPr>
              <w:pStyle w:val="Compact"/>
              <w:jc w:val="left"/>
            </w:pPr>
            <w:r>
              <w:t xml:space="preserve">Marovoay - Tous</w:t>
            </w:r>
          </w:p>
        </w:tc>
      </w:tr>
      <w:tr>
        <w:tc>
          <w:tcPr/>
          <w:p>
            <w:pPr>
              <w:pStyle w:val="Compact"/>
            </w:pPr>
          </w:p>
        </w:tc>
        <w:tc>
          <w:tcPr/>
          <w:p>
            <w:pPr>
              <w:pStyle w:val="Compact"/>
              <w:jc w:val="right"/>
            </w:pPr>
            <w:r>
              <w:t xml:space="preserve">435</w:t>
            </w:r>
          </w:p>
        </w:tc>
        <w:tc>
          <w:tcPr/>
          <w:p>
            <w:pPr>
              <w:pStyle w:val="Compact"/>
              <w:jc w:val="right"/>
            </w:pPr>
            <w:r>
              <w:t xml:space="preserve">83.8</w:t>
            </w:r>
          </w:p>
        </w:tc>
        <w:tc>
          <w:tcPr/>
          <w:p>
            <w:pPr>
              <w:pStyle w:val="Compact"/>
              <w:jc w:val="right"/>
            </w:pPr>
            <w:r>
              <w:t xml:space="preserve">4,776</w:t>
            </w:r>
          </w:p>
        </w:tc>
      </w:tr>
      <w:tr>
        <w:tc>
          <w:tcPr/>
          <w:p>
            <w:pPr>
              <w:pStyle w:val="Compact"/>
              <w:jc w:val="left"/>
            </w:pPr>
            <w:r>
              <w:t xml:space="preserve">Angady</w:t>
            </w:r>
          </w:p>
        </w:tc>
        <w:tc>
          <w:tcPr/>
          <w:p>
            <w:pPr>
              <w:pStyle w:val="Compact"/>
              <w:jc w:val="right"/>
            </w:pPr>
            <w:r>
              <w:t xml:space="preserve">425</w:t>
            </w:r>
          </w:p>
        </w:tc>
        <w:tc>
          <w:tcPr/>
          <w:p>
            <w:pPr>
              <w:pStyle w:val="Compact"/>
              <w:jc w:val="right"/>
            </w:pPr>
            <w:r>
              <w:t xml:space="preserve">81.9</w:t>
            </w:r>
          </w:p>
        </w:tc>
        <w:tc>
          <w:tcPr/>
          <w:p>
            <w:pPr>
              <w:pStyle w:val="Compact"/>
              <w:jc w:val="right"/>
            </w:pPr>
            <w:r>
              <w:t xml:space="preserve">425</w:t>
            </w:r>
          </w:p>
        </w:tc>
      </w:tr>
      <w:tr>
        <w:tc>
          <w:tcPr/>
          <w:p>
            <w:pPr>
              <w:pStyle w:val="Compact"/>
              <w:jc w:val="left"/>
            </w:pPr>
            <w:r>
              <w:t xml:space="preserve">Faucille/Coupe-coupe</w:t>
            </w:r>
          </w:p>
        </w:tc>
        <w:tc>
          <w:tcPr/>
          <w:p>
            <w:pPr>
              <w:pStyle w:val="Compact"/>
              <w:jc w:val="right"/>
            </w:pPr>
            <w:r>
              <w:t xml:space="preserve">314</w:t>
            </w:r>
          </w:p>
        </w:tc>
        <w:tc>
          <w:tcPr/>
          <w:p>
            <w:pPr>
              <w:pStyle w:val="Compact"/>
              <w:jc w:val="right"/>
            </w:pPr>
            <w:r>
              <w:t xml:space="preserve">60.5</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133</w:t>
            </w:r>
          </w:p>
        </w:tc>
        <w:tc>
          <w:tcPr/>
          <w:p>
            <w:pPr>
              <w:pStyle w:val="Compact"/>
              <w:jc w:val="right"/>
            </w:pPr>
            <w:r>
              <w:t xml:space="preserve">25.6</w:t>
            </w:r>
          </w:p>
        </w:tc>
        <w:tc>
          <w:tcPr/>
          <w:p>
            <w:pPr>
              <w:pStyle w:val="Compact"/>
              <w:jc w:val="right"/>
            </w:pPr>
            <w:r>
              <w:t xml:space="preserve">133</w:t>
            </w:r>
          </w:p>
        </w:tc>
      </w:tr>
      <w:tr>
        <w:tc>
          <w:tcPr/>
          <w:p>
            <w:pPr>
              <w:pStyle w:val="Compact"/>
              <w:jc w:val="left"/>
            </w:pPr>
            <w:r>
              <w:t xml:space="preserve">Charrue</w:t>
            </w:r>
          </w:p>
        </w:tc>
        <w:tc>
          <w:tcPr/>
          <w:p>
            <w:pPr>
              <w:pStyle w:val="Compact"/>
              <w:jc w:val="right"/>
            </w:pPr>
            <w:r>
              <w:t xml:space="preserve">122</w:t>
            </w:r>
          </w:p>
        </w:tc>
        <w:tc>
          <w:tcPr/>
          <w:p>
            <w:pPr>
              <w:pStyle w:val="Compact"/>
              <w:jc w:val="right"/>
            </w:pPr>
            <w:r>
              <w:t xml:space="preserve">23.5</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114</w:t>
            </w:r>
          </w:p>
        </w:tc>
        <w:tc>
          <w:tcPr/>
          <w:p>
            <w:pPr>
              <w:pStyle w:val="Compact"/>
              <w:jc w:val="right"/>
            </w:pPr>
            <w:r>
              <w:t xml:space="preserve">22.0</w:t>
            </w:r>
          </w:p>
        </w:tc>
        <w:tc>
          <w:tcPr/>
          <w:p>
            <w:pPr>
              <w:pStyle w:val="Compact"/>
              <w:jc w:val="right"/>
            </w:pPr>
            <w:r>
              <w:t xml:space="preserve">123</w:t>
            </w:r>
          </w:p>
        </w:tc>
      </w:tr>
      <w:tr>
        <w:tc>
          <w:tcPr/>
          <w:p>
            <w:pPr>
              <w:pStyle w:val="Compact"/>
              <w:jc w:val="left"/>
            </w:pPr>
            <w:r>
              <w:t xml:space="preserve">Herse/Pulvériseur/Rotovat</w:t>
            </w:r>
          </w:p>
        </w:tc>
        <w:tc>
          <w:tcPr/>
          <w:p>
            <w:pPr>
              <w:pStyle w:val="Compact"/>
              <w:jc w:val="right"/>
            </w:pPr>
            <w:r>
              <w:t xml:space="preserve">105</w:t>
            </w:r>
          </w:p>
        </w:tc>
        <w:tc>
          <w:tcPr/>
          <w:p>
            <w:pPr>
              <w:pStyle w:val="Compact"/>
              <w:jc w:val="right"/>
            </w:pPr>
            <w:r>
              <w:t xml:space="preserve">20.2</w:t>
            </w:r>
          </w:p>
        </w:tc>
        <w:tc>
          <w:tcPr/>
          <w:p>
            <w:pPr>
              <w:pStyle w:val="Compact"/>
              <w:jc w:val="right"/>
            </w:pPr>
            <w:r>
              <w:t xml:space="preserve">105</w:t>
            </w:r>
          </w:p>
        </w:tc>
      </w:tr>
      <w:tr>
        <w:tc>
          <w:tcPr/>
          <w:p>
            <w:pPr>
              <w:pStyle w:val="Compact"/>
              <w:jc w:val="left"/>
            </w:pPr>
            <w:r>
              <w:t xml:space="preserve">Bœuf (ex : piétinage)</w:t>
            </w:r>
          </w:p>
        </w:tc>
        <w:tc>
          <w:tcPr/>
          <w:p>
            <w:pPr>
              <w:pStyle w:val="Compact"/>
              <w:jc w:val="right"/>
            </w:pPr>
            <w:r>
              <w:t xml:space="preserve">64</w:t>
            </w:r>
          </w:p>
        </w:tc>
        <w:tc>
          <w:tcPr/>
          <w:p>
            <w:pPr>
              <w:pStyle w:val="Compact"/>
              <w:jc w:val="right"/>
            </w:pPr>
            <w:r>
              <w:t xml:space="preserve">12.3</w:t>
            </w:r>
          </w:p>
        </w:tc>
        <w:tc>
          <w:tcPr/>
          <w:p>
            <w:pPr>
              <w:pStyle w:val="Compact"/>
              <w:jc w:val="right"/>
            </w:pPr>
            <w:r>
              <w:t xml:space="preserve">64</w:t>
            </w:r>
          </w:p>
        </w:tc>
      </w:tr>
      <w:tr>
        <w:tc>
          <w:tcPr/>
          <w:p>
            <w:pPr>
              <w:pStyle w:val="Compact"/>
              <w:jc w:val="left"/>
            </w:pPr>
            <w:r>
              <w:t xml:space="preserve">Charrette attelée (à trac</w:t>
            </w:r>
          </w:p>
        </w:tc>
        <w:tc>
          <w:tcPr/>
          <w:p>
            <w:pPr>
              <w:pStyle w:val="Compact"/>
              <w:jc w:val="right"/>
            </w:pPr>
            <w:r>
              <w:t xml:space="preserve">39</w:t>
            </w:r>
          </w:p>
        </w:tc>
        <w:tc>
          <w:tcPr/>
          <w:p>
            <w:pPr>
              <w:pStyle w:val="Compact"/>
              <w:jc w:val="right"/>
            </w:pPr>
            <w:r>
              <w:t xml:space="preserve">7.5</w:t>
            </w:r>
          </w:p>
        </w:tc>
        <w:tc>
          <w:tcPr/>
          <w:p>
            <w:pPr>
              <w:pStyle w:val="Compact"/>
              <w:jc w:val="right"/>
            </w:pPr>
            <w:r>
              <w:t xml:space="preserve">39</w:t>
            </w:r>
          </w:p>
        </w:tc>
      </w:tr>
      <w:tr>
        <w:tc>
          <w:tcPr/>
          <w:p>
            <w:pPr>
              <w:pStyle w:val="Compact"/>
              <w:jc w:val="left"/>
            </w:pPr>
            <w:r>
              <w:t xml:space="preserve">Natte et semblables (goel</w:t>
            </w:r>
          </w:p>
        </w:tc>
        <w:tc>
          <w:tcPr/>
          <w:p>
            <w:pPr>
              <w:pStyle w:val="Compact"/>
              <w:jc w:val="right"/>
            </w:pPr>
            <w:r>
              <w:t xml:space="preserve">33</w:t>
            </w:r>
          </w:p>
        </w:tc>
        <w:tc>
          <w:tcPr/>
          <w:p>
            <w:pPr>
              <w:pStyle w:val="Compact"/>
              <w:jc w:val="right"/>
            </w:pPr>
            <w:r>
              <w:t xml:space="preserve">6.4</w:t>
            </w:r>
          </w:p>
        </w:tc>
        <w:tc>
          <w:tcPr/>
          <w:p>
            <w:pPr>
              <w:pStyle w:val="Compact"/>
              <w:jc w:val="right"/>
            </w:pPr>
            <w:r>
              <w:t xml:space="preserve">33</w:t>
            </w:r>
          </w:p>
        </w:tc>
      </w:tr>
      <w:tr>
        <w:tc>
          <w:tcPr/>
          <w:p>
            <w:pPr>
              <w:pStyle w:val="Compact"/>
              <w:jc w:val="left"/>
            </w:pPr>
            <w:r>
              <w:t xml:space="preserve">Soubique, produits de tis</w:t>
            </w:r>
          </w:p>
        </w:tc>
        <w:tc>
          <w:tcPr/>
          <w:p>
            <w:pPr>
              <w:pStyle w:val="Compact"/>
              <w:jc w:val="right"/>
            </w:pPr>
            <w:r>
              <w:t xml:space="preserve">24</w:t>
            </w:r>
          </w:p>
        </w:tc>
        <w:tc>
          <w:tcPr/>
          <w:p>
            <w:pPr>
              <w:pStyle w:val="Compact"/>
              <w:jc w:val="right"/>
            </w:pPr>
            <w:r>
              <w:t xml:space="preserve">4.6</w:t>
            </w:r>
          </w:p>
        </w:tc>
        <w:tc>
          <w:tcPr/>
          <w:p>
            <w:pPr>
              <w:pStyle w:val="Compact"/>
              <w:jc w:val="right"/>
            </w:pPr>
            <w:r>
              <w:t xml:space="preserve">24</w:t>
            </w:r>
          </w:p>
        </w:tc>
      </w:tr>
      <w:tr>
        <w:tc>
          <w:tcPr/>
          <w:p>
            <w:pPr>
              <w:pStyle w:val="Compact"/>
              <w:jc w:val="left"/>
            </w:pPr>
            <w:r>
              <w:t xml:space="preserve">Bidon (genre bidon à pétr</w:t>
            </w:r>
          </w:p>
        </w:tc>
        <w:tc>
          <w:tcPr/>
          <w:p>
            <w:pPr>
              <w:pStyle w:val="Compact"/>
              <w:jc w:val="right"/>
            </w:pPr>
            <w:r>
              <w:t xml:space="preserve">14</w:t>
            </w:r>
          </w:p>
        </w:tc>
        <w:tc>
          <w:tcPr/>
          <w:p>
            <w:pPr>
              <w:pStyle w:val="Compact"/>
              <w:jc w:val="right"/>
            </w:pPr>
            <w:r>
              <w:t xml:space="preserve">2.7</w:t>
            </w:r>
          </w:p>
        </w:tc>
        <w:tc>
          <w:tcPr/>
          <w:p>
            <w:pPr>
              <w:pStyle w:val="Compact"/>
              <w:jc w:val="right"/>
            </w:pPr>
            <w:r>
              <w:t xml:space="preserve">14</w:t>
            </w:r>
          </w:p>
        </w:tc>
      </w:tr>
      <w:tr>
        <w:tc>
          <w:tcPr/>
          <w:p>
            <w:pPr>
              <w:pStyle w:val="Compact"/>
              <w:jc w:val="left"/>
            </w:pPr>
            <w:r>
              <w:t xml:space="preserve">Houe</w:t>
            </w:r>
          </w:p>
        </w:tc>
        <w:tc>
          <w:tcPr/>
          <w:p>
            <w:pPr>
              <w:pStyle w:val="Compact"/>
              <w:jc w:val="right"/>
            </w:pPr>
            <w:r>
              <w:t xml:space="preserve">12</w:t>
            </w:r>
          </w:p>
        </w:tc>
        <w:tc>
          <w:tcPr/>
          <w:p>
            <w:pPr>
              <w:pStyle w:val="Compact"/>
              <w:jc w:val="right"/>
            </w:pPr>
            <w:r>
              <w:t xml:space="preserve">2.3</w:t>
            </w:r>
          </w:p>
        </w:tc>
        <w:tc>
          <w:tcPr/>
          <w:p>
            <w:pPr>
              <w:pStyle w:val="Compact"/>
              <w:jc w:val="right"/>
            </w:pPr>
            <w:r>
              <w:t xml:space="preserve">12</w:t>
            </w:r>
          </w:p>
        </w:tc>
      </w:tr>
      <w:tr>
        <w:tc>
          <w:tcPr/>
          <w:p>
            <w:pPr>
              <w:pStyle w:val="Compact"/>
              <w:jc w:val="left"/>
            </w:pPr>
            <w:r>
              <w:t xml:space="preserve">Arrosoir/Sceau</w:t>
            </w:r>
          </w:p>
        </w:tc>
        <w:tc>
          <w:tcPr/>
          <w:p>
            <w:pPr>
              <w:pStyle w:val="Compact"/>
              <w:jc w:val="right"/>
            </w:pPr>
            <w:r>
              <w:t xml:space="preserve">10</w:t>
            </w:r>
          </w:p>
        </w:tc>
        <w:tc>
          <w:tcPr/>
          <w:p>
            <w:pPr>
              <w:pStyle w:val="Compact"/>
              <w:jc w:val="right"/>
            </w:pPr>
            <w:r>
              <w:t xml:space="preserve">1.9</w:t>
            </w:r>
          </w:p>
        </w:tc>
        <w:tc>
          <w:tcPr/>
          <w:p>
            <w:pPr>
              <w:pStyle w:val="Compact"/>
              <w:jc w:val="right"/>
            </w:pPr>
            <w:r>
              <w:t xml:space="preserve">10</w:t>
            </w:r>
          </w:p>
        </w:tc>
      </w:tr>
      <w:tr>
        <w:tc>
          <w:tcPr/>
          <w:p>
            <w:pPr>
              <w:pStyle w:val="Compact"/>
              <w:jc w:val="left"/>
            </w:pPr>
            <w:r>
              <w:t xml:space="preserve">Filet</w:t>
            </w:r>
          </w:p>
        </w:tc>
        <w:tc>
          <w:tcPr/>
          <w:p>
            <w:pPr>
              <w:pStyle w:val="Compact"/>
              <w:jc w:val="right"/>
            </w:pPr>
            <w:r>
              <w:t xml:space="preserve">5</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Sarcleuse</w:t>
            </w:r>
          </w:p>
        </w:tc>
        <w:tc>
          <w:tcPr/>
          <w:p>
            <w:pPr>
              <w:pStyle w:val="Compact"/>
              <w:jc w:val="right"/>
            </w:pPr>
            <w:r>
              <w:t xml:space="preserve">5</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4</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Rouleau</w:t>
            </w:r>
          </w:p>
        </w:tc>
        <w:tc>
          <w:tcPr/>
          <w:p>
            <w:pPr>
              <w:pStyle w:val="Compact"/>
              <w:jc w:val="right"/>
            </w:pPr>
            <w:r>
              <w:t xml:space="preserve">4</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Barre à mine</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Brouette</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Hafa</w:t>
            </w:r>
          </w:p>
        </w:tc>
        <w:tc>
          <w:tcPr/>
          <w:p>
            <w:pPr>
              <w:pStyle w:val="Compact"/>
              <w:jc w:val="right"/>
            </w:pPr>
            <w:r>
              <w:t xml:space="preserve">3</w:t>
            </w:r>
          </w:p>
        </w:tc>
        <w:tc>
          <w:tcPr/>
          <w:p>
            <w:pPr>
              <w:pStyle w:val="Compact"/>
              <w:jc w:val="right"/>
            </w:pPr>
            <w:r>
              <w:t xml:space="preserve">0.6</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3</w:t>
            </w:r>
          </w:p>
        </w:tc>
        <w:tc>
          <w:tcPr/>
          <w:p>
            <w:pPr>
              <w:pStyle w:val="Compact"/>
              <w:jc w:val="right"/>
            </w:pPr>
            <w:r>
              <w:t xml:space="preserve">0.6</w:t>
            </w:r>
          </w:p>
        </w:tc>
        <w:tc>
          <w:tcPr/>
          <w:p>
            <w:pPr>
              <w:pStyle w:val="Compact"/>
              <w:jc w:val="right"/>
            </w:pPr>
            <w:r>
              <w:t xml:space="preserve">4</w:t>
            </w:r>
          </w:p>
        </w:tc>
      </w:tr>
      <w:tr>
        <w:tc>
          <w:tcPr/>
          <w:p>
            <w:pPr>
              <w:pStyle w:val="Compact"/>
              <w:jc w:val="left"/>
            </w:pPr>
            <w:r>
              <w:t xml:space="preserve">Canne planteuse</w:t>
            </w:r>
          </w:p>
        </w:tc>
        <w:tc>
          <w:tcPr/>
          <w:p>
            <w:pPr>
              <w:pStyle w:val="Compact"/>
              <w:jc w:val="right"/>
            </w:pPr>
            <w:r>
              <w:t xml:space="preserve">2</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Corde (ex : servant pour</w:t>
            </w:r>
          </w:p>
        </w:tc>
        <w:tc>
          <w:tcPr/>
          <w:p>
            <w:pPr>
              <w:pStyle w:val="Compact"/>
              <w:jc w:val="right"/>
            </w:pPr>
            <w:r>
              <w:t xml:space="preserve">2</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2</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Balance</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p>
            <w:pPr>
              <w:pStyle w:val="Compact"/>
              <w:jc w:val="left"/>
            </w:pPr>
            <w:r>
              <w:t xml:space="preserve">Camion</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p>
            <w:pPr>
              <w:pStyle w:val="Compact"/>
              <w:jc w:val="left"/>
            </w:pPr>
            <w:r>
              <w:t xml:space="preserve">Décortiqueur / dépailleur</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p>
            <w:pPr>
              <w:pStyle w:val="Compact"/>
              <w:jc w:val="left"/>
            </w:pPr>
            <w:r>
              <w:t xml:space="preserve">Pompe hydraulique</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p>
            <w:pPr>
              <w:pStyle w:val="Compact"/>
              <w:jc w:val="left"/>
            </w:pPr>
            <w:r>
              <w:t xml:space="preserve">Scie</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gridSpan w:val="4"/>
          </w:tcPr>
          <w:p>
            <w:pPr>
              <w:pStyle w:val="Compact"/>
              <w:jc w:val="left"/>
            </w:pPr>
            <w:r>
              <w:t xml:space="preserve">NA</w:t>
            </w:r>
          </w:p>
        </w:tc>
      </w:tr>
      <w:tr>
        <w:tc>
          <w:tcPr/>
          <w:p>
            <w:pPr>
              <w:pStyle w:val="Compact"/>
            </w:pPr>
          </w:p>
        </w:tc>
        <w:tc>
          <w:tcPr/>
          <w:p>
            <w:pPr>
              <w:pStyle w:val="Compact"/>
              <w:jc w:val="right"/>
            </w:pPr>
            <w:r>
              <w:t xml:space="preserve">460</w:t>
            </w:r>
          </w:p>
        </w:tc>
        <w:tc>
          <w:tcPr/>
          <w:p>
            <w:pPr>
              <w:pStyle w:val="Compact"/>
              <w:jc w:val="right"/>
            </w:pPr>
            <w:r>
              <w:t xml:space="preserve">NA</w:t>
            </w:r>
          </w:p>
        </w:tc>
        <w:tc>
          <w:tcPr/>
          <w:p>
            <w:pPr>
              <w:pStyle w:val="Compact"/>
              <w:jc w:val="right"/>
            </w:pPr>
            <w:r>
              <w:t xml:space="preserve">5,088</w:t>
            </w:r>
          </w:p>
        </w:tc>
      </w:tr>
      <w:tr>
        <w:tc>
          <w:tcPr/>
          <w:p>
            <w:pPr>
              <w:pStyle w:val="Compact"/>
              <w:jc w:val="left"/>
            </w:pPr>
            <w:r>
              <w:t xml:space="preserve">Angady</w:t>
            </w:r>
          </w:p>
        </w:tc>
        <w:tc>
          <w:tcPr/>
          <w:p>
            <w:pPr>
              <w:pStyle w:val="Compact"/>
              <w:jc w:val="right"/>
            </w:pPr>
            <w:r>
              <w:t xml:space="preserve">442</w:t>
            </w:r>
          </w:p>
        </w:tc>
        <w:tc>
          <w:tcPr/>
          <w:p>
            <w:pPr>
              <w:pStyle w:val="Compact"/>
              <w:jc w:val="right"/>
            </w:pPr>
            <w:r>
              <w:t xml:space="preserve">NA</w:t>
            </w:r>
          </w:p>
        </w:tc>
        <w:tc>
          <w:tcPr/>
          <w:p>
            <w:pPr>
              <w:pStyle w:val="Compact"/>
              <w:jc w:val="right"/>
            </w:pPr>
            <w:r>
              <w:t xml:space="preserve">456</w:t>
            </w:r>
          </w:p>
        </w:tc>
      </w:tr>
      <w:tr>
        <w:tc>
          <w:tcPr/>
          <w:p>
            <w:pPr>
              <w:pStyle w:val="Compact"/>
              <w:jc w:val="left"/>
            </w:pPr>
            <w:r>
              <w:t xml:space="preserve">Arrosoir/Sceau</w:t>
            </w:r>
          </w:p>
        </w:tc>
        <w:tc>
          <w:tcPr/>
          <w:p>
            <w:pPr>
              <w:pStyle w:val="Compact"/>
              <w:jc w:val="right"/>
            </w:pPr>
            <w:r>
              <w:t xml:space="preserve">165</w:t>
            </w:r>
          </w:p>
        </w:tc>
        <w:tc>
          <w:tcPr/>
          <w:p>
            <w:pPr>
              <w:pStyle w:val="Compact"/>
              <w:jc w:val="right"/>
            </w:pPr>
            <w:r>
              <w:t xml:space="preserve">NA</w:t>
            </w:r>
          </w:p>
        </w:tc>
        <w:tc>
          <w:tcPr/>
          <w:p>
            <w:pPr>
              <w:pStyle w:val="Compact"/>
              <w:jc w:val="right"/>
            </w:pPr>
            <w:r>
              <w:t xml:space="preserve">194</w:t>
            </w:r>
          </w:p>
        </w:tc>
      </w:tr>
      <w:tr>
        <w:tc>
          <w:tcPr/>
          <w:p>
            <w:pPr>
              <w:pStyle w:val="Compact"/>
              <w:jc w:val="left"/>
            </w:pPr>
            <w:r>
              <w:t xml:space="preserve">Autres</w:t>
            </w:r>
          </w:p>
        </w:tc>
        <w:tc>
          <w:tcPr/>
          <w:p>
            <w:pPr>
              <w:pStyle w:val="Compact"/>
              <w:jc w:val="right"/>
            </w:pPr>
            <w:r>
              <w:t xml:space="preserve">3</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Barre à mine</w:t>
            </w:r>
          </w:p>
        </w:tc>
        <w:tc>
          <w:tcPr/>
          <w:p>
            <w:pPr>
              <w:pStyle w:val="Compact"/>
              <w:jc w:val="right"/>
            </w:pPr>
            <w:r>
              <w:t xml:space="preserve">3</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Bicyclette</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Bidon (genre bidon à pétr</w:t>
            </w:r>
          </w:p>
        </w:tc>
        <w:tc>
          <w:tcPr/>
          <w:p>
            <w:pPr>
              <w:pStyle w:val="Compact"/>
              <w:jc w:val="right"/>
            </w:pPr>
            <w:r>
              <w:t xml:space="preserve">8</w:t>
            </w:r>
          </w:p>
        </w:tc>
        <w:tc>
          <w:tcPr/>
          <w:p>
            <w:pPr>
              <w:pStyle w:val="Compact"/>
              <w:jc w:val="right"/>
            </w:pPr>
            <w:r>
              <w:t xml:space="preserve">NA</w:t>
            </w:r>
          </w:p>
        </w:tc>
        <w:tc>
          <w:tcPr/>
          <w:p>
            <w:pPr>
              <w:pStyle w:val="Compact"/>
              <w:jc w:val="right"/>
            </w:pPr>
            <w:r>
              <w:t xml:space="preserve">8</w:t>
            </w:r>
          </w:p>
        </w:tc>
      </w:tr>
      <w:tr>
        <w:tc>
          <w:tcPr/>
          <w:p>
            <w:pPr>
              <w:pStyle w:val="Compact"/>
              <w:jc w:val="left"/>
            </w:pPr>
            <w:r>
              <w:t xml:space="preserve">Brouette</w:t>
            </w:r>
          </w:p>
        </w:tc>
        <w:tc>
          <w:tcPr/>
          <w:p>
            <w:pPr>
              <w:pStyle w:val="Compact"/>
              <w:jc w:val="right"/>
            </w:pPr>
            <w:r>
              <w:t xml:space="preserve">2</w:t>
            </w:r>
          </w:p>
        </w:tc>
        <w:tc>
          <w:tcPr/>
          <w:p>
            <w:pPr>
              <w:pStyle w:val="Compact"/>
              <w:jc w:val="right"/>
            </w:pPr>
            <w:r>
              <w:t xml:space="preserve">NA</w:t>
            </w:r>
          </w:p>
        </w:tc>
        <w:tc>
          <w:tcPr/>
          <w:p>
            <w:pPr>
              <w:pStyle w:val="Compact"/>
              <w:jc w:val="right"/>
            </w:pPr>
            <w:r>
              <w:t xml:space="preserve">2</w:t>
            </w:r>
          </w:p>
        </w:tc>
      </w:tr>
      <w:tr>
        <w:tc>
          <w:tcPr/>
          <w:p>
            <w:pPr>
              <w:pStyle w:val="Compact"/>
              <w:jc w:val="left"/>
            </w:pPr>
            <w:r>
              <w:t xml:space="preserve">Bœuf (ex : piétinage)</w:t>
            </w:r>
          </w:p>
        </w:tc>
        <w:tc>
          <w:tcPr/>
          <w:p>
            <w:pPr>
              <w:pStyle w:val="Compact"/>
              <w:jc w:val="right"/>
            </w:pPr>
            <w:r>
              <w:t xml:space="preserve">17</w:t>
            </w:r>
          </w:p>
        </w:tc>
        <w:tc>
          <w:tcPr/>
          <w:p>
            <w:pPr>
              <w:pStyle w:val="Compact"/>
              <w:jc w:val="right"/>
            </w:pPr>
            <w:r>
              <w:t xml:space="preserve">NA</w:t>
            </w:r>
          </w:p>
        </w:tc>
        <w:tc>
          <w:tcPr/>
          <w:p>
            <w:pPr>
              <w:pStyle w:val="Compact"/>
              <w:jc w:val="right"/>
            </w:pPr>
            <w:r>
              <w:t xml:space="preserve">17</w:t>
            </w:r>
          </w:p>
        </w:tc>
      </w:tr>
      <w:tr>
        <w:tc>
          <w:tcPr/>
          <w:p>
            <w:pPr>
              <w:pStyle w:val="Compact"/>
              <w:jc w:val="left"/>
            </w:pPr>
            <w:r>
              <w:t xml:space="preserve">Camion</w:t>
            </w:r>
          </w:p>
        </w:tc>
        <w:tc>
          <w:tcPr/>
          <w:p>
            <w:pPr>
              <w:pStyle w:val="Compact"/>
              <w:jc w:val="right"/>
            </w:pPr>
            <w:r>
              <w:t xml:space="preserve">1</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Charrette attelée (à trac</w:t>
            </w:r>
          </w:p>
        </w:tc>
        <w:tc>
          <w:tcPr/>
          <w:p>
            <w:pPr>
              <w:pStyle w:val="Compact"/>
              <w:jc w:val="right"/>
            </w:pPr>
            <w:r>
              <w:t xml:space="preserve">3</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Charrette non attelée (à</w:t>
            </w:r>
          </w:p>
        </w:tc>
        <w:tc>
          <w:tcPr/>
          <w:p>
            <w:pPr>
              <w:pStyle w:val="Compact"/>
              <w:jc w:val="right"/>
            </w:pPr>
            <w:r>
              <w:t xml:space="preserve">1</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Charrue</w:t>
            </w:r>
          </w:p>
        </w:tc>
        <w:tc>
          <w:tcPr/>
          <w:p>
            <w:pPr>
              <w:pStyle w:val="Compact"/>
              <w:jc w:val="right"/>
            </w:pPr>
            <w:r>
              <w:t xml:space="preserve">41</w:t>
            </w:r>
          </w:p>
        </w:tc>
        <w:tc>
          <w:tcPr/>
          <w:p>
            <w:pPr>
              <w:pStyle w:val="Compact"/>
              <w:jc w:val="right"/>
            </w:pPr>
            <w:r>
              <w:t xml:space="preserve">NA</w:t>
            </w:r>
          </w:p>
        </w:tc>
        <w:tc>
          <w:tcPr/>
          <w:p>
            <w:pPr>
              <w:pStyle w:val="Compact"/>
              <w:jc w:val="right"/>
            </w:pPr>
            <w:r>
              <w:t xml:space="preserve">41</w:t>
            </w:r>
          </w:p>
        </w:tc>
      </w:tr>
      <w:tr>
        <w:tc>
          <w:tcPr/>
          <w:p>
            <w:pPr>
              <w:pStyle w:val="Compact"/>
              <w:jc w:val="left"/>
            </w:pPr>
            <w:r>
              <w:t xml:space="preserve">Couteau</w:t>
            </w:r>
          </w:p>
        </w:tc>
        <w:tc>
          <w:tcPr/>
          <w:p>
            <w:pPr>
              <w:pStyle w:val="Compact"/>
              <w:jc w:val="right"/>
            </w:pPr>
            <w:r>
              <w:t xml:space="preserve">46</w:t>
            </w:r>
          </w:p>
        </w:tc>
        <w:tc>
          <w:tcPr/>
          <w:p>
            <w:pPr>
              <w:pStyle w:val="Compact"/>
              <w:jc w:val="right"/>
            </w:pPr>
            <w:r>
              <w:t xml:space="preserve">NA</w:t>
            </w:r>
          </w:p>
        </w:tc>
        <w:tc>
          <w:tcPr/>
          <w:p>
            <w:pPr>
              <w:pStyle w:val="Compact"/>
              <w:jc w:val="right"/>
            </w:pPr>
            <w:r>
              <w:t xml:space="preserve">47</w:t>
            </w:r>
          </w:p>
        </w:tc>
      </w:tr>
      <w:tr>
        <w:tc>
          <w:tcPr/>
          <w:p>
            <w:pPr>
              <w:pStyle w:val="Compact"/>
              <w:jc w:val="left"/>
            </w:pPr>
            <w:r>
              <w:t xml:space="preserve">Egreneuse</w:t>
            </w:r>
          </w:p>
        </w:tc>
        <w:tc>
          <w:tcPr/>
          <w:p>
            <w:pPr>
              <w:pStyle w:val="Compact"/>
              <w:jc w:val="right"/>
            </w:pPr>
            <w:r>
              <w:t xml:space="preserve">3</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Faucille/Coupe-coupe</w:t>
            </w:r>
          </w:p>
        </w:tc>
        <w:tc>
          <w:tcPr/>
          <w:p>
            <w:pPr>
              <w:pStyle w:val="Compact"/>
              <w:jc w:val="right"/>
            </w:pPr>
            <w:r>
              <w:t xml:space="preserve">270</w:t>
            </w:r>
          </w:p>
        </w:tc>
        <w:tc>
          <w:tcPr/>
          <w:p>
            <w:pPr>
              <w:pStyle w:val="Compact"/>
              <w:jc w:val="right"/>
            </w:pPr>
            <w:r>
              <w:t xml:space="preserve">NA</w:t>
            </w:r>
          </w:p>
        </w:tc>
        <w:tc>
          <w:tcPr/>
          <w:p>
            <w:pPr>
              <w:pStyle w:val="Compact"/>
              <w:jc w:val="right"/>
            </w:pPr>
            <w:r>
              <w:t xml:space="preserve">334</w:t>
            </w:r>
          </w:p>
        </w:tc>
      </w:tr>
      <w:tr>
        <w:tc>
          <w:tcPr/>
          <w:p>
            <w:pPr>
              <w:pStyle w:val="Compact"/>
              <w:jc w:val="left"/>
            </w:pPr>
            <w:r>
              <w:t xml:space="preserve">Hache</w:t>
            </w:r>
          </w:p>
        </w:tc>
        <w:tc>
          <w:tcPr/>
          <w:p>
            <w:pPr>
              <w:pStyle w:val="Compact"/>
              <w:jc w:val="right"/>
            </w:pPr>
            <w:r>
              <w:t xml:space="preserve">77</w:t>
            </w:r>
          </w:p>
        </w:tc>
        <w:tc>
          <w:tcPr/>
          <w:p>
            <w:pPr>
              <w:pStyle w:val="Compact"/>
              <w:jc w:val="right"/>
            </w:pPr>
            <w:r>
              <w:t xml:space="preserve">NA</w:t>
            </w:r>
          </w:p>
        </w:tc>
        <w:tc>
          <w:tcPr/>
          <w:p>
            <w:pPr>
              <w:pStyle w:val="Compact"/>
              <w:jc w:val="right"/>
            </w:pPr>
            <w:r>
              <w:t xml:space="preserve">77</w:t>
            </w:r>
          </w:p>
        </w:tc>
      </w:tr>
      <w:tr>
        <w:tc>
          <w:tcPr/>
          <w:p>
            <w:pPr>
              <w:pStyle w:val="Compact"/>
              <w:jc w:val="left"/>
            </w:pPr>
            <w:r>
              <w:t xml:space="preserve">Hafa</w:t>
            </w:r>
          </w:p>
        </w:tc>
        <w:tc>
          <w:tcPr/>
          <w:p>
            <w:pPr>
              <w:pStyle w:val="Compact"/>
              <w:jc w:val="right"/>
            </w:pPr>
            <w:r>
              <w:t xml:space="preserve">6</w:t>
            </w:r>
          </w:p>
        </w:tc>
        <w:tc>
          <w:tcPr/>
          <w:p>
            <w:pPr>
              <w:pStyle w:val="Compact"/>
              <w:jc w:val="right"/>
            </w:pPr>
            <w:r>
              <w:t xml:space="preserve">NA</w:t>
            </w:r>
          </w:p>
        </w:tc>
        <w:tc>
          <w:tcPr/>
          <w:p>
            <w:pPr>
              <w:pStyle w:val="Compact"/>
              <w:jc w:val="right"/>
            </w:pPr>
            <w:r>
              <w:t xml:space="preserve">8</w:t>
            </w:r>
          </w:p>
        </w:tc>
      </w:tr>
      <w:tr>
        <w:tc>
          <w:tcPr/>
          <w:p>
            <w:pPr>
              <w:pStyle w:val="Compact"/>
              <w:jc w:val="left"/>
            </w:pPr>
            <w:r>
              <w:t xml:space="preserve">Herse/Pulvériseur/Rotovat</w:t>
            </w:r>
          </w:p>
        </w:tc>
        <w:tc>
          <w:tcPr/>
          <w:p>
            <w:pPr>
              <w:pStyle w:val="Compact"/>
              <w:jc w:val="right"/>
            </w:pPr>
            <w:r>
              <w:t xml:space="preserve">24</w:t>
            </w:r>
          </w:p>
        </w:tc>
        <w:tc>
          <w:tcPr/>
          <w:p>
            <w:pPr>
              <w:pStyle w:val="Compact"/>
              <w:jc w:val="right"/>
            </w:pPr>
            <w:r>
              <w:t xml:space="preserve">NA</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22</w:t>
            </w:r>
          </w:p>
        </w:tc>
      </w:tr>
      <w:tr>
        <w:tc>
          <w:tcPr/>
          <w:p>
            <w:pPr>
              <w:pStyle w:val="Compact"/>
              <w:jc w:val="left"/>
            </w:pPr>
            <w:r>
              <w:t xml:space="preserve">Nasse</w:t>
            </w:r>
          </w:p>
        </w:tc>
        <w:tc>
          <w:tcPr/>
          <w:p>
            <w:pPr>
              <w:pStyle w:val="Compact"/>
              <w:jc w:val="right"/>
            </w:pPr>
            <w:r>
              <w:t xml:space="preserve">7</w:t>
            </w:r>
          </w:p>
        </w:tc>
        <w:tc>
          <w:tcPr/>
          <w:p>
            <w:pPr>
              <w:pStyle w:val="Compact"/>
              <w:jc w:val="right"/>
            </w:pPr>
            <w:r>
              <w:t xml:space="preserve">NA</w:t>
            </w:r>
          </w:p>
        </w:tc>
        <w:tc>
          <w:tcPr/>
          <w:p>
            <w:pPr>
              <w:pStyle w:val="Compact"/>
              <w:jc w:val="right"/>
            </w:pPr>
            <w:r>
              <w:t xml:space="preserve">7</w:t>
            </w:r>
          </w:p>
        </w:tc>
      </w:tr>
      <w:tr>
        <w:tc>
          <w:tcPr/>
          <w:p>
            <w:pPr>
              <w:pStyle w:val="Compact"/>
              <w:jc w:val="left"/>
            </w:pPr>
            <w:r>
              <w:t xml:space="preserve">Natte et semblables (goel</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11</w:t>
            </w:r>
          </w:p>
        </w:tc>
      </w:tr>
      <w:tr>
        <w:tc>
          <w:tcPr/>
          <w:p>
            <w:pPr>
              <w:pStyle w:val="Compact"/>
              <w:jc w:val="left"/>
            </w:pPr>
            <w:r>
              <w:t xml:space="preserve">Pioche</w:t>
            </w:r>
          </w:p>
        </w:tc>
        <w:tc>
          <w:tcPr/>
          <w:p>
            <w:pPr>
              <w:pStyle w:val="Compact"/>
              <w:jc w:val="right"/>
            </w:pPr>
            <w:r>
              <w:t xml:space="preserve">8</w:t>
            </w:r>
          </w:p>
        </w:tc>
        <w:tc>
          <w:tcPr/>
          <w:p>
            <w:pPr>
              <w:pStyle w:val="Compact"/>
              <w:jc w:val="right"/>
            </w:pPr>
            <w:r>
              <w:t xml:space="preserve">NA</w:t>
            </w:r>
          </w:p>
        </w:tc>
        <w:tc>
          <w:tcPr/>
          <w:p>
            <w:pPr>
              <w:pStyle w:val="Compact"/>
              <w:jc w:val="right"/>
            </w:pPr>
            <w:r>
              <w:t xml:space="preserve">8</w:t>
            </w:r>
          </w:p>
        </w:tc>
      </w:tr>
      <w:tr>
        <w:tc>
          <w:tcPr/>
          <w:p>
            <w:pPr>
              <w:pStyle w:val="Compact"/>
              <w:jc w:val="left"/>
            </w:pPr>
            <w:r>
              <w:t xml:space="preserve">Pompe hydraulique</w:t>
            </w:r>
          </w:p>
        </w:tc>
        <w:tc>
          <w:tcPr/>
          <w:p>
            <w:pPr>
              <w:pStyle w:val="Compact"/>
              <w:jc w:val="right"/>
            </w:pPr>
            <w:r>
              <w:t xml:space="preserve">27</w:t>
            </w:r>
          </w:p>
        </w:tc>
        <w:tc>
          <w:tcPr/>
          <w:p>
            <w:pPr>
              <w:pStyle w:val="Compact"/>
              <w:jc w:val="right"/>
            </w:pPr>
            <w:r>
              <w:t xml:space="preserve">NA</w:t>
            </w:r>
          </w:p>
        </w:tc>
        <w:tc>
          <w:tcPr/>
          <w:p>
            <w:pPr>
              <w:pStyle w:val="Compact"/>
              <w:jc w:val="right"/>
            </w:pPr>
            <w:r>
              <w:t xml:space="preserve">27</w:t>
            </w:r>
          </w:p>
        </w:tc>
      </w:tr>
      <w:tr>
        <w:tc>
          <w:tcPr/>
          <w:p>
            <w:pPr>
              <w:pStyle w:val="Compact"/>
              <w:jc w:val="left"/>
            </w:pPr>
            <w:r>
              <w:t xml:space="preserve">Pulvérisateur</w:t>
            </w:r>
          </w:p>
        </w:tc>
        <w:tc>
          <w:tcPr/>
          <w:p>
            <w:pPr>
              <w:pStyle w:val="Compact"/>
              <w:jc w:val="right"/>
            </w:pPr>
            <w:r>
              <w:t xml:space="preserve">46</w:t>
            </w:r>
          </w:p>
        </w:tc>
        <w:tc>
          <w:tcPr/>
          <w:p>
            <w:pPr>
              <w:pStyle w:val="Compact"/>
              <w:jc w:val="right"/>
            </w:pPr>
            <w:r>
              <w:t xml:space="preserve">NA</w:t>
            </w:r>
          </w:p>
        </w:tc>
        <w:tc>
          <w:tcPr/>
          <w:p>
            <w:pPr>
              <w:pStyle w:val="Compact"/>
              <w:jc w:val="right"/>
            </w:pPr>
            <w:r>
              <w:t xml:space="preserve">46</w:t>
            </w:r>
          </w:p>
        </w:tc>
      </w:tr>
      <w:tr>
        <w:tc>
          <w:tcPr/>
          <w:p>
            <w:pPr>
              <w:pStyle w:val="Compact"/>
              <w:jc w:val="left"/>
            </w:pPr>
            <w:r>
              <w:t xml:space="preserve">Rouleau</w:t>
            </w:r>
          </w:p>
        </w:tc>
        <w:tc>
          <w:tcPr/>
          <w:p>
            <w:pPr>
              <w:pStyle w:val="Compact"/>
              <w:jc w:val="right"/>
            </w:pPr>
            <w:r>
              <w:t xml:space="preserve">1</w:t>
            </w:r>
          </w:p>
        </w:tc>
        <w:tc>
          <w:tcPr/>
          <w:p>
            <w:pPr>
              <w:pStyle w:val="Compact"/>
              <w:jc w:val="right"/>
            </w:pPr>
            <w:r>
              <w:t xml:space="preserve">NA</w:t>
            </w:r>
          </w:p>
        </w:tc>
        <w:tc>
          <w:tcPr/>
          <w:p>
            <w:pPr>
              <w:pStyle w:val="Compact"/>
              <w:jc w:val="right"/>
            </w:pPr>
            <w:r>
              <w:t xml:space="preserve">1</w:t>
            </w:r>
          </w:p>
        </w:tc>
      </w:tr>
      <w:tr>
        <w:tc>
          <w:tcPr/>
          <w:p>
            <w:pPr>
              <w:pStyle w:val="Compact"/>
              <w:jc w:val="left"/>
            </w:pPr>
            <w:r>
              <w:t xml:space="preserve">Râteau, fourche</w:t>
            </w:r>
          </w:p>
        </w:tc>
        <w:tc>
          <w:tcPr/>
          <w:p>
            <w:pPr>
              <w:pStyle w:val="Compact"/>
              <w:jc w:val="right"/>
            </w:pPr>
            <w:r>
              <w:t xml:space="preserve">91</w:t>
            </w:r>
          </w:p>
        </w:tc>
        <w:tc>
          <w:tcPr/>
          <w:p>
            <w:pPr>
              <w:pStyle w:val="Compact"/>
              <w:jc w:val="right"/>
            </w:pPr>
            <w:r>
              <w:t xml:space="preserve">NA</w:t>
            </w:r>
          </w:p>
        </w:tc>
        <w:tc>
          <w:tcPr/>
          <w:p>
            <w:pPr>
              <w:pStyle w:val="Compact"/>
              <w:jc w:val="right"/>
            </w:pPr>
            <w:r>
              <w:t xml:space="preserve">94</w:t>
            </w:r>
          </w:p>
        </w:tc>
      </w:tr>
      <w:tr>
        <w:tc>
          <w:tcPr/>
          <w:p>
            <w:pPr>
              <w:pStyle w:val="Compact"/>
              <w:jc w:val="left"/>
            </w:pPr>
            <w:r>
              <w:t xml:space="preserve">Sarcleuse</w:t>
            </w:r>
          </w:p>
        </w:tc>
        <w:tc>
          <w:tcPr/>
          <w:p>
            <w:pPr>
              <w:pStyle w:val="Compact"/>
              <w:jc w:val="right"/>
            </w:pPr>
            <w:r>
              <w:t xml:space="preserve">24</w:t>
            </w:r>
          </w:p>
        </w:tc>
        <w:tc>
          <w:tcPr/>
          <w:p>
            <w:pPr>
              <w:pStyle w:val="Compact"/>
              <w:jc w:val="right"/>
            </w:pPr>
            <w:r>
              <w:t xml:space="preserve">NA</w:t>
            </w:r>
          </w:p>
        </w:tc>
        <w:tc>
          <w:tcPr/>
          <w:p>
            <w:pPr>
              <w:pStyle w:val="Compact"/>
              <w:jc w:val="right"/>
            </w:pPr>
            <w:r>
              <w:t xml:space="preserve">24</w:t>
            </w:r>
          </w:p>
        </w:tc>
      </w:tr>
      <w:tr>
        <w:tc>
          <w:tcPr/>
          <w:p>
            <w:pPr>
              <w:pStyle w:val="Compact"/>
              <w:jc w:val="left"/>
            </w:pPr>
            <w:r>
              <w:t xml:space="preserve">Scie</w:t>
            </w:r>
          </w:p>
        </w:tc>
        <w:tc>
          <w:tcPr/>
          <w:p>
            <w:pPr>
              <w:pStyle w:val="Compact"/>
              <w:jc w:val="right"/>
            </w:pPr>
            <w:r>
              <w:t xml:space="preserve">4</w:t>
            </w:r>
          </w:p>
        </w:tc>
        <w:tc>
          <w:tcPr/>
          <w:p>
            <w:pPr>
              <w:pStyle w:val="Compact"/>
              <w:jc w:val="right"/>
            </w:pPr>
            <w:r>
              <w:t xml:space="preserve">NA</w:t>
            </w:r>
          </w:p>
        </w:tc>
        <w:tc>
          <w:tcPr/>
          <w:p>
            <w:pPr>
              <w:pStyle w:val="Compact"/>
              <w:jc w:val="right"/>
            </w:pPr>
            <w:r>
              <w:t xml:space="preserve">4</w:t>
            </w:r>
          </w:p>
        </w:tc>
      </w:tr>
      <w:tr>
        <w:tc>
          <w:tcPr/>
          <w:p>
            <w:pPr>
              <w:pStyle w:val="Compact"/>
              <w:jc w:val="left"/>
            </w:pPr>
            <w:r>
              <w:t xml:space="preserve">Semoir attelé</w:t>
            </w:r>
          </w:p>
        </w:tc>
        <w:tc>
          <w:tcPr/>
          <w:p>
            <w:pPr>
              <w:pStyle w:val="Compact"/>
              <w:jc w:val="right"/>
            </w:pPr>
            <w:r>
              <w:t xml:space="preserve">3</w:t>
            </w:r>
          </w:p>
        </w:tc>
        <w:tc>
          <w:tcPr/>
          <w:p>
            <w:pPr>
              <w:pStyle w:val="Compact"/>
              <w:jc w:val="right"/>
            </w:pPr>
            <w:r>
              <w:t xml:space="preserve">NA</w:t>
            </w:r>
          </w:p>
        </w:tc>
        <w:tc>
          <w:tcPr/>
          <w:p>
            <w:pPr>
              <w:pStyle w:val="Compact"/>
              <w:jc w:val="right"/>
            </w:pPr>
            <w:r>
              <w:t xml:space="preserve">3</w:t>
            </w:r>
          </w:p>
        </w:tc>
      </w:tr>
      <w:tr>
        <w:tc>
          <w:tcPr/>
          <w:p>
            <w:pPr>
              <w:pStyle w:val="Compact"/>
              <w:jc w:val="left"/>
            </w:pPr>
            <w:r>
              <w:t xml:space="preserve">Soubique, produits de tis</w:t>
            </w:r>
          </w:p>
        </w:tc>
        <w:tc>
          <w:tcPr/>
          <w:p>
            <w:pPr>
              <w:pStyle w:val="Compact"/>
              <w:jc w:val="right"/>
            </w:pPr>
            <w:r>
              <w:t xml:space="preserve">2</w:t>
            </w:r>
          </w:p>
        </w:tc>
        <w:tc>
          <w:tcPr/>
          <w:p>
            <w:pPr>
              <w:pStyle w:val="Compact"/>
              <w:jc w:val="right"/>
            </w:pPr>
            <w:r>
              <w:t xml:space="preserve">NA</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6</w:t>
            </w:r>
          </w:p>
        </w:tc>
        <w:tc>
          <w:tcPr/>
          <w:p>
            <w:pPr>
              <w:pStyle w:val="Compact"/>
              <w:jc w:val="right"/>
            </w:pPr>
            <w:r>
              <w:t xml:space="preserve">NA</w:t>
            </w:r>
          </w:p>
        </w:tc>
        <w:tc>
          <w:tcPr/>
          <w:p>
            <w:pPr>
              <w:pStyle w:val="Compact"/>
              <w:jc w:val="right"/>
            </w:pPr>
            <w:r>
              <w:t xml:space="preserve">7</w:t>
            </w:r>
          </w:p>
        </w:tc>
      </w:tr>
      <w:tr>
        <w:tc>
          <w:tcPr>
            <w:gridSpan w:val="4"/>
          </w:tcPr>
          <w:p>
            <w:pPr>
              <w:pStyle w:val="Compact"/>
              <w:jc w:val="left"/>
            </w:pPr>
            <w:r>
              <w:rPr>
                <w:b/>
                <w:bCs/>
              </w:rPr>
              <w:t xml:space="preserve">Source : Enquête auprès des OR 2025</w:t>
            </w:r>
          </w:p>
        </w:tc>
      </w:tr>
    </w:tbl>
    <w:p>
      <w:pPr>
        <w:pStyle w:val="BodyText"/>
      </w:pPr>
    </w:p>
    <w:bookmarkEnd w:id="101"/>
    <w:bookmarkStart w:id="102" w:name="X24c737da7e24b14633fee24ad0f9be046aa4214"/>
    <w:p>
      <w:pPr>
        <w:pStyle w:val="Heading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Matériels de communication audiovisuelle et télécommunication — Marovoay</w:t>
            </w:r>
          </w:p>
        </w:tc>
      </w:tr>
      <w:tr>
        <w:trPr>
          <w:tblHeader w:val="on"/>
        </w:trPr>
        <w:tc>
          <w:tcPr/>
          <w:p>
            <w:pPr>
              <w:pStyle w:val="Compact"/>
              <w:jc w:val="left"/>
            </w:pPr>
            <w:r>
              <w:t xml:space="preserve">Equipement</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Marovoay - Ampijoroa</w:t>
            </w:r>
          </w:p>
        </w:tc>
      </w:tr>
      <w:tr>
        <w:tc>
          <w:tcPr/>
          <w:p>
            <w:pPr>
              <w:pStyle w:val="Compact"/>
              <w:jc w:val="left"/>
            </w:pPr>
            <w:r>
              <w:t xml:space="preserve">Antenne Parabolique ( Canal+ Parabole Startimes</w:t>
            </w:r>
          </w:p>
        </w:tc>
        <w:tc>
          <w:tcPr/>
          <w:p>
            <w:pPr>
              <w:pStyle w:val="Compact"/>
              <w:jc w:val="right"/>
            </w:pPr>
            <w:r>
              <w:t xml:space="preserve">5</w:t>
            </w:r>
          </w:p>
        </w:tc>
        <w:tc>
          <w:tcPr/>
          <w:p>
            <w:pPr>
              <w:pStyle w:val="Compact"/>
              <w:jc w:val="right"/>
            </w:pPr>
            <w:r>
              <w:t xml:space="preserve">3.5</w:t>
            </w:r>
          </w:p>
        </w:tc>
      </w:tr>
      <w:tr>
        <w:tc>
          <w:tcPr/>
          <w:p>
            <w:pPr>
              <w:pStyle w:val="Compact"/>
              <w:jc w:val="left"/>
            </w:pPr>
            <w:r>
              <w:t xml:space="preserve">Radio / Radio-K7</w:t>
            </w:r>
          </w:p>
        </w:tc>
        <w:tc>
          <w:tcPr/>
          <w:p>
            <w:pPr>
              <w:pStyle w:val="Compact"/>
              <w:jc w:val="right"/>
            </w:pPr>
            <w:r>
              <w:t xml:space="preserve">63</w:t>
            </w:r>
          </w:p>
        </w:tc>
        <w:tc>
          <w:tcPr/>
          <w:p>
            <w:pPr>
              <w:pStyle w:val="Compact"/>
              <w:jc w:val="right"/>
            </w:pPr>
            <w:r>
              <w:t xml:space="preserve">44.7</w:t>
            </w:r>
          </w:p>
        </w:tc>
      </w:tr>
      <w:tr>
        <w:tc>
          <w:tcPr/>
          <w:p>
            <w:pPr>
              <w:pStyle w:val="Compact"/>
              <w:jc w:val="left"/>
            </w:pPr>
            <w:r>
              <w:t xml:space="preserve">Téléphone Fixe Ou Mobile</w:t>
            </w:r>
          </w:p>
        </w:tc>
        <w:tc>
          <w:tcPr/>
          <w:p>
            <w:pPr>
              <w:pStyle w:val="Compact"/>
              <w:jc w:val="right"/>
            </w:pPr>
            <w:r>
              <w:t xml:space="preserve">65</w:t>
            </w:r>
          </w:p>
        </w:tc>
        <w:tc>
          <w:tcPr/>
          <w:p>
            <w:pPr>
              <w:pStyle w:val="Compact"/>
              <w:jc w:val="right"/>
            </w:pPr>
            <w:r>
              <w:t xml:space="preserve">46.1</w:t>
            </w:r>
          </w:p>
        </w:tc>
      </w:tr>
      <w:tr>
        <w:tc>
          <w:tcPr/>
          <w:p>
            <w:pPr>
              <w:pStyle w:val="Compact"/>
              <w:jc w:val="left"/>
            </w:pPr>
            <w:r>
              <w:t xml:space="preserve">Télévision</w:t>
            </w:r>
          </w:p>
        </w:tc>
        <w:tc>
          <w:tcPr/>
          <w:p>
            <w:pPr>
              <w:pStyle w:val="Compact"/>
              <w:jc w:val="right"/>
            </w:pPr>
            <w:r>
              <w:t xml:space="preserve">8</w:t>
            </w:r>
          </w:p>
        </w:tc>
        <w:tc>
          <w:tcPr/>
          <w:p>
            <w:pPr>
              <w:pStyle w:val="Compact"/>
              <w:jc w:val="right"/>
            </w:pPr>
            <w:r>
              <w:t xml:space="preserve">5.7</w:t>
            </w:r>
          </w:p>
        </w:tc>
      </w:tr>
      <w:tr>
        <w:tc>
          <w:tcPr>
            <w:gridSpan w:val="3"/>
          </w:tcPr>
          <w:p>
            <w:pPr>
              <w:pStyle w:val="Compact"/>
              <w:jc w:val="left"/>
            </w:pPr>
            <w:r>
              <w:t xml:space="preserve">Marovoay - Bepako</w:t>
            </w:r>
          </w:p>
        </w:tc>
      </w:tr>
      <w:tr>
        <w:tc>
          <w:tcPr/>
          <w:p>
            <w:pPr>
              <w:pStyle w:val="Compact"/>
              <w:jc w:val="left"/>
            </w:pPr>
            <w:r>
              <w:t xml:space="preserve">Antenne Parabolique ( Canal+ Parabole Startimes</w:t>
            </w:r>
          </w:p>
        </w:tc>
        <w:tc>
          <w:tcPr/>
          <w:p>
            <w:pPr>
              <w:pStyle w:val="Compact"/>
              <w:jc w:val="right"/>
            </w:pPr>
            <w:r>
              <w:t xml:space="preserve">6</w:t>
            </w:r>
          </w:p>
        </w:tc>
        <w:tc>
          <w:tcPr/>
          <w:p>
            <w:pPr>
              <w:pStyle w:val="Compact"/>
              <w:jc w:val="right"/>
            </w:pPr>
            <w:r>
              <w:t xml:space="preserve">5.1</w:t>
            </w:r>
          </w:p>
        </w:tc>
      </w:tr>
      <w:tr>
        <w:tc>
          <w:tcPr/>
          <w:p>
            <w:pPr>
              <w:pStyle w:val="Compact"/>
              <w:jc w:val="left"/>
            </w:pPr>
            <w:r>
              <w:t xml:space="preserve">Lecteur Vcd / Dvd / Divx</w:t>
            </w:r>
          </w:p>
        </w:tc>
        <w:tc>
          <w:tcPr/>
          <w:p>
            <w:pPr>
              <w:pStyle w:val="Compact"/>
              <w:jc w:val="right"/>
            </w:pPr>
            <w:r>
              <w:t xml:space="preserve">3</w:t>
            </w:r>
          </w:p>
        </w:tc>
        <w:tc>
          <w:tcPr/>
          <w:p>
            <w:pPr>
              <w:pStyle w:val="Compact"/>
              <w:jc w:val="right"/>
            </w:pPr>
            <w:r>
              <w:t xml:space="preserve">2.5</w:t>
            </w:r>
          </w:p>
        </w:tc>
      </w:tr>
      <w:tr>
        <w:tc>
          <w:tcPr/>
          <w:p>
            <w:pPr>
              <w:pStyle w:val="Compact"/>
              <w:jc w:val="left"/>
            </w:pPr>
            <w:r>
              <w:t xml:space="preserve">Radio / Radio-K7</w:t>
            </w:r>
          </w:p>
        </w:tc>
        <w:tc>
          <w:tcPr/>
          <w:p>
            <w:pPr>
              <w:pStyle w:val="Compact"/>
              <w:jc w:val="right"/>
            </w:pPr>
            <w:r>
              <w:t xml:space="preserve">46</w:t>
            </w:r>
          </w:p>
        </w:tc>
        <w:tc>
          <w:tcPr/>
          <w:p>
            <w:pPr>
              <w:pStyle w:val="Compact"/>
              <w:jc w:val="right"/>
            </w:pPr>
            <w:r>
              <w:t xml:space="preserve">39.0</w:t>
            </w:r>
          </w:p>
        </w:tc>
      </w:tr>
      <w:tr>
        <w:tc>
          <w:tcPr/>
          <w:p>
            <w:pPr>
              <w:pStyle w:val="Compact"/>
              <w:jc w:val="left"/>
            </w:pPr>
            <w:r>
              <w:t xml:space="preserve">Téléphone Fixe Ou Mobile</w:t>
            </w:r>
          </w:p>
        </w:tc>
        <w:tc>
          <w:tcPr/>
          <w:p>
            <w:pPr>
              <w:pStyle w:val="Compact"/>
              <w:jc w:val="right"/>
            </w:pPr>
            <w:r>
              <w:t xml:space="preserve">52</w:t>
            </w:r>
          </w:p>
        </w:tc>
        <w:tc>
          <w:tcPr/>
          <w:p>
            <w:pPr>
              <w:pStyle w:val="Compact"/>
              <w:jc w:val="right"/>
            </w:pPr>
            <w:r>
              <w:t xml:space="preserve">44.1</w:t>
            </w:r>
          </w:p>
        </w:tc>
      </w:tr>
      <w:tr>
        <w:tc>
          <w:tcPr/>
          <w:p>
            <w:pPr>
              <w:pStyle w:val="Compact"/>
              <w:jc w:val="left"/>
            </w:pPr>
            <w:r>
              <w:t xml:space="preserve">Télévision</w:t>
            </w:r>
          </w:p>
        </w:tc>
        <w:tc>
          <w:tcPr/>
          <w:p>
            <w:pPr>
              <w:pStyle w:val="Compact"/>
              <w:jc w:val="right"/>
            </w:pPr>
            <w:r>
              <w:t xml:space="preserve">11</w:t>
            </w:r>
          </w:p>
        </w:tc>
        <w:tc>
          <w:tcPr/>
          <w:p>
            <w:pPr>
              <w:pStyle w:val="Compact"/>
              <w:jc w:val="right"/>
            </w:pPr>
            <w:r>
              <w:t xml:space="preserve">9.3</w:t>
            </w:r>
          </w:p>
        </w:tc>
      </w:tr>
      <w:tr>
        <w:tc>
          <w:tcPr>
            <w:gridSpan w:val="3"/>
          </w:tcPr>
          <w:p>
            <w:pPr>
              <w:pStyle w:val="Compact"/>
              <w:jc w:val="left"/>
            </w:pPr>
            <w:r>
              <w:t xml:space="preserve">Marovoay - Madiromiongana</w:t>
            </w:r>
          </w:p>
        </w:tc>
      </w:tr>
      <w:tr>
        <w:tc>
          <w:tcPr/>
          <w:p>
            <w:pPr>
              <w:pStyle w:val="Compact"/>
              <w:jc w:val="left"/>
            </w:pPr>
            <w:r>
              <w:t xml:space="preserve">Antenne Parabolique ( Canal+ Parabole Startimes</w:t>
            </w:r>
          </w:p>
        </w:tc>
        <w:tc>
          <w:tcPr/>
          <w:p>
            <w:pPr>
              <w:pStyle w:val="Compact"/>
              <w:jc w:val="right"/>
            </w:pPr>
            <w:r>
              <w:t xml:space="preserve">2</w:t>
            </w:r>
          </w:p>
        </w:tc>
        <w:tc>
          <w:tcPr/>
          <w:p>
            <w:pPr>
              <w:pStyle w:val="Compact"/>
              <w:jc w:val="right"/>
            </w:pPr>
            <w:r>
              <w:t xml:space="preserve">1.6</w:t>
            </w:r>
          </w:p>
        </w:tc>
      </w:tr>
      <w:tr>
        <w:tc>
          <w:tcPr/>
          <w:p>
            <w:pPr>
              <w:pStyle w:val="Compact"/>
              <w:jc w:val="left"/>
            </w:pPr>
            <w:r>
              <w:t xml:space="preserve">Lecteur Vcd / Dvd / Divx</w:t>
            </w:r>
          </w:p>
        </w:tc>
        <w:tc>
          <w:tcPr/>
          <w:p>
            <w:pPr>
              <w:pStyle w:val="Compact"/>
              <w:jc w:val="right"/>
            </w:pPr>
            <w:r>
              <w:t xml:space="preserve">1</w:t>
            </w:r>
          </w:p>
        </w:tc>
        <w:tc>
          <w:tcPr/>
          <w:p>
            <w:pPr>
              <w:pStyle w:val="Compact"/>
              <w:jc w:val="right"/>
            </w:pPr>
            <w:r>
              <w:t xml:space="preserve">0.8</w:t>
            </w:r>
          </w:p>
        </w:tc>
      </w:tr>
      <w:tr>
        <w:tc>
          <w:tcPr/>
          <w:p>
            <w:pPr>
              <w:pStyle w:val="Compact"/>
              <w:jc w:val="left"/>
            </w:pPr>
            <w:r>
              <w:t xml:space="preserve">Radio / Radio-K7</w:t>
            </w:r>
          </w:p>
        </w:tc>
        <w:tc>
          <w:tcPr/>
          <w:p>
            <w:pPr>
              <w:pStyle w:val="Compact"/>
              <w:jc w:val="right"/>
            </w:pPr>
            <w:r>
              <w:t xml:space="preserve">57</w:t>
            </w:r>
          </w:p>
        </w:tc>
        <w:tc>
          <w:tcPr/>
          <w:p>
            <w:pPr>
              <w:pStyle w:val="Compact"/>
              <w:jc w:val="right"/>
            </w:pPr>
            <w:r>
              <w:t xml:space="preserve">44.5</w:t>
            </w:r>
          </w:p>
        </w:tc>
      </w:tr>
      <w:tr>
        <w:tc>
          <w:tcPr/>
          <w:p>
            <w:pPr>
              <w:pStyle w:val="Compact"/>
              <w:jc w:val="left"/>
            </w:pPr>
            <w:r>
              <w:t xml:space="preserve">Téléphone Fixe Ou Mobile</w:t>
            </w:r>
          </w:p>
        </w:tc>
        <w:tc>
          <w:tcPr/>
          <w:p>
            <w:pPr>
              <w:pStyle w:val="Compact"/>
              <w:jc w:val="right"/>
            </w:pPr>
            <w:r>
              <w:t xml:space="preserve">65</w:t>
            </w:r>
          </w:p>
        </w:tc>
        <w:tc>
          <w:tcPr/>
          <w:p>
            <w:pPr>
              <w:pStyle w:val="Compact"/>
              <w:jc w:val="right"/>
            </w:pPr>
            <w:r>
              <w:t xml:space="preserve">50.8</w:t>
            </w:r>
          </w:p>
        </w:tc>
      </w:tr>
      <w:tr>
        <w:tc>
          <w:tcPr/>
          <w:p>
            <w:pPr>
              <w:pStyle w:val="Compact"/>
              <w:jc w:val="left"/>
            </w:pPr>
            <w:r>
              <w:t xml:space="preserve">Télévision</w:t>
            </w:r>
          </w:p>
        </w:tc>
        <w:tc>
          <w:tcPr/>
          <w:p>
            <w:pPr>
              <w:pStyle w:val="Compact"/>
              <w:jc w:val="right"/>
            </w:pPr>
            <w:r>
              <w:t xml:space="preserve">3</w:t>
            </w:r>
          </w:p>
        </w:tc>
        <w:tc>
          <w:tcPr/>
          <w:p>
            <w:pPr>
              <w:pStyle w:val="Compact"/>
              <w:jc w:val="right"/>
            </w:pPr>
            <w:r>
              <w:t xml:space="preserve">2.3</w:t>
            </w:r>
          </w:p>
        </w:tc>
      </w:tr>
      <w:tr>
        <w:tc>
          <w:tcPr>
            <w:gridSpan w:val="3"/>
          </w:tcPr>
          <w:p>
            <w:pPr>
              <w:pStyle w:val="Compact"/>
              <w:jc w:val="left"/>
            </w:pPr>
            <w:r>
              <w:t xml:space="preserve">Marovoay - Maroala</w:t>
            </w:r>
          </w:p>
        </w:tc>
      </w:tr>
      <w:tr>
        <w:tc>
          <w:tcPr/>
          <w:p>
            <w:pPr>
              <w:pStyle w:val="Compact"/>
              <w:jc w:val="left"/>
            </w:pPr>
            <w:r>
              <w:t xml:space="preserve">Antenne Parabolique ( Canal+ Parabole Startimes</w:t>
            </w:r>
          </w:p>
        </w:tc>
        <w:tc>
          <w:tcPr/>
          <w:p>
            <w:pPr>
              <w:pStyle w:val="Compact"/>
              <w:jc w:val="right"/>
            </w:pPr>
            <w:r>
              <w:t xml:space="preserve">3</w:t>
            </w:r>
          </w:p>
        </w:tc>
        <w:tc>
          <w:tcPr/>
          <w:p>
            <w:pPr>
              <w:pStyle w:val="Compact"/>
              <w:jc w:val="right"/>
            </w:pPr>
            <w:r>
              <w:t xml:space="preserve">2.5</w:t>
            </w:r>
          </w:p>
        </w:tc>
      </w:tr>
      <w:tr>
        <w:tc>
          <w:tcPr/>
          <w:p>
            <w:pPr>
              <w:pStyle w:val="Compact"/>
              <w:jc w:val="left"/>
            </w:pPr>
            <w:r>
              <w:t xml:space="preserve">Lecteur Vcd / Dvd / Divx</w:t>
            </w:r>
          </w:p>
        </w:tc>
        <w:tc>
          <w:tcPr/>
          <w:p>
            <w:pPr>
              <w:pStyle w:val="Compact"/>
              <w:jc w:val="right"/>
            </w:pPr>
            <w:r>
              <w:t xml:space="preserve">1</w:t>
            </w:r>
          </w:p>
        </w:tc>
        <w:tc>
          <w:tcPr/>
          <w:p>
            <w:pPr>
              <w:pStyle w:val="Compact"/>
              <w:jc w:val="right"/>
            </w:pPr>
            <w:r>
              <w:t xml:space="preserve">0.8</w:t>
            </w:r>
          </w:p>
        </w:tc>
      </w:tr>
      <w:tr>
        <w:tc>
          <w:tcPr/>
          <w:p>
            <w:pPr>
              <w:pStyle w:val="Compact"/>
              <w:jc w:val="left"/>
            </w:pPr>
            <w:r>
              <w:t xml:space="preserve">Radio / Radio-K7</w:t>
            </w:r>
          </w:p>
        </w:tc>
        <w:tc>
          <w:tcPr/>
          <w:p>
            <w:pPr>
              <w:pStyle w:val="Compact"/>
              <w:jc w:val="right"/>
            </w:pPr>
            <w:r>
              <w:t xml:space="preserve">58</w:t>
            </w:r>
          </w:p>
        </w:tc>
        <w:tc>
          <w:tcPr/>
          <w:p>
            <w:pPr>
              <w:pStyle w:val="Compact"/>
              <w:jc w:val="right"/>
            </w:pPr>
            <w:r>
              <w:t xml:space="preserve">47.5</w:t>
            </w:r>
          </w:p>
        </w:tc>
      </w:tr>
      <w:tr>
        <w:tc>
          <w:tcPr/>
          <w:p>
            <w:pPr>
              <w:pStyle w:val="Compact"/>
              <w:jc w:val="left"/>
            </w:pPr>
            <w:r>
              <w:t xml:space="preserve">Téléphone Fixe Ou Mobile</w:t>
            </w:r>
          </w:p>
        </w:tc>
        <w:tc>
          <w:tcPr/>
          <w:p>
            <w:pPr>
              <w:pStyle w:val="Compact"/>
              <w:jc w:val="right"/>
            </w:pPr>
            <w:r>
              <w:t xml:space="preserve">55</w:t>
            </w:r>
          </w:p>
        </w:tc>
        <w:tc>
          <w:tcPr/>
          <w:p>
            <w:pPr>
              <w:pStyle w:val="Compact"/>
              <w:jc w:val="right"/>
            </w:pPr>
            <w:r>
              <w:t xml:space="preserve">45.1</w:t>
            </w:r>
          </w:p>
        </w:tc>
      </w:tr>
      <w:tr>
        <w:tc>
          <w:tcPr/>
          <w:p>
            <w:pPr>
              <w:pStyle w:val="Compact"/>
              <w:jc w:val="left"/>
            </w:pPr>
            <w:r>
              <w:t xml:space="preserve">Télévision</w:t>
            </w:r>
          </w:p>
        </w:tc>
        <w:tc>
          <w:tcPr/>
          <w:p>
            <w:pPr>
              <w:pStyle w:val="Compact"/>
              <w:jc w:val="right"/>
            </w:pPr>
            <w:r>
              <w:t xml:space="preserve">5</w:t>
            </w:r>
          </w:p>
        </w:tc>
        <w:tc>
          <w:tcPr/>
          <w:p>
            <w:pPr>
              <w:pStyle w:val="Compact"/>
              <w:jc w:val="right"/>
            </w:pPr>
            <w:r>
              <w:t xml:space="preserve">4.1</w:t>
            </w:r>
          </w:p>
        </w:tc>
      </w:tr>
      <w:tr>
        <w:tc>
          <w:tcPr>
            <w:gridSpan w:val="3"/>
          </w:tcPr>
          <w:p>
            <w:pPr>
              <w:pStyle w:val="Compact"/>
              <w:jc w:val="left"/>
            </w:pPr>
            <w:r>
              <w:t xml:space="preserve">Marovoay - Tous</w:t>
            </w:r>
          </w:p>
        </w:tc>
      </w:tr>
      <w:tr>
        <w:tc>
          <w:tcPr/>
          <w:p>
            <w:pPr>
              <w:pStyle w:val="Compact"/>
              <w:jc w:val="left"/>
            </w:pPr>
            <w:r>
              <w:t xml:space="preserve">Antenne Parabolique ( Canal+ Parabole Startimes</w:t>
            </w:r>
          </w:p>
        </w:tc>
        <w:tc>
          <w:tcPr/>
          <w:p>
            <w:pPr>
              <w:pStyle w:val="Compact"/>
              <w:jc w:val="right"/>
            </w:pPr>
            <w:r>
              <w:t xml:space="preserve">16</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5</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224</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237</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27</w:t>
            </w:r>
          </w:p>
        </w:tc>
        <w:tc>
          <w:tcPr/>
          <w:p>
            <w:pPr>
              <w:pStyle w:val="Compact"/>
              <w:jc w:val="right"/>
            </w:pPr>
            <w:r>
              <w:t xml:space="preserve">5.3</w:t>
            </w:r>
          </w:p>
        </w:tc>
      </w:tr>
      <w:tr>
        <w:tc>
          <w:tcPr>
            <w:gridSpan w:val="3"/>
          </w:tcPr>
          <w:p>
            <w:pPr>
              <w:pStyle w:val="Compact"/>
              <w:jc w:val="left"/>
            </w:pPr>
            <w:r>
              <w:t xml:space="preserve">NA</w:t>
            </w:r>
          </w:p>
        </w:tc>
      </w:tr>
      <w:tr>
        <w:tc>
          <w:tcPr/>
          <w:p>
            <w:pPr>
              <w:pStyle w:val="Compact"/>
              <w:jc w:val="left"/>
            </w:pPr>
            <w:r>
              <w:t xml:space="preserve">Antenne Parabolique ( Canal+ Parabole Startimes</w:t>
            </w:r>
          </w:p>
        </w:tc>
        <w:tc>
          <w:tcPr/>
          <w:p>
            <w:pPr>
              <w:pStyle w:val="Compact"/>
              <w:jc w:val="right"/>
            </w:pPr>
            <w:r>
              <w:t xml:space="preserve">15</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39</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264</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190</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77</w:t>
            </w:r>
          </w:p>
        </w:tc>
        <w:tc>
          <w:tcPr/>
          <w:p>
            <w:pPr>
              <w:pStyle w:val="Compact"/>
              <w:jc w:val="right"/>
            </w:pPr>
            <w:r>
              <w:t xml:space="preserve">13.2</w:t>
            </w:r>
          </w:p>
        </w:tc>
      </w:tr>
      <w:tr>
        <w:tc>
          <w:tcPr>
            <w:gridSpan w:val="3"/>
          </w:tcPr>
          <w:p>
            <w:pPr>
              <w:pStyle w:val="Compact"/>
              <w:jc w:val="left"/>
            </w:pPr>
            <w:r>
              <w:rPr>
                <w:b/>
                <w:bCs/>
              </w:rPr>
              <w:t xml:space="preserve">Source : Enquête auprès des OR 2025</w:t>
            </w:r>
          </w:p>
        </w:tc>
      </w:tr>
    </w:tbl>
    <w:p>
      <w:pPr>
        <w:pStyle w:val="BodyText"/>
      </w:pPr>
    </w:p>
    <w:bookmarkEnd w:id="102"/>
    <w:bookmarkEnd w:id="103"/>
    <w:bookmarkStart w:id="107" w:name="transferts-sortants"/>
    <w:p>
      <w:pPr>
        <w:pStyle w:val="Heading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04" w:name="fig-transferts-sortants"/>
          <w:p>
            <w:pPr>
              <w:pStyle w:val="Compact"/>
              <w:jc w:val="center"/>
            </w:pPr>
          </w:p>
          <w:p>
            <w:pPr>
              <w:jc w:val="center"/>
            </w:pPr>
            <w:pPr>
              <w:jc w:val="left"/>
              <w:spacing w:before="200"/>
              <w:pStyle w:val="ImageCaption"/>
            </w:pPr>
            <w:r>
              <w:t xml:space="preserve">Figure 3.1: Valeur moyenne des transferts sortants par observatoire et type</w:t>
            </w:r>
          </w:p>
          <w:bookmarkEnd w:id="104"/>
        </w:tc>
      </w:tr>
    </w:tbl>
    <w:tbl>
      <w:tblPr>
        <w:tblStyle w:val="Table"/>
        <w:tblW w:type="pct" w:w="5000"/>
        <w:tblLayout w:type="fixed"/>
        <w:tblLook w:firstRow="0" w:lastRow="0" w:firstColumn="0" w:lastColumn="0" w:noHBand="0" w:noVBand="0" w:val="0000"/>
      </w:tblPr>
      <w:tblGrid>
        <w:gridCol w:w="7920"/>
      </w:tblGrid>
      <w:tr>
        <w:tc>
          <w:tcPr/>
          <w:bookmarkStart w:id="105"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519</w:t>
                  </w:r>
                </w:p>
              </w:tc>
              <w:tc>
                <w:tcPr/>
                <w:p>
                  <w:pPr>
                    <w:pStyle w:val="Compact"/>
                    <w:jc w:val="right"/>
                    <w:jc w:val="center"/>
                  </w:pPr>
                  <w:r>
                    <w:t xml:space="preserve">100</w:t>
                  </w:r>
                </w:p>
              </w:tc>
            </w:tr>
            <w:tr>
              <w:tc>
                <w:tcPr>
                  <w:gridSpan w:val="4"/>
                </w:tcPr>
                <w:p>
                  <w:pPr>
                    <w:pStyle w:val="Compact"/>
                    <w:jc w:val="left"/>
                    <w:jc w:val="center"/>
                  </w:pPr>
                  <w:r>
                    <w:rPr>
                      <w:b/>
                      <w:bCs/>
                    </w:rPr>
                    <w:t xml:space="preserve">Source : Enquête auprès des OR 2025</w:t>
                  </w:r>
                </w:p>
              </w:tc>
            </w:tr>
          </w:tbl>
          <w:bookmarkEnd w:id="105"/>
          <w:p/>
        </w:tc>
      </w:tr>
    </w:tbl>
    <w:tbl>
      <w:tblPr>
        <w:tblStyle w:val="Table"/>
        <w:tblW w:type="pct" w:w="5000"/>
        <w:tblLayout w:type="fixed"/>
        <w:tblLook w:firstRow="0" w:lastRow="0" w:firstColumn="0" w:lastColumn="0" w:noHBand="0" w:noVBand="0" w:val="0000"/>
      </w:tblPr>
      <w:tblGrid>
        <w:gridCol w:w="7920"/>
      </w:tblGrid>
      <w:tr>
        <w:tc>
          <w:tcPr/>
          <w:bookmarkStart w:id="106" w:name="fig-destination-transferts"/>
          <w:p>
            <w:pPr>
              <w:pStyle w:val="Compact"/>
              <w:jc w:val="center"/>
            </w:pPr>
          </w:p>
          <w:p>
            <w:pPr>
              <w:jc w:val="center"/>
            </w:pPr>
            <w:pPr>
              <w:jc w:val="left"/>
              <w:spacing w:before="200"/>
              <w:pStyle w:val="ImageCaption"/>
            </w:pPr>
            <w:r>
              <w:t xml:space="preserve">Figure 3.2: Lieu de residence des destinataires de transferts</w:t>
            </w:r>
          </w:p>
          <w:bookmarkEnd w:id="106"/>
        </w:tc>
      </w:tr>
    </w:tbl>
    <w:bookmarkEnd w:id="107"/>
    <w:bookmarkEnd w:id="108"/>
    <w:bookmarkStart w:id="144" w:name="foncier"/>
    <w:p>
      <w:pPr>
        <w:pStyle w:val="Heading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C:\Users\fbede\AppData\Local\Programs\Quarto\share\formats\docx\warning.png" id="11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124" w:name="sec-patrimoine"/>
    <w:p>
      <w:pPr>
        <w:pStyle w:val="Heading2"/>
      </w:pPr>
      <w:r>
        <w:t xml:space="preserve">4.1 Patrimoine foncier</w:t>
      </w:r>
    </w:p>
    <w:bookmarkStart w:id="113" w:name="nombre-de-parcelles-possédées"/>
    <w:p>
      <w:pPr>
        <w:pStyle w:val="Heading3"/>
      </w:pPr>
      <w:r>
        <w:t xml:space="preserve">4.1.1 Nombre de parcelles possédées</w:t>
      </w:r>
    </w:p>
    <w:p>
      <w:pPr>
        <w:pStyle w:val="FirstParagraph"/>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Hyperlink"/>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111" w:name="fig-nb-parcelles"/>
          <w:p>
            <w:pPr>
              <w:pStyle w:val="Compact"/>
              <w:jc w:val="center"/>
            </w:pPr>
          </w:p>
          <w:p>
            <w:pPr>
              <w:jc w:val="center"/>
            </w:pPr>
            <w:pPr>
              <w:jc w:val="left"/>
              <w:spacing w:before="200"/>
              <w:pStyle w:val="ImageCaption"/>
            </w:pPr>
            <w:r>
              <w:t xml:space="preserve">Figure 4.1: Distribution du nombre de parcelles possédées par ménage</w:t>
            </w:r>
          </w:p>
          <w:bookmarkEnd w:id="111"/>
        </w:tc>
      </w:tr>
    </w:tbl>
    <w:tbl>
      <w:tblPr>
        <w:tblStyle w:val="Table"/>
        <w:tblW w:type="pct" w:w="5000"/>
        <w:tblLayout w:type="fixed"/>
        <w:tblLook w:firstRow="0" w:lastRow="0" w:firstColumn="0" w:lastColumn="0" w:noHBand="0" w:noVBand="0" w:val="0000"/>
      </w:tblPr>
      <w:tblGrid>
        <w:gridCol w:w="7920"/>
      </w:tblGrid>
      <w:tr>
        <w:tc>
          <w:tcPr/>
          <w:bookmarkStart w:id="112"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NA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112"/>
          <w:p/>
        </w:tc>
      </w:tr>
    </w:tbl>
    <w:p>
      <w:pPr>
        <w:pStyle w:val="BodyText"/>
      </w:pPr>
      <w:r>
        <w:t xml:space="preserve">Le</w:t>
      </w:r>
      <w:r>
        <w:t xml:space="preserve"> </w:t>
      </w:r>
      <w:hyperlink w:anchor="tbl-parcelles-stats">
        <w:r>
          <w:rPr>
            <w:rStyle w:val="Hyperlink"/>
          </w:rPr>
          <w:t xml:space="preserve">Table 4.1</w:t>
        </w:r>
      </w:hyperlink>
      <w:r>
        <w:t xml:space="preserve"> </w:t>
      </w:r>
      <w:r>
        <w:t xml:space="preserve">résume les principales caractéristiques du patrimoine foncier possédé.</w:t>
      </w:r>
    </w:p>
    <w:p>
      <w:pPr>
        <w:pStyle w:val="BodyText"/>
      </w:pPr>
      <w:r>
        <w:rPr>
          <w:b/>
          <w:bCs/>
        </w:rPr>
        <w:t xml:space="preserve">Marovoay.</w:t>
      </w:r>
      <w:r>
        <w:t xml:space="preserve"> </w:t>
      </w:r>
      <w:r>
        <w:t xml:space="preserve">La superficie moyenne par parcelle est de 78.9 ares, et la surface totale possédée par ménage atteint en moyenne 163.2 ares.</w:t>
      </w:r>
    </w:p>
    <w:bookmarkEnd w:id="113"/>
    <w:bookmarkStart w:id="116" w:name="Xb3a5d9a9af71174c0c59d5650fdd434d6154eab"/>
    <w:p>
      <w:pPr>
        <w:pStyle w:val="Heading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Hyperlink"/>
          </w:rPr>
          <w:t xml:space="preserve">Figure 4.2</w:t>
        </w:r>
      </w:hyperlink>
      <w:r>
        <w:t xml:space="preserve">).</w:t>
      </w:r>
    </w:p>
    <w:p>
      <w:pPr>
        <w:pStyle w:val="BodyText"/>
      </w:pPr>
      <w:r>
        <w:rPr>
          <w:b/>
          <w:bCs/>
        </w:rPr>
        <w:t xml:space="preserve">Marovoay.</w:t>
      </w:r>
      <w:r>
        <w:t xml:space="preserve"> </w:t>
      </w:r>
      <w:r>
        <w:t xml:space="preserve">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114" w:name="fig-type-parcelle"/>
          <w:p>
            <w:pPr>
              <w:pStyle w:val="Compact"/>
              <w:jc w:val="center"/>
            </w:pPr>
          </w:p>
          <w:p>
            <w:pPr>
              <w:jc w:val="center"/>
            </w:pPr>
            <w:pPr>
              <w:jc w:val="left"/>
              <w:spacing w:before="200"/>
              <w:pStyle w:val="ImageCaption"/>
            </w:pPr>
            <w:r>
              <w:t xml:space="preserve">Figure 4.2: Type des parcelles possédées</w:t>
            </w:r>
          </w:p>
          <w:bookmarkEnd w:id="114"/>
        </w:tc>
      </w:tr>
    </w:tbl>
    <w:p>
      <w:pPr>
        <w:pStyle w:val="BodyText"/>
      </w:pPr>
      <w:r>
        <w:t xml:space="preserve">La localisation des parcelles reflète les spécificités agro-écologiques de chaque site (</w:t>
      </w:r>
      <w:hyperlink w:anchor="fig-localisation-parcelle">
        <w:r>
          <w:rPr>
            <w:rStyle w:val="Hyperlink"/>
          </w:rPr>
          <w:t xml:space="preserve">Figure 4.3</w:t>
        </w:r>
      </w:hyperlink>
      <w:r>
        <w:t xml:space="preserve">).</w:t>
      </w:r>
    </w:p>
    <w:p>
      <w:pPr>
        <w:pStyle w:val="BodyText"/>
      </w:pPr>
      <w:r>
        <w:rPr>
          <w:b/>
          <w:bCs/>
        </w:rPr>
        <w:t xml:space="preserve">Marovoay.</w:t>
      </w:r>
      <w:r>
        <w:t xml:space="preserve"> </w:t>
      </w:r>
      <w:r>
        <w:t xml:space="preserve">La localisation la plus fréquente est la plaine (67.3 %).</w:t>
      </w:r>
    </w:p>
    <w:tbl>
      <w:tblPr>
        <w:tblStyle w:val="Table"/>
        <w:tblW w:type="pct" w:w="5000"/>
        <w:tblLayout w:type="fixed"/>
        <w:tblLook w:firstRow="0" w:lastRow="0" w:firstColumn="0" w:lastColumn="0" w:noHBand="0" w:noVBand="0" w:val="0000"/>
      </w:tblPr>
      <w:tblGrid>
        <w:gridCol w:w="7920"/>
      </w:tblGrid>
      <w:tr>
        <w:tc>
          <w:tcPr/>
          <w:bookmarkStart w:id="115" w:name="fig-localisation-parcelle"/>
          <w:p>
            <w:pPr>
              <w:pStyle w:val="Compact"/>
              <w:jc w:val="center"/>
            </w:pPr>
          </w:p>
          <w:p>
            <w:pPr>
              <w:jc w:val="center"/>
            </w:pPr>
            <w:pPr>
              <w:jc w:val="left"/>
              <w:spacing w:before="200"/>
              <w:pStyle w:val="ImageCaption"/>
            </w:pPr>
            <w:r>
              <w:t xml:space="preserve">Figure 4.3: Localisation des parcelles possédées</w:t>
            </w:r>
          </w:p>
          <w:bookmarkEnd w:id="115"/>
        </w:tc>
      </w:tr>
    </w:tbl>
    <w:bookmarkEnd w:id="116"/>
    <w:bookmarkStart w:id="118" w:name="irrigation-des-parcelles-possédées"/>
    <w:p>
      <w:pPr>
        <w:pStyle w:val="Heading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Hyperlink"/>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117" w:name="fig-irrigation-possedee"/>
          <w:p>
            <w:pPr>
              <w:pStyle w:val="Compact"/>
              <w:jc w:val="center"/>
            </w:pPr>
          </w:p>
          <w:p>
            <w:pPr>
              <w:jc w:val="center"/>
            </w:pPr>
            <w:pPr>
              <w:jc w:val="left"/>
              <w:spacing w:before="200"/>
              <w:pStyle w:val="ImageCaption"/>
            </w:pPr>
            <w:r>
              <w:t xml:space="preserve">Figure 4.4: Mode d’irrigation des parcelles possédées</w:t>
            </w:r>
          </w:p>
          <w:bookmarkEnd w:id="117"/>
        </w:tc>
      </w:tr>
    </w:tbl>
    <w:bookmarkEnd w:id="118"/>
    <w:bookmarkStart w:id="121" w:name="mode-dacquisition-et-ancienneté"/>
    <w:p>
      <w:pPr>
        <w:pStyle w:val="Heading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Hyperlink"/>
          </w:rPr>
          <w:t xml:space="preserve">Figure 4.5</w:t>
        </w:r>
      </w:hyperlink>
      <w:r>
        <w:t xml:space="preserve">). L’héritage domine largement dans les deux observatoires.</w:t>
      </w:r>
    </w:p>
    <w:p>
      <w:pPr>
        <w:pStyle w:val="BodyText"/>
      </w:pPr>
      <w:r>
        <w:rPr>
          <w:b/>
          <w:bCs/>
        </w:rPr>
        <w:t xml:space="preserve">Marovoay.</w:t>
      </w:r>
      <w:r>
        <w:t xml:space="preserve"> </w:t>
      </w:r>
      <w:r>
        <w:t xml:space="preserve">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119" w:name="fig-acquisition"/>
          <w:p>
            <w:pPr>
              <w:pStyle w:val="Compact"/>
              <w:jc w:val="center"/>
            </w:pPr>
          </w:p>
          <w:p>
            <w:pPr>
              <w:jc w:val="center"/>
            </w:pPr>
            <w:pPr>
              <w:jc w:val="left"/>
              <w:spacing w:before="200"/>
              <w:pStyle w:val="ImageCaption"/>
            </w:pPr>
            <w:r>
              <w:t xml:space="preserve">Figure 4.5: Mode d’acquisition des parcelles possédées</w:t>
            </w:r>
          </w:p>
          <w:bookmarkEnd w:id="119"/>
        </w:tc>
      </w:tr>
    </w:tbl>
    <w:p>
      <w:pPr>
        <w:pStyle w:val="BodyText"/>
      </w:pPr>
      <w:r>
        <w:t xml:space="preserve">L’ancienneté de possession témoigne de l’enracinement des ménages sur leurs terres (</w:t>
      </w:r>
      <w:hyperlink w:anchor="fig-anciennete">
        <w:r>
          <w:rPr>
            <w:rStyle w:val="Hyperlink"/>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120" w:name="fig-anciennete"/>
          <w:p>
            <w:pPr>
              <w:pStyle w:val="Compact"/>
              <w:jc w:val="center"/>
            </w:pPr>
          </w:p>
          <w:p>
            <w:pPr>
              <w:jc w:val="center"/>
            </w:pPr>
            <w:pPr>
              <w:jc w:val="left"/>
              <w:spacing w:before="200"/>
              <w:pStyle w:val="ImageCaption"/>
            </w:pPr>
            <w:r>
              <w:t xml:space="preserve">Figure 4.6: Ancienneté de possession des parcelles</w:t>
            </w:r>
          </w:p>
          <w:bookmarkEnd w:id="120"/>
        </w:tc>
      </w:tr>
    </w:tbl>
    <w:bookmarkEnd w:id="121"/>
    <w:bookmarkStart w:id="123" w:name="propriétaire-dans-le-ménage"/>
    <w:p>
      <w:pPr>
        <w:pStyle w:val="Heading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Hyperlink"/>
          </w:rPr>
          <w:t xml:space="preserve">Figure 4.7</w:t>
        </w:r>
      </w:hyperlink>
      <w:r>
        <w:t xml:space="preserve">). Dans les deux observatoires, c’est le chef de ménage qui est déclaré propriétaire de la majorité des parcelles, ce qui illustre les inégalités d’accès au foncier.</w:t>
      </w:r>
    </w:p>
    <w:p>
      <w:pPr>
        <w:pStyle w:val="BodyText"/>
      </w:pPr>
      <w:r>
        <w:rPr>
          <w:b/>
          <w:bCs/>
        </w:rPr>
        <w:t xml:space="preserve">Marovoay.</w:t>
      </w:r>
      <w:r>
        <w:t xml:space="preserve"> </w:t>
      </w:r>
      <w:r>
        <w:t xml:space="preserve">Le chef de ménage est propriétaire de 76.3 % des parcelles ; le ou la conjoint(e) n’apparaît que dans 8.8 % des cas.</w:t>
      </w:r>
    </w:p>
    <w:tbl>
      <w:tblPr>
        <w:tblStyle w:val="Table"/>
        <w:tblW w:type="pct" w:w="5000"/>
        <w:tblLayout w:type="fixed"/>
        <w:tblLook w:firstRow="0" w:lastRow="0" w:firstColumn="0" w:lastColumn="0" w:noHBand="0" w:noVBand="0" w:val="0000"/>
      </w:tblPr>
      <w:tblGrid>
        <w:gridCol w:w="7920"/>
      </w:tblGrid>
      <w:tr>
        <w:tc>
          <w:tcPr/>
          <w:bookmarkStart w:id="122" w:name="fig-proprietaire"/>
          <w:p>
            <w:pPr>
              <w:pStyle w:val="Compact"/>
              <w:jc w:val="center"/>
            </w:pPr>
          </w:p>
          <w:p>
            <w:pPr>
              <w:jc w:val="center"/>
            </w:pPr>
            <w:pPr>
              <w:jc w:val="left"/>
              <w:spacing w:before="200"/>
              <w:pStyle w:val="ImageCaption"/>
            </w:pPr>
            <w:r>
              <w:t xml:space="preserve">Figure 4.7: Qui dans le ménage est propriétaire de la parcelle</w:t>
            </w:r>
          </w:p>
          <w:bookmarkEnd w:id="122"/>
        </w:tc>
      </w:tr>
    </w:tbl>
    <w:bookmarkEnd w:id="123"/>
    <w:bookmarkEnd w:id="124"/>
    <w:bookmarkStart w:id="127" w:name="sec-securisation"/>
    <w:p>
      <w:pPr>
        <w:pStyle w:val="Heading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Hyperlink"/>
          </w:rPr>
          <w:t xml:space="preserve">Table 4.2</w:t>
        </w:r>
      </w:hyperlink>
      <w:r>
        <w:t xml:space="preserve">).</w:t>
      </w:r>
    </w:p>
    <w:p>
      <w:pPr>
        <w:pStyle w:val="BodyText"/>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125"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Marovoay (%)</w:t>
                  </w:r>
                </w:p>
              </w:tc>
              <w:tc>
                <w:tcPr/>
                <w:p>
                  <w:pPr>
                    <w:pStyle w:val="Compact"/>
                    <w:jc w:val="right"/>
                    <w:jc w:val="center"/>
                  </w:pPr>
                  <w:r>
                    <w:t xml:space="preserve">NA</w:t>
                  </w:r>
                </w:p>
              </w:tc>
            </w:tr>
            <w:tr>
              <w:tc>
                <w:tcPr/>
                <w:p>
                  <w:pPr>
                    <w:pStyle w:val="Compact"/>
                    <w:jc w:val="left"/>
                    <w:jc w:val="center"/>
                  </w:pPr>
                  <w:r>
                    <w:t xml:space="preserve">Titre foncier</w:t>
                  </w:r>
                </w:p>
              </w:tc>
              <w:tc>
                <w:tcPr/>
                <w:p>
                  <w:pPr>
                    <w:pStyle w:val="Compact"/>
                    <w:jc w:val="right"/>
                    <w:jc w:val="center"/>
                  </w:pPr>
                  <w:r>
                    <w:t xml:space="preserve">21.5</w:t>
                  </w:r>
                </w:p>
              </w:tc>
              <w:tc>
                <w:tcPr/>
                <w:p>
                  <w:pPr>
                    <w:pStyle w:val="Compact"/>
                    <w:jc w:val="right"/>
                    <w:jc w:val="center"/>
                  </w:pPr>
                  <w:r>
                    <w:t xml:space="preserve">16.2</w:t>
                  </w:r>
                </w:p>
              </w:tc>
            </w:tr>
            <w:tr>
              <w:tc>
                <w:tcPr/>
                <w:p>
                  <w:pPr>
                    <w:pStyle w:val="Compact"/>
                    <w:jc w:val="left"/>
                    <w:jc w:val="center"/>
                  </w:pPr>
                  <w:r>
                    <w:t xml:space="preserve">Certificat foncier</w:t>
                  </w:r>
                </w:p>
              </w:tc>
              <w:tc>
                <w:tcPr/>
                <w:p>
                  <w:pPr>
                    <w:pStyle w:val="Compact"/>
                    <w:jc w:val="right"/>
                    <w:jc w:val="center"/>
                  </w:pPr>
                  <w:r>
                    <w:t xml:space="preserve">28.3</w:t>
                  </w:r>
                </w:p>
              </w:tc>
              <w:tc>
                <w:tcPr/>
                <w:p>
                  <w:pPr>
                    <w:pStyle w:val="Compact"/>
                    <w:jc w:val="right"/>
                    <w:jc w:val="center"/>
                  </w:pPr>
                  <w:r>
                    <w:t xml:space="preserve">27.5</w:t>
                  </w:r>
                </w:p>
              </w:tc>
            </w:tr>
          </w:tbl>
          <w:bookmarkEnd w:id="125"/>
          <w:p/>
        </w:tc>
      </w:tr>
    </w:tbl>
    <w:p>
      <w:pPr>
        <w:pStyle w:val="BodyText"/>
      </w:pPr>
      <w:r>
        <w:t xml:space="preserve">En l’absence de titre ou de certificat, les ménages s’appuient sur des documents informels de nature très variable (</w:t>
      </w:r>
      <w:hyperlink w:anchor="fig-papiers">
        <w:r>
          <w:rPr>
            <w:rStyle w:val="Hyperlink"/>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126" w:name="fig-papiers"/>
          <w:p>
            <w:pPr>
              <w:pStyle w:val="Compact"/>
              <w:jc w:val="center"/>
            </w:pPr>
          </w:p>
          <w:p>
            <w:pPr>
              <w:jc w:val="center"/>
            </w:pPr>
            <w:pPr>
              <w:jc w:val="left"/>
              <w:spacing w:before="200"/>
              <w:pStyle w:val="ImageCaption"/>
            </w:pPr>
            <w:r>
              <w:t xml:space="preserve">Figure 4.8: Autres documents prouvant la possession</w:t>
            </w:r>
          </w:p>
          <w:bookmarkEnd w:id="126"/>
        </w:tc>
      </w:tr>
    </w:tbl>
    <w:bookmarkEnd w:id="127"/>
    <w:bookmarkStart w:id="132" w:name="sec-cessions"/>
    <w:p>
      <w:pPr>
        <w:pStyle w:val="Heading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Hyperlink"/>
          </w:rPr>
          <w:t xml:space="preserve">Table 4.3</w:t>
        </w:r>
      </w:hyperlink>
      <w:r>
        <w:t xml:space="preserve">), pour un total de 132 parcelles cédées.</w:t>
      </w:r>
    </w:p>
    <w:p>
      <w:pPr>
        <w:pStyle w:val="BodyText"/>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128"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128"/>
          <w:p/>
        </w:tc>
      </w:tr>
    </w:tbl>
    <w:p>
      <w:pPr>
        <w:pStyle w:val="BodyText"/>
      </w:pPr>
      <w:r>
        <w:t xml:space="preserve">Parmi les parcelles cédées, les modes de faire-valoir varient sensiblement d’un observatoire à l’autre (</w:t>
      </w:r>
      <w:hyperlink w:anchor="fig-mode-cession">
        <w:r>
          <w:rPr>
            <w:rStyle w:val="Hyperlink"/>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129" w:name="fig-mode-cession"/>
          <w:p>
            <w:pPr>
              <w:pStyle w:val="Compact"/>
              <w:jc w:val="center"/>
            </w:pPr>
          </w:p>
          <w:p>
            <w:pPr>
              <w:jc w:val="center"/>
            </w:pPr>
            <w:pPr>
              <w:jc w:val="left"/>
              <w:spacing w:before="200"/>
              <w:pStyle w:val="ImageCaption"/>
            </w:pPr>
            <w:r>
              <w:t xml:space="preserve">Figure 4.9: Mode de faire-valoir des parcelles cédées</w:t>
            </w:r>
          </w:p>
          <w:bookmarkEnd w:id="129"/>
        </w:tc>
      </w:tr>
    </w:tbl>
    <w:p>
      <w:pPr>
        <w:pStyle w:val="BodyText"/>
      </w:pPr>
      <w:r>
        <w:t xml:space="preserve">Les motivations de la cession reflètent des stratégies économiques diversifiées (</w:t>
      </w:r>
      <w:hyperlink w:anchor="fig-motif-cession">
        <w:r>
          <w:rPr>
            <w:rStyle w:val="Hyperlink"/>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130" w:name="fig-motif-cession"/>
          <w:p>
            <w:pPr>
              <w:pStyle w:val="Compact"/>
              <w:jc w:val="center"/>
            </w:pPr>
          </w:p>
          <w:p>
            <w:pPr>
              <w:jc w:val="center"/>
            </w:pPr>
            <w:pPr>
              <w:jc w:val="left"/>
              <w:spacing w:before="200"/>
              <w:pStyle w:val="ImageCaption"/>
            </w:pPr>
            <w:r>
              <w:t xml:space="preserve">Figure 4.10: Motif de la cession de parcelles</w:t>
            </w:r>
          </w:p>
          <w:bookmarkEnd w:id="130"/>
        </w:tc>
      </w:tr>
    </w:tbl>
    <w:p>
      <w:pPr>
        <w:pStyle w:val="BodyText"/>
      </w:pPr>
      <w:r>
        <w:t xml:space="preserve">Les bénéficiaires des cessions sont principalement des membres de la famille ou des voisins (</w:t>
      </w:r>
      <w:hyperlink w:anchor="fig-cedee-a-qui">
        <w:r>
          <w:rPr>
            <w:rStyle w:val="Hyperlink"/>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131" w:name="fig-cedee-a-qui"/>
          <w:p>
            <w:pPr>
              <w:pStyle w:val="Compact"/>
              <w:jc w:val="center"/>
            </w:pPr>
          </w:p>
          <w:p>
            <w:pPr>
              <w:jc w:val="center"/>
            </w:pPr>
            <w:pPr>
              <w:jc w:val="left"/>
              <w:spacing w:before="200"/>
              <w:pStyle w:val="ImageCaption"/>
            </w:pPr>
            <w:r>
              <w:t xml:space="preserve">Figure 4.11: À qui la parcelle est-elle cédée</w:t>
            </w:r>
          </w:p>
          <w:bookmarkEnd w:id="131"/>
        </w:tc>
      </w:tr>
    </w:tbl>
    <w:bookmarkEnd w:id="132"/>
    <w:bookmarkStart w:id="139" w:name="sec-exploitees"/>
    <w:p>
      <w:pPr>
        <w:pStyle w:val="Heading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Hyperlink"/>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BodyText"/>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133"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133"/>
          <w:p/>
        </w:tc>
      </w:tr>
    </w:tbl>
    <w:p>
      <w:pPr>
        <w:pStyle w:val="BodyText"/>
      </w:pPr>
      <w:r>
        <w:t xml:space="preserve">Les parcelles exploitées sans en être propriétaire sont, comme les parcelles possédées, majoritairement des rizières (</w:t>
      </w:r>
      <w:hyperlink w:anchor="fig-type-exploitee">
        <w:r>
          <w:rPr>
            <w:rStyle w:val="Hyperlink"/>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134" w:name="fig-type-exploitee"/>
          <w:p>
            <w:pPr>
              <w:pStyle w:val="Compact"/>
              <w:jc w:val="center"/>
            </w:pPr>
          </w:p>
          <w:p>
            <w:pPr>
              <w:jc w:val="center"/>
            </w:pPr>
            <w:pPr>
              <w:jc w:val="left"/>
              <w:spacing w:before="200"/>
              <w:pStyle w:val="ImageCaption"/>
            </w:pPr>
            <w:r>
              <w:t xml:space="preserve">Figure 4.12: Type des parcelles exploitées (non possédées)</w:t>
            </w:r>
          </w:p>
          <w:bookmarkEnd w:id="134"/>
        </w:tc>
      </w:tr>
    </w:tbl>
    <w:p>
      <w:pPr>
        <w:pStyle w:val="BodyText"/>
      </w:pPr>
      <w:r>
        <w:t xml:space="preserve">Le mode de faire-valoir des parcelles exploitées révèle l’équilibre local entre prêt, location et métayage (</w:t>
      </w:r>
      <w:hyperlink w:anchor="fig-fv-exploitee">
        <w:r>
          <w:rPr>
            <w:rStyle w:val="Hyperlink"/>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135" w:name="fig-fv-exploitee"/>
          <w:p>
            <w:pPr>
              <w:pStyle w:val="Compact"/>
              <w:jc w:val="center"/>
            </w:pPr>
          </w:p>
          <w:p>
            <w:pPr>
              <w:jc w:val="center"/>
            </w:pPr>
            <w:pPr>
              <w:jc w:val="left"/>
              <w:spacing w:before="200"/>
              <w:pStyle w:val="ImageCaption"/>
            </w:pPr>
            <w:r>
              <w:t xml:space="preserve">Figure 4.13: Mode de faire-valoir des parcelles exploitées</w:t>
            </w:r>
          </w:p>
          <w:bookmarkEnd w:id="135"/>
        </w:tc>
      </w:tr>
    </w:tbl>
    <w:p>
      <w:pPr>
        <w:pStyle w:val="BodyText"/>
      </w:pPr>
      <w:r>
        <w:t xml:space="preserve">Les parcelles exploitées appartiennent le plus souvent à des membres de la famille ou à des voisins (</w:t>
      </w:r>
      <w:hyperlink w:anchor="fig-proprietaire-exploitee">
        <w:r>
          <w:rPr>
            <w:rStyle w:val="Hyperlink"/>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136" w:name="fig-proprietaire-exploitee"/>
          <w:p>
            <w:pPr>
              <w:pStyle w:val="Compact"/>
              <w:jc w:val="center"/>
            </w:pPr>
          </w:p>
          <w:p>
            <w:pPr>
              <w:jc w:val="center"/>
            </w:pPr>
            <w:pPr>
              <w:jc w:val="left"/>
              <w:spacing w:before="200"/>
              <w:pStyle w:val="ImageCaption"/>
            </w:pPr>
            <w:r>
              <w:t xml:space="preserve">Figure 4.14: Propriétaire des parcelles exploitées</w:t>
            </w:r>
          </w:p>
          <w:bookmarkEnd w:id="136"/>
        </w:tc>
      </w:tr>
    </w:tbl>
    <w:p>
      <w:pPr>
        <w:pStyle w:val="BodyText"/>
      </w:pPr>
      <w:r>
        <w:t xml:space="preserve">Le mode d’irrigation des parcelles exploitées diffère-t-il de celui des parcelles possédées ? La</w:t>
      </w:r>
      <w:r>
        <w:t xml:space="preserve"> </w:t>
      </w:r>
      <w:hyperlink w:anchor="fig-irrigation-exploitee">
        <w:r>
          <w:rPr>
            <w:rStyle w:val="Hyperlink"/>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137" w:name="fig-irrigation-exploitee"/>
          <w:p>
            <w:pPr>
              <w:pStyle w:val="Compact"/>
              <w:jc w:val="center"/>
            </w:pPr>
          </w:p>
          <w:p>
            <w:pPr>
              <w:jc w:val="center"/>
            </w:pPr>
            <w:pPr>
              <w:jc w:val="left"/>
              <w:spacing w:before="200"/>
              <w:pStyle w:val="ImageCaption"/>
            </w:pPr>
            <w:r>
              <w:t xml:space="preserve">Figure 4.15: Mode d’irrigation des parcelles exploitées</w:t>
            </w:r>
          </w:p>
          <w:bookmarkEnd w:id="137"/>
        </w:tc>
      </w:tr>
    </w:tbl>
    <w:p>
      <w:pPr>
        <w:pStyle w:val="BodyText"/>
      </w:pPr>
      <w:r>
        <w:t xml:space="preserve">Le coût de l’exploitation de terres d’autrui varie selon le mode de faire-valoir (</w:t>
      </w:r>
      <w:hyperlink w:anchor="tbl-rente-exploitee">
        <w:r>
          <w:rPr>
            <w:rStyle w:val="Hyperlink"/>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138"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Marovoay</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Marovoay</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r>
              <w:tc>
                <w:tcPr/>
                <w:p>
                  <w:pPr>
                    <w:pStyle w:val="Compact"/>
                    <w:jc w:val="left"/>
                    <w:jc w:val="center"/>
                  </w:pPr>
                  <w:r>
                    <w:t xml:space="preserve">NA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NA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NA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NA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NA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bl>
          <w:bookmarkEnd w:id="138"/>
          <w:p/>
        </w:tc>
      </w:tr>
    </w:tbl>
    <w:bookmarkEnd w:id="139"/>
    <w:bookmarkStart w:id="141" w:name="sec-abandon"/>
    <w:p>
      <w:pPr>
        <w:pStyle w:val="Heading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Hyperlink"/>
          </w:rPr>
          <w:t xml:space="preserve">Table 4.6</w:t>
        </w:r>
      </w:hyperlink>
      <w:r>
        <w:t xml:space="preserve">).</w:t>
      </w:r>
    </w:p>
    <w:p>
      <w:pPr>
        <w:pStyle w:val="BodyText"/>
      </w:pPr>
      <w:r>
        <w:rPr>
          <w:b/>
          <w:bCs/>
        </w:rPr>
        <w:t xml:space="preserve">Marovoay.</w:t>
      </w:r>
      <w:r>
        <w:t xml:space="preserve"> </w:t>
      </w:r>
      <w:r>
        <w:t xml:space="preserve">Cette pratique touche 16.8 % des ménages.</w:t>
      </w:r>
    </w:p>
    <w:tbl>
      <w:tblPr>
        <w:tblStyle w:val="Table"/>
        <w:tblW w:type="pct" w:w="5000"/>
        <w:tblLayout w:type="fixed"/>
        <w:tblLook w:firstRow="0" w:lastRow="0" w:firstColumn="0" w:lastColumn="0" w:noHBand="0" w:noVBand="0" w:val="0000"/>
      </w:tblPr>
      <w:tblGrid>
        <w:gridCol w:w="7920"/>
      </w:tblGrid>
      <w:tr>
        <w:tc>
          <w:tcPr/>
          <w:bookmarkStart w:id="140"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NA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140"/>
          <w:p/>
        </w:tc>
      </w:tr>
    </w:tbl>
    <w:bookmarkEnd w:id="141"/>
    <w:bookmarkStart w:id="143" w:name="sec-satisfaction"/>
    <w:p>
      <w:pPr>
        <w:pStyle w:val="Heading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Hyperlink"/>
          </w:rPr>
          <w:t xml:space="preserve">Figure 4.16</w:t>
        </w:r>
      </w:hyperlink>
      <w:r>
        <w:t xml:space="preserve">). Ce sentiment d’insuffisance foncière constitue un enjeu majeur pour les politiques de développement rural.</w:t>
      </w:r>
    </w:p>
    <w:p>
      <w:pPr>
        <w:pStyle w:val="BodyText"/>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142" w:name="fig-satisfaction"/>
          <w:p>
            <w:pPr>
              <w:pStyle w:val="Compact"/>
              <w:jc w:val="center"/>
            </w:pPr>
          </w:p>
          <w:p>
            <w:pPr>
              <w:jc w:val="center"/>
            </w:pPr>
            <w:pPr>
              <w:jc w:val="left"/>
              <w:spacing w:before="200"/>
              <w:pStyle w:val="ImageCaption"/>
            </w:pPr>
            <w:r>
              <w:t xml:space="preserve">Figure 4.16: Satisfaction des ménages par rapport à leur surface foncière</w:t>
            </w:r>
          </w:p>
          <w:bookmarkEnd w:id="142"/>
        </w:tc>
      </w:tr>
    </w:tbl>
    <w:bookmarkEnd w:id="143"/>
    <w:bookmarkEnd w:id="144"/>
    <w:bookmarkStart w:id="216" w:name="agriculture-élevage-et-pêche"/>
    <w:p>
      <w:pPr>
        <w:pStyle w:val="Heading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C:\Users\fbede\AppData\Local\Programs\Quarto\share\formats\docx\warning.png" id="14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185" w:name="sec-agriculture"/>
    <w:p>
      <w:pPr>
        <w:pStyle w:val="Heading2"/>
      </w:pPr>
      <w:r>
        <w:t xml:space="preserve">5.1 Agriculture</w:t>
      </w:r>
    </w:p>
    <w:bookmarkStart w:id="169" w:name="sec-riziculture"/>
    <w:p>
      <w:pPr>
        <w:pStyle w:val="Heading3"/>
      </w:pPr>
      <w:r>
        <w:t xml:space="preserve">5.1.1 Riziculture</w:t>
      </w:r>
    </w:p>
    <w:p>
      <w:pPr>
        <w:pStyle w:val="FirstParagraph"/>
      </w:pPr>
      <w:r>
        <w:t xml:space="preserve">La riziculture est l’activité agricole dominante dans les deux observatoires.</w:t>
      </w:r>
    </w:p>
    <w:p>
      <w:pPr>
        <w:pStyle w:val="BodyText"/>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147"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147"/>
          <w:p/>
        </w:tc>
      </w:tr>
    </w:tbl>
    <w:bookmarkStart w:id="150" w:name="mode-de-faire-valoir-et-accès-à-leau"/>
    <w:p>
      <w:pPr>
        <w:pStyle w:val="Heading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BodyText"/>
      </w:pPr>
      <w:r>
        <w:t xml:space="preserve">A Marovoay, le mode de faire valoir dominant est le faire valoir direct (46.5 % des parcelles).</w:t>
      </w:r>
    </w:p>
    <w:tbl>
      <w:tblPr>
        <w:tblStyle w:val="Table"/>
        <w:tblW w:type="pct" w:w="5000"/>
        <w:tblLayout w:type="fixed"/>
        <w:tblLook w:firstRow="0" w:lastRow="0" w:firstColumn="0" w:lastColumn="0" w:noHBand="0" w:noVBand="0" w:val="0000"/>
      </w:tblPr>
      <w:tblGrid>
        <w:gridCol w:w="7920"/>
      </w:tblGrid>
      <w:tr>
        <w:tc>
          <w:tcPr/>
          <w:bookmarkStart w:id="148" w:name="fig-tenure-riz"/>
          <w:p>
            <w:pPr>
              <w:pStyle w:val="Compact"/>
              <w:jc w:val="center"/>
            </w:pPr>
          </w:p>
          <w:p>
            <w:pPr>
              <w:jc w:val="center"/>
            </w:pPr>
            <w:pPr>
              <w:jc w:val="left"/>
              <w:spacing w:before="200"/>
              <w:pStyle w:val="ImageCaption"/>
            </w:pPr>
            <w:r>
              <w:t xml:space="preserve">Figure 5.1: Mode de faire valoir des parcelles rizicoles par observatoire</w:t>
            </w:r>
          </w:p>
          <w:bookmarkEnd w:id="148"/>
        </w:tc>
      </w:tr>
    </w:tbl>
    <w:p>
      <w:pPr>
        <w:pStyle w:val="BodyText"/>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149" w:name="fig-eau-riz"/>
          <w:p>
            <w:pPr>
              <w:pStyle w:val="Compact"/>
              <w:jc w:val="center"/>
            </w:pPr>
          </w:p>
          <w:p>
            <w:pPr>
              <w:jc w:val="center"/>
            </w:pPr>
            <w:pPr>
              <w:jc w:val="left"/>
              <w:spacing w:before="200"/>
              <w:pStyle w:val="ImageCaption"/>
            </w:pPr>
            <w:r>
              <w:t xml:space="preserve">Figure 5.2: Problèmes de maîtrise de l’eau sur les parcelles rizicoles</w:t>
            </w:r>
          </w:p>
          <w:bookmarkEnd w:id="149"/>
        </w:tc>
      </w:tr>
    </w:tbl>
    <w:bookmarkEnd w:id="150"/>
    <w:bookmarkStart w:id="154" w:name="techniques-culturales-et-intrants"/>
    <w:p>
      <w:pPr>
        <w:pStyle w:val="Heading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BodyText"/>
      </w:pPr>
      <w:r>
        <w:t xml:space="preserve">A Marovoay, la technique culturale prédominante est le repiquage traditionnel (97 % des parcelles).</w:t>
      </w:r>
    </w:p>
    <w:tbl>
      <w:tblPr>
        <w:tblStyle w:val="Table"/>
        <w:tblW w:type="pct" w:w="5000"/>
        <w:tblLayout w:type="fixed"/>
        <w:tblLook w:firstRow="0" w:lastRow="0" w:firstColumn="0" w:lastColumn="0" w:noHBand="0" w:noVBand="0" w:val="0000"/>
      </w:tblPr>
      <w:tblGrid>
        <w:gridCol w:w="7920"/>
      </w:tblGrid>
      <w:tr>
        <w:tc>
          <w:tcPr/>
          <w:bookmarkStart w:id="151" w:name="fig-technique-riz"/>
          <w:p>
            <w:pPr>
              <w:pStyle w:val="Compact"/>
              <w:jc w:val="center"/>
            </w:pPr>
          </w:p>
          <w:p>
            <w:pPr>
              <w:jc w:val="center"/>
            </w:pPr>
            <w:pPr>
              <w:jc w:val="left"/>
              <w:spacing w:before="200"/>
              <w:pStyle w:val="ImageCaption"/>
            </w:pPr>
            <w:r>
              <w:t xml:space="preserve">Figure 5.3: Technique de culture rizicole par observatoire</w:t>
            </w:r>
          </w:p>
          <w:bookmarkEnd w:id="151"/>
        </w:tc>
      </w:tr>
    </w:tbl>
    <w:tbl>
      <w:tblPr>
        <w:tblStyle w:val="Table"/>
        <w:tblW w:type="pct" w:w="5000"/>
        <w:tblLayout w:type="fixed"/>
        <w:tblLook w:firstRow="0" w:lastRow="0" w:firstColumn="0" w:lastColumn="0" w:noHBand="0" w:noVBand="0" w:val="0000"/>
      </w:tblPr>
      <w:tblGrid>
        <w:gridCol w:w="7920"/>
      </w:tblGrid>
      <w:tr>
        <w:tc>
          <w:tcPr/>
          <w:bookmarkStart w:id="152" w:name="fig-engrais-riz"/>
          <w:p>
            <w:pPr>
              <w:pStyle w:val="Compact"/>
              <w:jc w:val="center"/>
            </w:pPr>
          </w:p>
          <w:p>
            <w:pPr>
              <w:jc w:val="center"/>
            </w:pPr>
            <w:pPr>
              <w:jc w:val="left"/>
              <w:spacing w:before="200"/>
              <w:pStyle w:val="ImageCaption"/>
            </w:pPr>
            <w:r>
              <w:t xml:space="preserve">Figure 5.4: Utilisation d’engrais sur les parcelles rizicoles</w:t>
            </w:r>
          </w:p>
          <w:bookmarkEnd w:id="152"/>
        </w:tc>
      </w:tr>
    </w:tbl>
    <w:tbl>
      <w:tblPr>
        <w:tblStyle w:val="Table"/>
        <w:tblW w:type="pct" w:w="5000"/>
        <w:tblLayout w:type="fixed"/>
        <w:tblLook w:firstRow="0" w:lastRow="0" w:firstColumn="0" w:lastColumn="0" w:noHBand="0" w:noVBand="0" w:val="0000"/>
      </w:tblPr>
      <w:tblGrid>
        <w:gridCol w:w="7920"/>
      </w:tblGrid>
      <w:tr>
        <w:tc>
          <w:tcPr/>
          <w:bookmarkStart w:id="153"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9.2</w:t>
                  </w:r>
                </w:p>
              </w:tc>
              <w:tc>
                <w:tcPr/>
                <w:p>
                  <w:pPr>
                    <w:pStyle w:val="Compact"/>
                    <w:jc w:val="right"/>
                    <w:jc w:val="center"/>
                  </w:pPr>
                  <w:r>
                    <w:t xml:space="preserve">17.6</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90.8</w:t>
                  </w:r>
                </w:p>
              </w:tc>
              <w:tc>
                <w:tcPr/>
                <w:p>
                  <w:pPr>
                    <w:pStyle w:val="Compact"/>
                    <w:jc w:val="right"/>
                    <w:jc w:val="center"/>
                  </w:pPr>
                  <w:r>
                    <w:t xml:space="preserve">82.4</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6.7</w:t>
                  </w:r>
                </w:p>
              </w:tc>
              <w:tc>
                <w:tcPr/>
                <w:p>
                  <w:pPr>
                    <w:pStyle w:val="Compact"/>
                    <w:jc w:val="right"/>
                    <w:jc w:val="center"/>
                  </w:pPr>
                  <w:r>
                    <w:t xml:space="preserve">14.9</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78.3</w:t>
                  </w:r>
                </w:p>
              </w:tc>
              <w:tc>
                <w:tcPr/>
                <w:p>
                  <w:pPr>
                    <w:pStyle w:val="Compact"/>
                    <w:jc w:val="right"/>
                    <w:jc w:val="center"/>
                  </w:pPr>
                  <w:r>
                    <w:t xml:space="preserve">57.1</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6.2</w:t>
                  </w:r>
                </w:p>
              </w:tc>
              <w:tc>
                <w:tcPr/>
                <w:p>
                  <w:pPr>
                    <w:pStyle w:val="Compact"/>
                    <w:jc w:val="right"/>
                    <w:jc w:val="center"/>
                  </w:pPr>
                  <w:r>
                    <w:t xml:space="preserve">0.2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3.7</w:t>
                  </w:r>
                </w:p>
              </w:tc>
              <w:tc>
                <w:tcPr/>
                <w:p>
                  <w:pPr>
                    <w:pStyle w:val="Compact"/>
                    <w:jc w:val="right"/>
                    <w:jc w:val="center"/>
                  </w:pPr>
                  <w:r>
                    <w:t xml:space="preserve">21.7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4.9</w:t>
                  </w:r>
                </w:p>
              </w:tc>
              <w:tc>
                <w:tcPr/>
                <w:p>
                  <w:pPr>
                    <w:pStyle w:val="Compact"/>
                    <w:jc w:val="right"/>
                    <w:jc w:val="center"/>
                  </w:pPr>
                  <w:r>
                    <w:t xml:space="preserve">5.3</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0.1</w:t>
                  </w:r>
                </w:p>
              </w:tc>
              <w:tc>
                <w:tcPr/>
                <w:p>
                  <w:pPr>
                    <w:pStyle w:val="Compact"/>
                    <w:jc w:val="right"/>
                    <w:jc w:val="center"/>
                  </w:pPr>
                  <w:r>
                    <w:t xml:space="preserve">0.8</w:t>
                  </w:r>
                </w:p>
              </w:tc>
            </w:tr>
          </w:tbl>
          <w:bookmarkEnd w:id="153"/>
          <w:p/>
        </w:tc>
      </w:tr>
    </w:tbl>
    <w:bookmarkEnd w:id="154"/>
    <w:bookmarkStart w:id="158" w:name="rendements-et-production"/>
    <w:p>
      <w:pPr>
        <w:pStyle w:val="Heading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BodyText"/>
      </w:pPr>
      <w:r>
        <w:t xml:space="preserve">A Marovoay, le rendement rizicole médian s’établit à 1.2 t/ha (hors 5 % des valeurs extrêmes).</w:t>
      </w:r>
    </w:p>
    <w:tbl>
      <w:tblPr>
        <w:tblStyle w:val="Table"/>
        <w:tblW w:type="pct" w:w="5000"/>
        <w:tblLayout w:type="fixed"/>
        <w:tblLook w:firstRow="0" w:lastRow="0" w:firstColumn="0" w:lastColumn="0" w:noHBand="0" w:noVBand="0" w:val="0000"/>
      </w:tblPr>
      <w:tblGrid>
        <w:gridCol w:w="7920"/>
      </w:tblGrid>
      <w:tr>
        <w:tc>
          <w:tcPr/>
          <w:bookmarkStart w:id="155"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Bon</w:t>
                  </w:r>
                </w:p>
              </w:tc>
              <w:tc>
                <w:tcPr/>
                <w:p>
                  <w:pPr>
                    <w:pStyle w:val="Compact"/>
                    <w:jc w:val="right"/>
                    <w:jc w:val="center"/>
                  </w:pPr>
                  <w:r>
                    <w:t xml:space="preserve">12.1</w:t>
                  </w:r>
                </w:p>
              </w:tc>
              <w:tc>
                <w:tcPr/>
                <w:p>
                  <w:pPr>
                    <w:pStyle w:val="Compact"/>
                    <w:jc w:val="right"/>
                    <w:jc w:val="center"/>
                  </w:pPr>
                  <w:r>
                    <w:t xml:space="preserve">20.2</w:t>
                  </w:r>
                </w:p>
              </w:tc>
            </w:tr>
            <w:tr>
              <w:tc>
                <w:tcPr/>
                <w:p>
                  <w:pPr>
                    <w:pStyle w:val="Compact"/>
                    <w:jc w:val="left"/>
                    <w:jc w:val="center"/>
                  </w:pPr>
                  <w:r>
                    <w:t xml:space="preserve">Mauvais</w:t>
                  </w:r>
                </w:p>
              </w:tc>
              <w:tc>
                <w:tcPr/>
                <w:p>
                  <w:pPr>
                    <w:pStyle w:val="Compact"/>
                    <w:jc w:val="right"/>
                    <w:jc w:val="center"/>
                  </w:pPr>
                  <w:r>
                    <w:t xml:space="preserve">46.4</w:t>
                  </w:r>
                </w:p>
              </w:tc>
              <w:tc>
                <w:tcPr/>
                <w:p>
                  <w:pPr>
                    <w:pStyle w:val="Compact"/>
                    <w:jc w:val="right"/>
                    <w:jc w:val="center"/>
                  </w:pPr>
                  <w:r>
                    <w:t xml:space="preserve">37.7</w:t>
                  </w:r>
                </w:p>
              </w:tc>
            </w:tr>
            <w:tr>
              <w:tc>
                <w:tcPr/>
                <w:p>
                  <w:pPr>
                    <w:pStyle w:val="Compact"/>
                    <w:jc w:val="left"/>
                    <w:jc w:val="center"/>
                  </w:pPr>
                  <w:r>
                    <w:t xml:space="preserve">Très bon</w:t>
                  </w:r>
                </w:p>
              </w:tc>
              <w:tc>
                <w:tcPr/>
                <w:p>
                  <w:pPr>
                    <w:pStyle w:val="Compact"/>
                    <w:jc w:val="right"/>
                    <w:jc w:val="center"/>
                  </w:pPr>
                  <w:r>
                    <w:t xml:space="preserve">1.3</w:t>
                  </w:r>
                </w:p>
              </w:tc>
              <w:tc>
                <w:tcPr/>
                <w:p>
                  <w:pPr>
                    <w:pStyle w:val="Compact"/>
                    <w:jc w:val="right"/>
                    <w:jc w:val="center"/>
                  </w:pPr>
                  <w:r>
                    <w:t xml:space="preserve">1.0</w:t>
                  </w:r>
                </w:p>
              </w:tc>
            </w:tr>
            <w:tr>
              <w:tc>
                <w:tcPr/>
                <w:p>
                  <w:pPr>
                    <w:pStyle w:val="Compact"/>
                    <w:jc w:val="left"/>
                    <w:jc w:val="center"/>
                  </w:pPr>
                  <w:r>
                    <w:t xml:space="preserve">Très mauvais</w:t>
                  </w:r>
                </w:p>
              </w:tc>
              <w:tc>
                <w:tcPr/>
                <w:p>
                  <w:pPr>
                    <w:pStyle w:val="Compact"/>
                    <w:jc w:val="right"/>
                    <w:jc w:val="center"/>
                  </w:pPr>
                  <w:r>
                    <w:t xml:space="preserve">40.2</w:t>
                  </w:r>
                </w:p>
              </w:tc>
              <w:tc>
                <w:tcPr/>
                <w:p>
                  <w:pPr>
                    <w:pStyle w:val="Compact"/>
                    <w:jc w:val="right"/>
                    <w:jc w:val="center"/>
                  </w:pPr>
                  <w:r>
                    <w:t xml:space="preserve">41.1</w:t>
                  </w:r>
                </w:p>
              </w:tc>
            </w:tr>
          </w:tbl>
          <w:bookmarkEnd w:id="155"/>
          <w:p/>
        </w:tc>
      </w:tr>
    </w:tbl>
    <w:tbl>
      <w:tblPr>
        <w:tblStyle w:val="Table"/>
        <w:tblW w:type="pct" w:w="5000"/>
        <w:tblLayout w:type="fixed"/>
        <w:tblLook w:firstRow="0" w:lastRow="0" w:firstColumn="0" w:lastColumn="0" w:noHBand="0" w:noVBand="0" w:val="0000"/>
      </w:tblPr>
      <w:tblGrid>
        <w:gridCol w:w="7920"/>
      </w:tblGrid>
      <w:tr>
        <w:tc>
          <w:tcPr/>
          <w:bookmarkStart w:id="156" w:name="fig-rendement-riz-tha"/>
          <w:p>
            <w:pPr>
              <w:pStyle w:val="Compact"/>
              <w:jc w:val="center"/>
            </w:pPr>
          </w:p>
          <w:p>
            <w:pPr>
              <w:jc w:val="center"/>
            </w:pPr>
            <w:pPr>
              <w:jc w:val="left"/>
              <w:spacing w:before="200"/>
              <w:pStyle w:val="ImageCaption"/>
            </w:pPr>
            <w:r>
              <w:t xml:space="preserve">Figure 5.5: Distribution des rendements rizicoles (t/ha) par observatoire</w:t>
            </w:r>
          </w:p>
          <w:bookmarkEnd w:id="156"/>
        </w:tc>
      </w:tr>
    </w:tbl>
    <w:tbl>
      <w:tblPr>
        <w:tblStyle w:val="Table"/>
        <w:tblW w:type="pct" w:w="5000"/>
        <w:tblLayout w:type="fixed"/>
        <w:tblLook w:firstRow="0" w:lastRow="0" w:firstColumn="0" w:lastColumn="0" w:noHBand="0" w:noVBand="0" w:val="0000"/>
      </w:tblPr>
      <w:tblGrid>
        <w:gridCol w:w="7920"/>
      </w:tblGrid>
      <w:tr>
        <w:tc>
          <w:tcPr/>
          <w:bookmarkStart w:id="157" w:name="fig-production-riz"/>
          <w:p>
            <w:pPr>
              <w:pStyle w:val="Compact"/>
              <w:jc w:val="center"/>
            </w:pPr>
          </w:p>
          <w:p>
            <w:pPr>
              <w:jc w:val="center"/>
            </w:pPr>
            <w:pPr>
              <w:jc w:val="left"/>
              <w:spacing w:before="200"/>
              <w:pStyle w:val="ImageCaption"/>
            </w:pPr>
            <w:r>
              <w:t xml:space="preserve">Figure 5.6: Distribution de la production de paddy par parcelle (kg)</w:t>
            </w:r>
          </w:p>
          <w:bookmarkEnd w:id="157"/>
        </w:tc>
      </w:tr>
    </w:tbl>
    <w:bookmarkEnd w:id="158"/>
    <w:bookmarkStart w:id="162" w:name="topographie-et-saison-de-culture"/>
    <w:p>
      <w:pPr>
        <w:pStyle w:val="Heading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159" w:name="fig-topographie-riz"/>
          <w:p>
            <w:pPr>
              <w:pStyle w:val="Compact"/>
              <w:jc w:val="center"/>
            </w:pPr>
          </w:p>
          <w:p>
            <w:pPr>
              <w:jc w:val="center"/>
            </w:pPr>
            <w:pPr>
              <w:jc w:val="left"/>
              <w:spacing w:before="200"/>
              <w:pStyle w:val="ImageCaption"/>
            </w:pPr>
            <w:r>
              <w:t xml:space="preserve">Figure 5.7: Topographie des parcelles rizicoles</w:t>
            </w:r>
          </w:p>
          <w:bookmarkEnd w:id="159"/>
        </w:tc>
      </w:tr>
    </w:tbl>
    <w:tbl>
      <w:tblPr>
        <w:tblStyle w:val="Table"/>
        <w:tblW w:type="pct" w:w="5000"/>
        <w:tblLayout w:type="fixed"/>
        <w:tblLook w:firstRow="0" w:lastRow="0" w:firstColumn="0" w:lastColumn="0" w:noHBand="0" w:noVBand="0" w:val="0000"/>
      </w:tblPr>
      <w:tblGrid>
        <w:gridCol w:w="7920"/>
      </w:tblGrid>
      <w:tr>
        <w:tc>
          <w:tcPr/>
          <w:bookmarkStart w:id="160" w:name="fig-saison-riz"/>
          <w:p>
            <w:pPr>
              <w:pStyle w:val="Compact"/>
              <w:jc w:val="center"/>
            </w:pPr>
          </w:p>
          <w:p>
            <w:pPr>
              <w:jc w:val="center"/>
            </w:pPr>
            <w:pPr>
              <w:jc w:val="left"/>
              <w:spacing w:before="200"/>
              <w:pStyle w:val="ImageCaption"/>
            </w:pPr>
            <w:r>
              <w:t xml:space="preserve">Figure 5.8: Saison de culture rizicole</w:t>
            </w:r>
          </w:p>
          <w:bookmarkEnd w:id="160"/>
        </w:tc>
      </w:tr>
    </w:tbl>
    <w:tbl>
      <w:tblPr>
        <w:tblStyle w:val="Table"/>
        <w:tblW w:type="pct" w:w="5000"/>
        <w:tblLayout w:type="fixed"/>
        <w:tblLook w:firstRow="0" w:lastRow="0" w:firstColumn="0" w:lastColumn="0" w:noHBand="0" w:noVBand="0" w:val="0000"/>
      </w:tblPr>
      <w:tblGrid>
        <w:gridCol w:w="7920"/>
      </w:tblGrid>
      <w:tr>
        <w:tc>
          <w:tcPr/>
          <w:bookmarkStart w:id="161" w:name="fig-origine-semence"/>
          <w:p>
            <w:pPr>
              <w:pStyle w:val="Compact"/>
              <w:jc w:val="center"/>
            </w:pPr>
          </w:p>
          <w:p>
            <w:pPr>
              <w:jc w:val="center"/>
            </w:pPr>
            <w:pPr>
              <w:jc w:val="left"/>
              <w:spacing w:before="200"/>
              <w:pStyle w:val="ImageCaption"/>
            </w:pPr>
            <w:r>
              <w:t xml:space="preserve">Figure 5.9: Origine des semences de riz</w:t>
            </w:r>
          </w:p>
          <w:bookmarkEnd w:id="161"/>
        </w:tc>
      </w:tr>
    </w:tbl>
    <w:bookmarkEnd w:id="162"/>
    <w:bookmarkStart w:id="166" w:name="ventes-de-riz"/>
    <w:p>
      <w:pPr>
        <w:pStyle w:val="Heading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BodyText"/>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163"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163"/>
          <w:p/>
        </w:tc>
      </w:tr>
    </w:tbl>
    <w:tbl>
      <w:tblPr>
        <w:tblStyle w:val="Table"/>
        <w:tblW w:type="pct" w:w="5000"/>
        <w:tblLayout w:type="fixed"/>
        <w:tblLook w:firstRow="0" w:lastRow="0" w:firstColumn="0" w:lastColumn="0" w:noHBand="0" w:noVBand="0" w:val="0000"/>
      </w:tblPr>
      <w:tblGrid>
        <w:gridCol w:w="7920"/>
      </w:tblGrid>
      <w:tr>
        <w:tc>
          <w:tcPr/>
          <w:bookmarkStart w:id="164" w:name="fig-ventes-riz-mois"/>
          <w:p>
            <w:pPr>
              <w:pStyle w:val="Compact"/>
              <w:jc w:val="center"/>
            </w:pPr>
          </w:p>
          <w:p>
            <w:pPr>
              <w:jc w:val="center"/>
            </w:pPr>
            <w:pPr>
              <w:jc w:val="left"/>
              <w:spacing w:before="200"/>
              <w:pStyle w:val="ImageCaption"/>
            </w:pPr>
            <w:r>
              <w:t xml:space="preserve">Figure 5.10: Répartition mensuelle des ventes de riz</w:t>
            </w:r>
          </w:p>
          <w:bookmarkEnd w:id="164"/>
        </w:tc>
      </w:tr>
    </w:tbl>
    <w:tbl>
      <w:tblPr>
        <w:tblStyle w:val="Table"/>
        <w:tblW w:type="pct" w:w="5000"/>
        <w:tblLayout w:type="fixed"/>
        <w:tblLook w:firstRow="0" w:lastRow="0" w:firstColumn="0" w:lastColumn="0" w:noHBand="0" w:noVBand="0" w:val="0000"/>
      </w:tblPr>
      <w:tblGrid>
        <w:gridCol w:w="7920"/>
      </w:tblGrid>
      <w:tr>
        <w:tc>
          <w:tcPr/>
          <w:bookmarkStart w:id="165" w:name="fig-prix-paddy"/>
          <w:p>
            <w:pPr>
              <w:pStyle w:val="Compact"/>
              <w:jc w:val="center"/>
            </w:pPr>
          </w:p>
          <w:p>
            <w:pPr>
              <w:jc w:val="center"/>
            </w:pPr>
            <w:pPr>
              <w:jc w:val="left"/>
              <w:spacing w:before="200"/>
              <w:pStyle w:val="ImageCaption"/>
            </w:pPr>
            <w:r>
              <w:t xml:space="preserve">Figure 5.11: Distribution du prix de vente du paddy (Ar/kg)</w:t>
            </w:r>
          </w:p>
          <w:bookmarkEnd w:id="165"/>
        </w:tc>
      </w:tr>
    </w:tbl>
    <w:bookmarkEnd w:id="166"/>
    <w:bookmarkStart w:id="168" w:name="bilan-rizicole-du-ménage"/>
    <w:p>
      <w:pPr>
        <w:pStyle w:val="Heading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167"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NA</w:t>
                  </w:r>
                </w:p>
              </w:tc>
              <w:tc>
                <w:tcPr/>
                <w:p>
                  <w:pPr>
                    <w:pStyle w:val="Compact"/>
                    <w:jc w:val="right"/>
                    <w:jc w:val="center"/>
                  </w:pPr>
                  <w:r>
                    <w:t xml:space="preserve">Marovoay</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167"/>
          <w:p/>
        </w:tc>
      </w:tr>
    </w:tbl>
    <w:bookmarkEnd w:id="168"/>
    <w:bookmarkEnd w:id="169"/>
    <w:bookmarkStart w:id="179" w:name="sec-autres-cultures"/>
    <w:p>
      <w:pPr>
        <w:pStyle w:val="Heading3"/>
      </w:pPr>
      <w:r>
        <w:t xml:space="preserve">5.1.2 Autres cultures</w:t>
      </w:r>
    </w:p>
    <w:p>
      <w:pPr>
        <w:pStyle w:val="FirstParagraph"/>
      </w:pPr>
      <w:r>
        <w:t xml:space="preserve">La diversification culturale est un enjeu central pour la résilience alimentaire et économique des ménages.</w:t>
      </w:r>
    </w:p>
    <w:p>
      <w:pPr>
        <w:pStyle w:val="BodyText"/>
      </w:pPr>
      <w:r>
        <w:t xml:space="preserve">A Marovoay, au-delà du riz, 28.8 %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170"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170"/>
          <w:p/>
        </w:tc>
      </w:tr>
    </w:tbl>
    <w:bookmarkStart w:id="173" w:name="diversification-et-principales-cultures"/>
    <w:p>
      <w:pPr>
        <w:pStyle w:val="Heading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BodyText"/>
      </w:pPr>
      <w:r>
        <w:t xml:space="preserve">A Marovoay,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171" w:name="fig-diversification"/>
          <w:p>
            <w:pPr>
              <w:pStyle w:val="Compact"/>
              <w:jc w:val="center"/>
            </w:pPr>
          </w:p>
          <w:p>
            <w:pPr>
              <w:jc w:val="center"/>
            </w:pPr>
            <w:pPr>
              <w:jc w:val="left"/>
              <w:spacing w:before="200"/>
              <w:pStyle w:val="ImageCaption"/>
            </w:pPr>
            <w:r>
              <w:t xml:space="preserve">Figure 5.12: Nombre de cultures non rizicoles par ménage</w:t>
            </w:r>
          </w:p>
          <w:bookmarkEnd w:id="171"/>
        </w:tc>
      </w:tr>
    </w:tbl>
    <w:tbl>
      <w:tblPr>
        <w:tblStyle w:val="Table"/>
        <w:tblW w:type="pct" w:w="5000"/>
        <w:tblLayout w:type="fixed"/>
        <w:tblLook w:firstRow="0" w:lastRow="0" w:firstColumn="0" w:lastColumn="0" w:noHBand="0" w:noVBand="0" w:val="0000"/>
      </w:tblPr>
      <w:tblGrid>
        <w:gridCol w:w="7920"/>
      </w:tblGrid>
      <w:tr>
        <w:tc>
          <w:tcPr/>
          <w:bookmarkStart w:id="172" w:name="fig-top-cultures"/>
          <w:p>
            <w:pPr>
              <w:pStyle w:val="Compact"/>
              <w:jc w:val="center"/>
            </w:pPr>
          </w:p>
          <w:p>
            <w:pPr>
              <w:jc w:val="center"/>
            </w:pPr>
            <w:pPr>
              <w:jc w:val="left"/>
              <w:spacing w:before="200"/>
              <w:pStyle w:val="ImageCaption"/>
            </w:pPr>
            <w:r>
              <w:t xml:space="preserve">Figure 5.13: Cultures non rizicoles les plus fréquentes (nb de ménages pratiquant)</w:t>
            </w:r>
          </w:p>
          <w:bookmarkEnd w:id="172"/>
        </w:tc>
      </w:tr>
    </w:tbl>
    <w:bookmarkEnd w:id="173"/>
    <w:bookmarkStart w:id="176" w:name="X39d1cfa685ef13e52c1c642965d3432706de56b"/>
    <w:p>
      <w:pPr>
        <w:pStyle w:val="Heading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174" w:name="fig-engrais-autres"/>
          <w:p>
            <w:pPr>
              <w:pStyle w:val="Compact"/>
              <w:jc w:val="center"/>
            </w:pPr>
          </w:p>
          <w:p>
            <w:pPr>
              <w:jc w:val="center"/>
            </w:pPr>
            <w:pPr>
              <w:jc w:val="left"/>
              <w:spacing w:before="200"/>
              <w:pStyle w:val="ImageCaption"/>
            </w:pPr>
            <w:r>
              <w:t xml:space="preserve">Figure 5.14: Utilisation d’engrais sur les parcelles de cultures non rizicoles</w:t>
            </w:r>
          </w:p>
          <w:bookmarkEnd w:id="174"/>
        </w:tc>
      </w:tr>
    </w:tbl>
    <w:tbl>
      <w:tblPr>
        <w:tblStyle w:val="Table"/>
        <w:tblW w:type="pct" w:w="5000"/>
        <w:tblLayout w:type="fixed"/>
        <w:tblLook w:firstRow="0" w:lastRow="0" w:firstColumn="0" w:lastColumn="0" w:noHBand="0" w:noVBand="0" w:val="0000"/>
      </w:tblPr>
      <w:tblGrid>
        <w:gridCol w:w="7920"/>
      </w:tblGrid>
      <w:tr>
        <w:tc>
          <w:tcPr/>
          <w:bookmarkStart w:id="175"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Marovoay</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Marovoay</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Marovoay</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Marovoay</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Marovoay</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Marovoay</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r>
              <w:tc>
                <w:tcPr/>
                <w:p>
                  <w:pPr>
                    <w:pStyle w:val="Compact"/>
                    <w:jc w:val="left"/>
                    <w:jc w:val="center"/>
                  </w:pPr>
                  <w:r>
                    <w:t xml:space="preserve">NA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NA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NA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NA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NA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NA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NA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NA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NA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NA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NA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bl>
          <w:bookmarkEnd w:id="175"/>
          <w:p/>
        </w:tc>
      </w:tr>
    </w:tbl>
    <w:bookmarkEnd w:id="176"/>
    <w:bookmarkStart w:id="178" w:name="perception-des-rendements"/>
    <w:p>
      <w:pPr>
        <w:pStyle w:val="Heading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177"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Marovoay</w:t>
                  </w:r>
                </w:p>
              </w:tc>
              <w:tc>
                <w:tcPr/>
                <w:p>
                  <w:pPr>
                    <w:pStyle w:val="Compact"/>
                    <w:jc w:val="right"/>
                    <w:jc w:val="center"/>
                  </w:pPr>
                  <w:r>
                    <w:t xml:space="preserve">NA</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20.1</w:t>
                  </w:r>
                </w:p>
              </w:tc>
              <w:tc>
                <w:tcPr/>
                <w:p>
                  <w:pPr>
                    <w:pStyle w:val="Compact"/>
                    <w:jc w:val="right"/>
                    <w:jc w:val="center"/>
                  </w:pPr>
                  <w:r>
                    <w:t xml:space="preserve">35.1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53.0</w:t>
                  </w:r>
                </w:p>
              </w:tc>
              <w:tc>
                <w:tcPr/>
                <w:p>
                  <w:pPr>
                    <w:pStyle w:val="Compact"/>
                    <w:jc w:val="right"/>
                    <w:jc w:val="center"/>
                  </w:pPr>
                  <w:r>
                    <w:t xml:space="preserve">46.7</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0.7</w:t>
                  </w:r>
                </w:p>
              </w:tc>
              <w:tc>
                <w:tcPr/>
                <w:p>
                  <w:pPr>
                    <w:pStyle w:val="Compact"/>
                    <w:jc w:val="right"/>
                    <w:jc w:val="center"/>
                  </w:pPr>
                  <w:r>
                    <w:t xml:space="preserve">2.7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26.2</w:t>
                  </w:r>
                </w:p>
              </w:tc>
              <w:tc>
                <w:tcPr/>
                <w:p>
                  <w:pPr>
                    <w:pStyle w:val="Compact"/>
                    <w:jc w:val="right"/>
                    <w:jc w:val="center"/>
                  </w:pPr>
                  <w:r>
                    <w:t xml:space="preserve">15.4</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0.7</w:t>
                  </w:r>
                </w:p>
              </w:tc>
              <w:tc>
                <w:tcPr/>
                <w:p>
                  <w:pPr>
                    <w:pStyle w:val="Compact"/>
                    <w:jc w:val="right"/>
                    <w:jc w:val="center"/>
                  </w:pPr>
                  <w:r>
                    <w:t xml:space="preserve">0.0</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8.2</w:t>
                  </w:r>
                </w:p>
              </w:tc>
              <w:tc>
                <w:tcPr/>
                <w:p>
                  <w:pPr>
                    <w:pStyle w:val="Compact"/>
                    <w:jc w:val="right"/>
                    <w:jc w:val="center"/>
                  </w:pPr>
                  <w:r>
                    <w:t xml:space="preserve">24.4</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49.7</w:t>
                  </w:r>
                </w:p>
              </w:tc>
              <w:tc>
                <w:tcPr/>
                <w:p>
                  <w:pPr>
                    <w:pStyle w:val="Compact"/>
                    <w:jc w:val="right"/>
                    <w:jc w:val="center"/>
                  </w:pPr>
                  <w:r>
                    <w:t xml:space="preserve">54.3</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41.5</w:t>
                  </w:r>
                </w:p>
              </w:tc>
              <w:tc>
                <w:tcPr/>
                <w:p>
                  <w:pPr>
                    <w:pStyle w:val="Compact"/>
                    <w:jc w:val="right"/>
                    <w:jc w:val="center"/>
                  </w:pPr>
                  <w:r>
                    <w:t xml:space="preserve">21.3</w:t>
                  </w:r>
                </w:p>
              </w:tc>
            </w:tr>
          </w:tbl>
          <w:bookmarkEnd w:id="177"/>
          <w:p/>
        </w:tc>
      </w:tr>
    </w:tbl>
    <w:bookmarkEnd w:id="178"/>
    <w:bookmarkEnd w:id="179"/>
    <w:bookmarkStart w:id="182" w:name="sec-jardins"/>
    <w:p>
      <w:pPr>
        <w:pStyle w:val="Heading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180"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36</w:t>
                  </w:r>
                </w:p>
              </w:tc>
              <w:tc>
                <w:tcPr/>
                <w:p>
                  <w:pPr>
                    <w:pStyle w:val="Compact"/>
                    <w:jc w:val="right"/>
                    <w:jc w:val="center"/>
                  </w:pPr>
                  <w:r>
                    <w:t xml:space="preserve">45</w:t>
                  </w:r>
                </w:p>
              </w:tc>
            </w:tr>
          </w:tbl>
          <w:bookmarkEnd w:id="180"/>
          <w:p/>
        </w:tc>
      </w:tr>
    </w:tbl>
    <w:tbl>
      <w:tblPr>
        <w:tblStyle w:val="Table"/>
        <w:tblW w:type="pct" w:w="5000"/>
        <w:tblLayout w:type="fixed"/>
        <w:tblLook w:firstRow="0" w:lastRow="0" w:firstColumn="0" w:lastColumn="0" w:noHBand="0" w:noVBand="0" w:val="0000"/>
      </w:tblPr>
      <w:tblGrid>
        <w:gridCol w:w="7920"/>
      </w:tblGrid>
      <w:tr>
        <w:tc>
          <w:tcPr/>
          <w:bookmarkStart w:id="181" w:name="fig-top-jardin"/>
          <w:p>
            <w:pPr>
              <w:pStyle w:val="Compact"/>
              <w:jc w:val="center"/>
            </w:pPr>
          </w:p>
          <w:p>
            <w:pPr>
              <w:jc w:val="center"/>
            </w:pPr>
            <w:pPr>
              <w:jc w:val="left"/>
              <w:spacing w:before="200"/>
              <w:pStyle w:val="ImageCaption"/>
            </w:pPr>
            <w:r>
              <w:t xml:space="preserve">Figure 5.15: Produits de jardin / cueillette les plus fréquents</w:t>
            </w:r>
          </w:p>
          <w:bookmarkEnd w:id="181"/>
        </w:tc>
      </w:tr>
    </w:tbl>
    <w:bookmarkEnd w:id="182"/>
    <w:bookmarkStart w:id="184" w:name="sec-foret"/>
    <w:p>
      <w:pPr>
        <w:pStyle w:val="Heading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183" w:name="fig-produits-foret"/>
          <w:p>
            <w:pPr>
              <w:pStyle w:val="Compact"/>
              <w:jc w:val="center"/>
            </w:pPr>
          </w:p>
          <w:p>
            <w:pPr>
              <w:jc w:val="center"/>
            </w:pPr>
            <w:pPr>
              <w:jc w:val="left"/>
              <w:spacing w:before="200"/>
              <w:pStyle w:val="ImageCaption"/>
            </w:pPr>
            <w:r>
              <w:t xml:space="preserve">Figure 5.16: Principaux produits de l’exploitation forestière</w:t>
            </w:r>
          </w:p>
          <w:bookmarkEnd w:id="183"/>
        </w:tc>
      </w:tr>
    </w:tbl>
    <w:bookmarkEnd w:id="184"/>
    <w:bookmarkEnd w:id="185"/>
    <w:bookmarkStart w:id="197" w:name="sec-elevage"/>
    <w:p>
      <w:pPr>
        <w:pStyle w:val="Heading2"/>
      </w:pPr>
      <w:r>
        <w:t xml:space="preserve">5.2 Élevage</w:t>
      </w:r>
    </w:p>
    <w:bookmarkStart w:id="187" w:name="pratique-de-lélevage"/>
    <w:p>
      <w:pPr>
        <w:pStyle w:val="Heading3"/>
      </w:pPr>
      <w:r>
        <w:t xml:space="preserve">5.2.1 Pratique de l’élevage</w:t>
      </w:r>
    </w:p>
    <w:p>
      <w:pPr>
        <w:pStyle w:val="FirstParagraph"/>
      </w:pPr>
      <w:r>
        <w:t xml:space="preserve">L’élevage remplit des fonctions multiples : épargne sur pied, force de travail, autoconsommation et source de revenu.</w:t>
      </w:r>
    </w:p>
    <w:p>
      <w:pPr>
        <w:pStyle w:val="BodyText"/>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186"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NA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186"/>
          <w:p/>
        </w:tc>
      </w:tr>
    </w:tbl>
    <w:bookmarkEnd w:id="187"/>
    <w:bookmarkStart w:id="189" w:name="espèces-élevées"/>
    <w:p>
      <w:pPr>
        <w:pStyle w:val="Heading3"/>
      </w:pPr>
      <w:r>
        <w:t xml:space="preserve">5.2.2 Espèces élevées</w:t>
      </w:r>
    </w:p>
    <w:p>
      <w:pPr>
        <w:pStyle w:val="FirstParagraph"/>
      </w:pPr>
      <w:r>
        <w:t xml:space="preserve">Le choix des espèces reflète les conditions agro-écologiques, les traditions locales et les opportunités de marché.</w:t>
      </w:r>
    </w:p>
    <w:p>
      <w:pPr>
        <w:pStyle w:val="BodyText"/>
      </w:pPr>
      <w:r>
        <w:t xml:space="preserve">A Marovoay, L’espèce la plus élevée est le Omby Miasa.</w:t>
      </w:r>
    </w:p>
    <w:tbl>
      <w:tblPr>
        <w:tblStyle w:val="Table"/>
        <w:tblW w:type="pct" w:w="5000"/>
        <w:tblLayout w:type="fixed"/>
        <w:tblLook w:firstRow="0" w:lastRow="0" w:firstColumn="0" w:lastColumn="0" w:noHBand="0" w:noVBand="0" w:val="0000"/>
      </w:tblPr>
      <w:tblGrid>
        <w:gridCol w:w="7920"/>
      </w:tblGrid>
      <w:tr>
        <w:tc>
          <w:tcPr/>
          <w:bookmarkStart w:id="188" w:name="fig-especes-elevage"/>
          <w:p>
            <w:pPr>
              <w:pStyle w:val="Compact"/>
              <w:jc w:val="center"/>
            </w:pPr>
          </w:p>
          <w:p>
            <w:pPr>
              <w:jc w:val="center"/>
            </w:pPr>
            <w:pPr>
              <w:jc w:val="left"/>
              <w:spacing w:before="200"/>
              <w:pStyle w:val="ImageCaption"/>
            </w:pPr>
            <w:r>
              <w:t xml:space="preserve">Figure 5.17: Espèces élevées (nombre de ménages pratiquant)</w:t>
            </w:r>
          </w:p>
          <w:bookmarkEnd w:id="188"/>
        </w:tc>
      </w:tr>
    </w:tbl>
    <w:bookmarkEnd w:id="189"/>
    <w:bookmarkStart w:id="191" w:name="objectifs-de-lélevage"/>
    <w:p>
      <w:pPr>
        <w:pStyle w:val="Heading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190" w:name="fig-objectifs-elevage"/>
          <w:p>
            <w:pPr>
              <w:pStyle w:val="Compact"/>
              <w:jc w:val="center"/>
            </w:pPr>
          </w:p>
          <w:p>
            <w:pPr>
              <w:jc w:val="center"/>
            </w:pPr>
            <w:pPr>
              <w:jc w:val="left"/>
              <w:spacing w:before="200"/>
              <w:pStyle w:val="ImageCaption"/>
            </w:pPr>
            <w:r>
              <w:t xml:space="preserve">Figure 5.18: Objectifs de l’élevage par espèce (% des ménages éleveurs)</w:t>
            </w:r>
          </w:p>
          <w:bookmarkEnd w:id="190"/>
        </w:tc>
      </w:tr>
    </w:tbl>
    <w:bookmarkEnd w:id="191"/>
    <w:bookmarkStart w:id="194" w:name="ventes-et-pertes-danimaux"/>
    <w:p>
      <w:pPr>
        <w:pStyle w:val="Heading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192"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r>
              <w:tc>
                <w:tcPr/>
                <w:p>
                  <w:pPr>
                    <w:pStyle w:val="Compact"/>
                    <w:jc w:val="left"/>
                    <w:jc w:val="center"/>
                  </w:pPr>
                  <w:r>
                    <w:t xml:space="preserve">NA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NA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NA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NA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NA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NA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NA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NA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NA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bl>
          <w:bookmarkEnd w:id="192"/>
          <w:p/>
        </w:tc>
      </w:tr>
    </w:tbl>
    <w:tbl>
      <w:tblPr>
        <w:tblStyle w:val="Table"/>
        <w:tblW w:type="pct" w:w="5000"/>
        <w:tblLayout w:type="fixed"/>
        <w:tblLook w:firstRow="0" w:lastRow="0" w:firstColumn="0" w:lastColumn="0" w:noHBand="0" w:noVBand="0" w:val="0000"/>
      </w:tblPr>
      <w:tblGrid>
        <w:gridCol w:w="7920"/>
      </w:tblGrid>
      <w:tr>
        <w:tc>
          <w:tcPr/>
          <w:bookmarkStart w:id="193" w:name="fig-pertes-elevage"/>
          <w:p>
            <w:pPr>
              <w:pStyle w:val="Compact"/>
              <w:jc w:val="center"/>
            </w:pPr>
          </w:p>
          <w:p>
            <w:pPr>
              <w:jc w:val="center"/>
            </w:pPr>
            <w:pPr>
              <w:jc w:val="left"/>
              <w:spacing w:before="200"/>
              <w:pStyle w:val="ImageCaption"/>
            </w:pPr>
            <w:r>
              <w:t xml:space="preserve">Figure 5.19: Ménages ayant subi des pertes de bétail</w:t>
            </w:r>
          </w:p>
          <w:bookmarkEnd w:id="193"/>
        </w:tc>
      </w:tr>
    </w:tbl>
    <w:bookmarkEnd w:id="194"/>
    <w:bookmarkStart w:id="196" w:name="produits-de-lélevage"/>
    <w:p>
      <w:pPr>
        <w:pStyle w:val="Heading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195" w:name="tbl-produits-elevage"/>
          <w:p>
            <w:pPr>
              <w:jc w:val="center"/>
            </w:pPr>
            <w:pPr>
              <w:jc w:val="left"/>
              <w:spacing w:before="200"/>
              <w:pStyle w:val="ImageCaption"/>
            </w:pPr>
            <w:r>
              <w:t xml:space="preserve">Table 5.12: Produits de l’élevage : nombre de ménages producteurs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Produits de l'élevage déclarés par les ménages</w:t>
                  </w:r>
                </w:p>
              </w:tc>
            </w:tr>
            <w:tr>
              <w:trPr>
                <w:tblHeader w:val="on"/>
              </w:trPr>
              <w:tc>
                <w:tcPr/>
                <w:p>
                  <w:pPr>
                    <w:pStyle w:val="Compact"/>
                    <w:jc w:val="left"/>
                    <w:jc w:val="center"/>
                  </w:pPr>
                  <w:r>
                    <w:t xml:space="preserve">Produit</w:t>
                  </w:r>
                </w:p>
              </w:tc>
              <w:tc>
                <w:tcPr/>
                <w:p>
                  <w:pPr>
                    <w:pStyle w:val="Compact"/>
                    <w:jc w:val="right"/>
                    <w:jc w:val="center"/>
                  </w:pPr>
                  <w:r>
                    <w:t xml:space="preserve">Marovoay</w:t>
                  </w:r>
                </w:p>
              </w:tc>
              <w:tc>
                <w:tcPr/>
                <w:p>
                  <w:pPr>
                    <w:pStyle w:val="Compact"/>
                    <w:jc w:val="right"/>
                    <w:jc w:val="center"/>
                  </w:pPr>
                  <w:r>
                    <w:t xml:space="preserve">NA</w:t>
                  </w:r>
                </w:p>
              </w:tc>
              <w:tc>
                <w:tcPr/>
                <w:p>
                  <w:pPr>
                    <w:pStyle w:val="Compact"/>
                    <w:jc w:val="right"/>
                    <w:jc w:val="center"/>
                  </w:pPr>
                  <w:r>
                    <w:t xml:space="preserve">Total</w:t>
                  </w:r>
                </w:p>
              </w:tc>
            </w:tr>
            <w:tr>
              <w:tc>
                <w:tcPr/>
                <w:p>
                  <w:pPr>
                    <w:pStyle w:val="Compact"/>
                    <w:jc w:val="left"/>
                    <w:jc w:val="center"/>
                  </w:pPr>
                  <w:r>
                    <w:t xml:space="preserve">Atody</w:t>
                  </w:r>
                </w:p>
              </w:tc>
              <w:tc>
                <w:tcPr/>
                <w:p>
                  <w:pPr>
                    <w:pStyle w:val="Compact"/>
                    <w:jc w:val="right"/>
                    <w:jc w:val="center"/>
                  </w:pPr>
                  <w:r>
                    <w:t xml:space="preserve">98</w:t>
                  </w:r>
                </w:p>
              </w:tc>
              <w:tc>
                <w:tcPr/>
                <w:p>
                  <w:pPr>
                    <w:pStyle w:val="Compact"/>
                    <w:jc w:val="right"/>
                    <w:jc w:val="center"/>
                  </w:pPr>
                  <w:r>
                    <w:t xml:space="preserve">95</w:t>
                  </w:r>
                </w:p>
              </w:tc>
              <w:tc>
                <w:tcPr/>
                <w:p>
                  <w:pPr>
                    <w:pStyle w:val="Compact"/>
                    <w:jc w:val="right"/>
                    <w:jc w:val="center"/>
                  </w:pPr>
                  <w:r>
                    <w:t xml:space="preserve">98</w:t>
                  </w:r>
                </w:p>
              </w:tc>
            </w:tr>
            <w:tr>
              <w:tc>
                <w:tcPr/>
                <w:p>
                  <w:pPr>
                    <w:pStyle w:val="Compact"/>
                    <w:jc w:val="left"/>
                    <w:jc w:val="center"/>
                  </w:pPr>
                  <w:r>
                    <w:t xml:space="preserve">Ronono</w:t>
                  </w:r>
                </w:p>
              </w:tc>
              <w:tc>
                <w:tcPr/>
                <w:p>
                  <w:pPr>
                    <w:pStyle w:val="Compact"/>
                    <w:jc w:val="right"/>
                    <w:jc w:val="center"/>
                  </w:pPr>
                  <w:r>
                    <w:t xml:space="preserve">98</w:t>
                  </w:r>
                </w:p>
              </w:tc>
              <w:tc>
                <w:tcPr/>
                <w:p>
                  <w:pPr>
                    <w:pStyle w:val="Compact"/>
                    <w:jc w:val="right"/>
                    <w:jc w:val="center"/>
                  </w:pPr>
                  <w:r>
                    <w:t xml:space="preserve">103</w:t>
                  </w:r>
                </w:p>
              </w:tc>
              <w:tc>
                <w:tcPr/>
                <w:p>
                  <w:pPr>
                    <w:pStyle w:val="Compact"/>
                    <w:jc w:val="right"/>
                    <w:jc w:val="center"/>
                  </w:pPr>
                  <w:r>
                    <w:t xml:space="preserve">98</w:t>
                  </w:r>
                </w:p>
              </w:tc>
            </w:tr>
            <w:tr>
              <w:tc>
                <w:tcPr/>
                <w:p>
                  <w:pPr>
                    <w:pStyle w:val="Compact"/>
                    <w:jc w:val="left"/>
                    <w:jc w:val="center"/>
                  </w:pPr>
                  <w:r>
                    <w:t xml:space="preserve">Yaourt/Habobo</w:t>
                  </w:r>
                </w:p>
              </w:tc>
              <w:tc>
                <w:tcPr/>
                <w:p>
                  <w:pPr>
                    <w:pStyle w:val="Compact"/>
                    <w:jc w:val="right"/>
                    <w:jc w:val="center"/>
                  </w:pPr>
                  <w:r>
                    <w:t xml:space="preserve">93</w:t>
                  </w:r>
                </w:p>
              </w:tc>
              <w:tc>
                <w:tcPr/>
                <w:p>
                  <w:pPr>
                    <w:pStyle w:val="Compact"/>
                    <w:jc w:val="right"/>
                    <w:jc w:val="center"/>
                  </w:pPr>
                  <w:r>
                    <w:t xml:space="preserve">89</w:t>
                  </w:r>
                </w:p>
              </w:tc>
              <w:tc>
                <w:tcPr/>
                <w:p>
                  <w:pPr>
                    <w:pStyle w:val="Compact"/>
                    <w:jc w:val="right"/>
                    <w:jc w:val="center"/>
                  </w:pPr>
                  <w:r>
                    <w:t xml:space="preserve">93</w:t>
                  </w:r>
                </w:p>
              </w:tc>
            </w:tr>
            <w:tr>
              <w:tc>
                <w:tcPr/>
                <w:p>
                  <w:pPr>
                    <w:pStyle w:val="Compact"/>
                    <w:jc w:val="left"/>
                    <w:jc w:val="center"/>
                  </w:pPr>
                  <w:r>
                    <w:t xml:space="preserve">Hena</w:t>
                  </w:r>
                </w:p>
              </w:tc>
              <w:tc>
                <w:tcPr/>
                <w:p>
                  <w:pPr>
                    <w:pStyle w:val="Compact"/>
                    <w:jc w:val="right"/>
                    <w:jc w:val="center"/>
                  </w:pPr>
                  <w:r>
                    <w:t xml:space="preserve">88</w:t>
                  </w:r>
                </w:p>
              </w:tc>
              <w:tc>
                <w:tcPr/>
                <w:p>
                  <w:pPr>
                    <w:pStyle w:val="Compact"/>
                    <w:jc w:val="right"/>
                    <w:jc w:val="center"/>
                  </w:pPr>
                  <w:r>
                    <w:t xml:space="preserve">87</w:t>
                  </w:r>
                </w:p>
              </w:tc>
              <w:tc>
                <w:tcPr/>
                <w:p>
                  <w:pPr>
                    <w:pStyle w:val="Compact"/>
                    <w:jc w:val="right"/>
                    <w:jc w:val="center"/>
                  </w:pPr>
                  <w:r>
                    <w:t xml:space="preserve">88</w:t>
                  </w:r>
                </w:p>
              </w:tc>
            </w:tr>
            <w:tr>
              <w:tc>
                <w:tcPr/>
                <w:p>
                  <w:pPr>
                    <w:pStyle w:val="Compact"/>
                    <w:jc w:val="left"/>
                    <w:jc w:val="center"/>
                  </w:pPr>
                  <w:r>
                    <w:t xml:space="preserve">Henan'ondry</w:t>
                  </w:r>
                </w:p>
              </w:tc>
              <w:tc>
                <w:tcPr/>
                <w:p>
                  <w:pPr>
                    <w:pStyle w:val="Compact"/>
                    <w:jc w:val="right"/>
                    <w:jc w:val="center"/>
                  </w:pPr>
                  <w:r>
                    <w:t xml:space="preserve">7</w:t>
                  </w:r>
                </w:p>
              </w:tc>
              <w:tc>
                <w:tcPr/>
                <w:p>
                  <w:pPr>
                    <w:pStyle w:val="Compact"/>
                    <w:jc w:val="right"/>
                    <w:jc w:val="center"/>
                  </w:pPr>
                  <w:r>
                    <w:t xml:space="preserve">2</w:t>
                  </w:r>
                </w:p>
              </w:tc>
              <w:tc>
                <w:tcPr/>
                <w:p>
                  <w:pPr>
                    <w:pStyle w:val="Compact"/>
                    <w:jc w:val="right"/>
                    <w:jc w:val="center"/>
                  </w:pPr>
                  <w:r>
                    <w:t xml:space="preserve">7</w:t>
                  </w:r>
                </w:p>
              </w:tc>
            </w:tr>
            <w:tr>
              <w:tc>
                <w:tcPr/>
                <w:p>
                  <w:pPr>
                    <w:pStyle w:val="Compact"/>
                    <w:jc w:val="left"/>
                    <w:jc w:val="center"/>
                  </w:pPr>
                  <w:r>
                    <w:t xml:space="preserve">Trondro Nompian</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Vorona</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Henan-Kisoa</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bl>
          <w:bookmarkEnd w:id="195"/>
          <w:p/>
        </w:tc>
      </w:tr>
    </w:tbl>
    <w:bookmarkEnd w:id="196"/>
    <w:bookmarkEnd w:id="197"/>
    <w:bookmarkStart w:id="204" w:name="sec-chasse-peche"/>
    <w:p>
      <w:pPr>
        <w:pStyle w:val="Heading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BodyText"/>
      </w:pPr>
      <w:r>
        <w:t xml:space="preserve">A Marovoay, Ces activités sont pratiquées par 34.5 % des ménages.</w:t>
      </w:r>
    </w:p>
    <w:tbl>
      <w:tblPr>
        <w:tblStyle w:val="Table"/>
        <w:tblW w:type="pct" w:w="5000"/>
        <w:tblLayout w:type="fixed"/>
        <w:tblLook w:firstRow="0" w:lastRow="0" w:firstColumn="0" w:lastColumn="0" w:noHBand="0" w:noVBand="0" w:val="0000"/>
      </w:tblPr>
      <w:tblGrid>
        <w:gridCol w:w="7920"/>
      </w:tblGrid>
      <w:tr>
        <w:tc>
          <w:tcPr/>
          <w:bookmarkStart w:id="198"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34</w:t>
                  </w:r>
                </w:p>
              </w:tc>
              <w:tc>
                <w:tcPr/>
                <w:p>
                  <w:pPr>
                    <w:pStyle w:val="Compact"/>
                    <w:jc w:val="right"/>
                    <w:jc w:val="center"/>
                  </w:pPr>
                  <w:r>
                    <w:t xml:space="preserve">27</w:t>
                  </w:r>
                </w:p>
              </w:tc>
            </w:tr>
          </w:tbl>
          <w:bookmarkEnd w:id="198"/>
          <w:p/>
        </w:tc>
      </w:tr>
    </w:tbl>
    <w:tbl>
      <w:tblPr>
        <w:tblStyle w:val="Table"/>
        <w:tblW w:type="pct" w:w="5000"/>
        <w:tblLayout w:type="fixed"/>
        <w:tblLook w:firstRow="0" w:lastRow="0" w:firstColumn="0" w:lastColumn="0" w:noHBand="0" w:noVBand="0" w:val="0000"/>
      </w:tblPr>
      <w:tblGrid>
        <w:gridCol w:w="7920"/>
      </w:tblGrid>
      <w:tr>
        <w:tc>
          <w:tcPr/>
          <w:bookmarkStart w:id="199" w:name="fig-chasse-especes"/>
          <w:p>
            <w:pPr>
              <w:pStyle w:val="Compact"/>
              <w:jc w:val="center"/>
            </w:pPr>
          </w:p>
          <w:p>
            <w:pPr>
              <w:jc w:val="center"/>
            </w:pPr>
            <w:pPr>
              <w:jc w:val="left"/>
              <w:spacing w:before="200"/>
              <w:pStyle w:val="ImageCaption"/>
            </w:pPr>
            <w:r>
              <w:t xml:space="preserve">Figure 5.20: Principales espèces chassées/pêchées</w:t>
            </w:r>
          </w:p>
          <w:bookmarkEnd w:id="199"/>
        </w:tc>
      </w:tr>
    </w:tbl>
    <w:tbl>
      <w:tblPr>
        <w:tblStyle w:val="Table"/>
        <w:tblW w:type="pct" w:w="5000"/>
        <w:tblLayout w:type="fixed"/>
        <w:tblLook w:firstRow="0" w:lastRow="0" w:firstColumn="0" w:lastColumn="0" w:noHBand="0" w:noVBand="0" w:val="0000"/>
      </w:tblPr>
      <w:tblGrid>
        <w:gridCol w:w="7920"/>
      </w:tblGrid>
      <w:tr>
        <w:tc>
          <w:tcPr/>
          <w:bookmarkStart w:id="200" w:name="fig-chasse-raison"/>
          <w:p>
            <w:pPr>
              <w:pStyle w:val="Compact"/>
              <w:jc w:val="center"/>
            </w:pPr>
          </w:p>
          <w:p>
            <w:pPr>
              <w:jc w:val="center"/>
            </w:pPr>
            <w:pPr>
              <w:jc w:val="left"/>
              <w:spacing w:before="200"/>
              <w:pStyle w:val="ImageCaption"/>
            </w:pPr>
            <w:r>
              <w:t xml:space="preserve">Figure 5.21: Raisons de la chasse/pêche par observatoire</w:t>
            </w:r>
          </w:p>
          <w:bookmarkEnd w:id="200"/>
        </w:tc>
      </w:tr>
    </w:tbl>
    <w:bookmarkStart w:id="203" w:name="fréquence-et-saisonnalité"/>
    <w:p>
      <w:pPr>
        <w:pStyle w:val="Heading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tbl>
      <w:tblPr>
        <w:tblStyle w:val="Table"/>
        <w:tblW w:type="pct" w:w="5000"/>
        <w:tblLayout w:type="fixed"/>
        <w:tblLook w:firstRow="0" w:lastRow="0" w:firstColumn="0" w:lastColumn="0" w:noHBand="0" w:noVBand="0" w:val="0000"/>
      </w:tblPr>
      <w:tblGrid>
        <w:gridCol w:w="7920"/>
      </w:tblGrid>
      <w:tr>
        <w:tc>
          <w:tcPr/>
          <w:bookmarkStart w:id="201" w:name="fig-frequence-peche"/>
          <w:p>
            <w:pPr>
              <w:pStyle w:val="Compact"/>
              <w:jc w:val="center"/>
            </w:pPr>
          </w:p>
          <w:p>
            <w:pPr>
              <w:jc w:val="center"/>
            </w:pPr>
            <w:pPr>
              <w:jc w:val="left"/>
              <w:spacing w:before="200"/>
              <w:pStyle w:val="ImageCaption"/>
            </w:pPr>
            <w:r>
              <w:t xml:space="preserve">Figure 5.22: Fréquence de la chasse/pêche</w:t>
            </w:r>
          </w:p>
          <w:bookmarkEnd w:id="201"/>
        </w:tc>
      </w:tr>
    </w:tbl>
    <w:tbl>
      <w:tblPr>
        <w:tblStyle w:val="Table"/>
        <w:tblW w:type="pct" w:w="5000"/>
        <w:tblLayout w:type="fixed"/>
        <w:tblLook w:firstRow="0" w:lastRow="0" w:firstColumn="0" w:lastColumn="0" w:noHBand="0" w:noVBand="0" w:val="0000"/>
      </w:tblPr>
      <w:tblGrid>
        <w:gridCol w:w="7920"/>
      </w:tblGrid>
      <w:tr>
        <w:tc>
          <w:tcPr/>
          <w:bookmarkStart w:id="202" w:name="fig-saisonnalite-peche"/>
          <w:p>
            <w:pPr>
              <w:pStyle w:val="Compact"/>
              <w:jc w:val="center"/>
            </w:pPr>
          </w:p>
          <w:p>
            <w:pPr>
              <w:jc w:val="center"/>
            </w:pPr>
            <w:pPr>
              <w:jc w:val="left"/>
              <w:spacing w:before="200"/>
              <w:pStyle w:val="ImageCaption"/>
            </w:pPr>
            <w:r>
              <w:t xml:space="preserve">Figure 5.23: Saisonnalité de la chasse/pêche (% de mentions par mois)</w:t>
            </w:r>
          </w:p>
          <w:bookmarkEnd w:id="202"/>
        </w:tc>
      </w:tr>
    </w:tbl>
    <w:bookmarkEnd w:id="203"/>
    <w:bookmarkEnd w:id="204"/>
    <w:bookmarkStart w:id="214" w:name="sec-main-oeuvre"/>
    <w:p>
      <w:pPr>
        <w:pStyle w:val="Heading2"/>
      </w:pPr>
      <w:r>
        <w:t xml:space="preserve">5.4 Main d’oeuvre agricole</w:t>
      </w:r>
    </w:p>
    <w:bookmarkStart w:id="206" w:name="emploi-de-main-doeuvre"/>
    <w:p>
      <w:pPr>
        <w:pStyle w:val="Heading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BodyText"/>
      </w:pPr>
      <w:r>
        <w:t xml:space="preserve">A Marovoay, Le recours à la main d’œuvre extérieure (salariée ou par entraide) concerne 58.8 % des ménages.</w:t>
      </w:r>
    </w:p>
    <w:tbl>
      <w:tblPr>
        <w:tblStyle w:val="Table"/>
        <w:tblW w:type="pct" w:w="5000"/>
        <w:tblLayout w:type="fixed"/>
        <w:tblLook w:firstRow="0" w:lastRow="0" w:firstColumn="0" w:lastColumn="0" w:noHBand="0" w:noVBand="0" w:val="0000"/>
      </w:tblPr>
      <w:tblGrid>
        <w:gridCol w:w="7920"/>
      </w:tblGrid>
      <w:tr>
        <w:tc>
          <w:tcPr/>
          <w:bookmarkStart w:id="205"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4</w:t>
                  </w:r>
                </w:p>
              </w:tc>
              <w:tc>
                <w:tcPr/>
                <w:p>
                  <w:pPr>
                    <w:pStyle w:val="Compact"/>
                    <w:jc w:val="right"/>
                    <w:jc w:val="center"/>
                  </w:pPr>
                  <w:r>
                    <w:t xml:space="preserve">5</w:t>
                  </w:r>
                </w:p>
              </w:tc>
            </w:tr>
          </w:tbl>
          <w:bookmarkEnd w:id="205"/>
          <w:p/>
        </w:tc>
      </w:tr>
    </w:tbl>
    <w:bookmarkEnd w:id="206"/>
    <w:bookmarkStart w:id="208" w:name="Xebc72c385258cc8096a393c9cba435b9f045e2a"/>
    <w:p>
      <w:pPr>
        <w:pStyle w:val="Heading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207"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NA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NA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r>
              <w:tc>
                <w:tcPr/>
                <w:p>
                  <w:pPr>
                    <w:pStyle w:val="Compact"/>
                    <w:jc w:val="left"/>
                    <w:jc w:val="center"/>
                  </w:pPr>
                  <w:r>
                    <w:t xml:space="preserve">NA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bl>
          <w:bookmarkEnd w:id="207"/>
          <w:p/>
        </w:tc>
      </w:tr>
    </w:tbl>
    <w:bookmarkEnd w:id="208"/>
    <w:bookmarkStart w:id="210" w:name="main-doeuvre-permanente"/>
    <w:p>
      <w:pPr>
        <w:pStyle w:val="Heading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209"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r>
              <w:tc>
                <w:tcPr/>
                <w:p>
                  <w:pPr>
                    <w:pStyle w:val="Compact"/>
                    <w:jc w:val="left"/>
                    <w:jc w:val="center"/>
                  </w:pPr>
                  <w:r>
                    <w:t xml:space="preserve">NA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NA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NA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NA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NA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bl>
          <w:bookmarkEnd w:id="209"/>
          <w:p/>
        </w:tc>
      </w:tr>
    </w:tbl>
    <w:bookmarkEnd w:id="210"/>
    <w:bookmarkStart w:id="213" w:name="Xb70e75093827b2d42e129c8e92fb16121bf4c51"/>
    <w:p>
      <w:pPr>
        <w:pStyle w:val="Heading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211" w:name="fig-cultures-quintile"/>
          <w:p>
            <w:pPr>
              <w:pStyle w:val="Compact"/>
              <w:jc w:val="center"/>
            </w:pPr>
          </w:p>
          <w:p>
            <w:pPr>
              <w:jc w:val="center"/>
            </w:pPr>
            <w:pPr>
              <w:jc w:val="left"/>
              <w:spacing w:before="200"/>
              <w:pStyle w:val="ImageCaption"/>
            </w:pPr>
            <w:r>
              <w:t xml:space="preserve">Figure 5.24: Familles de cultures non rizicoles pratiquées selon le quintile de revenu</w:t>
            </w:r>
          </w:p>
          <w:bookmarkEnd w:id="211"/>
        </w:tc>
      </w:tr>
    </w:tbl>
    <w:tbl>
      <w:tblPr>
        <w:tblStyle w:val="Table"/>
        <w:tblW w:type="pct" w:w="5000"/>
        <w:tblLayout w:type="fixed"/>
        <w:tblLook w:firstRow="0" w:lastRow="0" w:firstColumn="0" w:lastColumn="0" w:noHBand="0" w:noVBand="0" w:val="0000"/>
      </w:tblPr>
      <w:tblGrid>
        <w:gridCol w:w="7920"/>
      </w:tblGrid>
      <w:tr>
        <w:tc>
          <w:tcPr/>
          <w:bookmarkStart w:id="212"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NA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Marovoay</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212"/>
          <w:p/>
        </w:tc>
      </w:tr>
    </w:tbl>
    <w:bookmarkEnd w:id="213"/>
    <w:bookmarkEnd w:id="214"/>
    <w:bookmarkStart w:id="215" w:name="sec-agro-multiyear"/>
    <w:p>
      <w:pPr>
        <w:pStyle w:val="Heading2"/>
      </w:pPr>
      <w:r>
        <w:t xml:space="preserve">5.5 Évolution des indicateurs agricoles (1995–2025)</w:t>
      </w:r>
    </w:p>
    <w:p>
      <w:pPr>
        <w:pStyle w:val="FirstParagraph"/>
      </w:pPr>
      <w:r>
        <w:t xml:space="preserve">Les fichiers rizicoles (</w:t>
      </w:r>
      <w:r>
        <w:rPr>
          <w:rStyle w:val="VerbatimChar"/>
        </w:rPr>
        <w:t xml:space="preserve">res_r</w:t>
      </w:r>
      <w:r>
        <w:t xml:space="preserve">) et d’élevage (</w:t>
      </w:r>
      <w:r>
        <w:rPr>
          <w:rStyle w:val="VerbatimChar"/>
        </w:rPr>
        <w:t xml:space="preserve">res_el2</w:t>
      </w:r>
      <w:r>
        <w:t xml:space="preserve">) couvrent la quasi-totalité des campagnes depuis 1995. On retrace ici l’évolution de la production rizicole moyenne par ménage, du rendement (lorsque la surface est disponible) et du taux de pratique de l’élevage.</w:t>
      </w:r>
    </w:p>
    <w:tbl>
      <w:tblPr>
        <w:tblStyle w:val="FigureTable"/>
        <w:tblW w:type="auto" w:w="0"/>
        <w:jc w:val="center"/>
        <w:tblLook w:firstRow="0" w:lastRow="0" w:firstColumn="0" w:lastColumn="0"/>
      </w:tblPr>
      <w:tblGrid>
        <w:gridCol w:w="7920"/>
      </w:tblGrid>
      <w:tr>
        <w:tc>
          <w:tcPr/>
          <w:p>
            <w:pPr>
              <w:pStyle w:val="Compact"/>
              <w:jc w:val="center"/>
            </w:pPr>
            <w:r>
              <w:t xml:space="preserve">Évolution de la production rizicole moyenne par ménage (kg/ménage/an)</w:t>
            </w:r>
          </w:p>
        </w:tc>
      </w:tr>
    </w:tbl>
    <w:p>
      <w:pPr>
        <w:pStyle w:val="ImageCaption"/>
      </w:pPr>
      <w:r>
        <w:t xml:space="preserve">Évolution de la production rizicole moyenne par ménage (kg/ménage/an)</w:t>
      </w:r>
    </w:p>
    <w:tbl>
      <w:tblPr>
        <w:tblStyle w:val="FigureTable"/>
        <w:tblW w:type="auto" w:w="0"/>
        <w:jc w:val="center"/>
        <w:tblLook w:firstRow="0" w:lastRow="0" w:firstColumn="0" w:lastColumn="0"/>
      </w:tblPr>
      <w:tblGrid>
        <w:gridCol w:w="7920"/>
      </w:tblGrid>
      <w:tr>
        <w:tc>
          <w:tcPr/>
          <w:p>
            <w:pPr>
              <w:pStyle w:val="Compact"/>
              <w:jc w:val="center"/>
            </w:pPr>
            <w:r>
              <w:t xml:space="preserve">Évolution du rendement rizicole moyen (kg/are) — années avec données de surface</w:t>
            </w:r>
          </w:p>
        </w:tc>
      </w:tr>
    </w:tbl>
    <w:p>
      <w:pPr>
        <w:pStyle w:val="ImageCaption"/>
      </w:pPr>
      <w:r>
        <w:t xml:space="preserve">Évolution du rendement rizicole moyen (kg/are) — années avec données de surface</w:t>
      </w:r>
    </w:p>
    <w:tbl>
      <w:tblPr>
        <w:tblStyle w:val="FigureTable"/>
        <w:tblW w:type="auto" w:w="0"/>
        <w:jc w:val="center"/>
        <w:tblLook w:firstRow="0" w:lastRow="0" w:firstColumn="0" w:lastColumn="0"/>
      </w:tblPr>
      <w:tblGrid>
        <w:gridCol w:w="7920"/>
      </w:tblGrid>
      <w:tr>
        <w:tc>
          <w:tcPr/>
          <w:p>
            <w:pPr>
              <w:pStyle w:val="Compact"/>
              <w:jc w:val="center"/>
            </w:pPr>
            <w:r>
              <w:t xml:space="preserve">Évolution du taux de pratique de l’élevage (1998–2025)</w:t>
            </w:r>
          </w:p>
        </w:tc>
      </w:tr>
    </w:tbl>
    <w:p>
      <w:pPr>
        <w:pStyle w:val="ImageCaption"/>
      </w:pPr>
      <w:r>
        <w:t xml:space="preserve">Évolution du taux de pratique de l’élevage (1998–2025)</w:t>
      </w:r>
    </w:p>
    <w:p>
      <w:pPr>
        <w:pStyle w:val="BodyText"/>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7" Target="media/rId87.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20" Target="media/rId20.jpg" /><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Marovoay</dc:title>
  <dc:creator>Veromanitra Ramizason; Bezaka Rivolala; Thierry Razanakoto; Holimalala Randriamanampisoa; Florent Bédécarrats</dc:creator>
  <dc:language>fr</dc:language>
  <cp:keywords/>
  <dcterms:created xsi:type="dcterms:W3CDTF">2026-03-17T15:25:58Z</dcterms:created>
  <dcterms:modified xsi:type="dcterms:W3CDTF">2026-03-17T15:25:58Z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2026-03-17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Rapport d’enquête — Observatoire de Marovoay</vt:lpwstr>
  </property>
  <property fmtid="{D5CDD505-2E9C-101B-9397-08002B2CF9AE}" pid="14" name="template-partials">
    <vt:lpwstr/>
  </property>
  <property fmtid="{D5CDD505-2E9C-101B-9397-08002B2CF9AE}" pid="15" name="toc-title">
    <vt:lpwstr>Table des matières</vt:lpwstr>
  </property>
</Properties>
</file>