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6F81" w:rsidRDefault="002744B0" w:rsidP="00EF6F81">
      <w:pPr>
        <w:jc w:val="center"/>
        <w:rPr>
          <w:rFonts w:ascii="Verdana" w:hAnsi="Verdana"/>
          <w:color w:val="333333"/>
          <w:sz w:val="32"/>
          <w:szCs w:val="32"/>
          <w:shd w:val="clear" w:color="auto" w:fill="FFFFFF"/>
        </w:rPr>
      </w:pPr>
      <w:r>
        <w:rPr>
          <w:rFonts w:ascii="Verdana" w:hAnsi="Verdana" w:hint="eastAsia"/>
          <w:color w:val="333333"/>
          <w:sz w:val="32"/>
          <w:szCs w:val="32"/>
          <w:shd w:val="clear" w:color="auto" w:fill="FFFFFF"/>
        </w:rPr>
        <w:t>华为</w:t>
      </w:r>
      <w:r w:rsidR="00130204">
        <w:rPr>
          <w:rFonts w:ascii="Verdana" w:hAnsi="Verdana" w:hint="eastAsia"/>
          <w:color w:val="333333"/>
          <w:sz w:val="32"/>
          <w:szCs w:val="32"/>
          <w:shd w:val="clear" w:color="auto" w:fill="FFFFFF"/>
        </w:rPr>
        <w:t>云</w:t>
      </w:r>
      <w:r>
        <w:rPr>
          <w:rFonts w:ascii="Verdana" w:hAnsi="Verdana" w:hint="eastAsia"/>
          <w:color w:val="333333"/>
          <w:sz w:val="32"/>
          <w:szCs w:val="32"/>
          <w:shd w:val="clear" w:color="auto" w:fill="FFFFFF"/>
        </w:rPr>
        <w:t>弹性负载均衡（</w:t>
      </w:r>
      <w:r>
        <w:rPr>
          <w:rFonts w:ascii="Verdana" w:hAnsi="Verdana" w:hint="eastAsia"/>
          <w:color w:val="333333"/>
          <w:sz w:val="32"/>
          <w:szCs w:val="32"/>
          <w:shd w:val="clear" w:color="auto" w:fill="FFFFFF"/>
        </w:rPr>
        <w:t>ELB</w:t>
      </w:r>
      <w:r>
        <w:rPr>
          <w:rFonts w:ascii="Verdana" w:hAnsi="Verdana" w:hint="eastAsia"/>
          <w:color w:val="333333"/>
          <w:sz w:val="32"/>
          <w:szCs w:val="32"/>
          <w:shd w:val="clear" w:color="auto" w:fill="FFFFFF"/>
        </w:rPr>
        <w:t>）</w:t>
      </w:r>
    </w:p>
    <w:p w:rsidR="00EF6F81" w:rsidRPr="00EF6F81" w:rsidRDefault="00EF6F81" w:rsidP="00EF6F81">
      <w:pPr>
        <w:jc w:val="center"/>
        <w:rPr>
          <w:rFonts w:ascii="Verdana" w:hAnsi="Verdana"/>
          <w:color w:val="333333"/>
          <w:sz w:val="32"/>
          <w:szCs w:val="32"/>
          <w:shd w:val="clear" w:color="auto" w:fill="FFFFFF"/>
        </w:rPr>
      </w:pPr>
    </w:p>
    <w:p w:rsidR="000D0844" w:rsidRPr="000D0844" w:rsidRDefault="000D0844" w:rsidP="00FE40AB">
      <w:pPr>
        <w:pStyle w:val="ListParagraph"/>
        <w:numPr>
          <w:ilvl w:val="0"/>
          <w:numId w:val="6"/>
        </w:numPr>
        <w:rPr>
          <w:rFonts w:ascii="Verdana" w:hAnsi="Verdana"/>
          <w:color w:val="333333"/>
          <w:sz w:val="20"/>
          <w:szCs w:val="20"/>
          <w:shd w:val="clear" w:color="auto" w:fill="FFFFFF"/>
        </w:rPr>
      </w:pPr>
      <w:r>
        <w:rPr>
          <w:rFonts w:ascii="Verdana" w:hAnsi="Verdana" w:hint="eastAsia"/>
          <w:b/>
          <w:color w:val="333333"/>
          <w:sz w:val="20"/>
          <w:szCs w:val="20"/>
          <w:shd w:val="clear" w:color="auto" w:fill="FFFFFF"/>
        </w:rPr>
        <w:t>弹性</w:t>
      </w:r>
      <w:r w:rsidR="00453BE1">
        <w:rPr>
          <w:rFonts w:ascii="Verdana" w:hAnsi="Verdana" w:hint="eastAsia"/>
          <w:b/>
          <w:color w:val="333333"/>
          <w:sz w:val="20"/>
          <w:szCs w:val="20"/>
          <w:shd w:val="clear" w:color="auto" w:fill="FFFFFF"/>
        </w:rPr>
        <w:t>负载均衡</w:t>
      </w:r>
      <w:r w:rsidR="00EF6F81" w:rsidRPr="00FE40AB">
        <w:rPr>
          <w:rFonts w:ascii="Verdana" w:hAnsi="Verdana"/>
          <w:b/>
          <w:color w:val="333333"/>
          <w:sz w:val="20"/>
          <w:szCs w:val="20"/>
          <w:shd w:val="clear" w:color="auto" w:fill="FFFFFF"/>
        </w:rPr>
        <w:t>的概念</w:t>
      </w:r>
    </w:p>
    <w:p w:rsidR="002C654E" w:rsidRPr="000D0844" w:rsidRDefault="000D0844" w:rsidP="000D0844">
      <w:pPr>
        <w:pStyle w:val="ListParagraph"/>
        <w:ind w:left="420"/>
        <w:rPr>
          <w:rFonts w:ascii="Verdana" w:hAnsi="Verdana"/>
          <w:color w:val="333333"/>
          <w:sz w:val="20"/>
          <w:szCs w:val="20"/>
          <w:shd w:val="clear" w:color="auto" w:fill="FFFFFF"/>
        </w:rPr>
      </w:pPr>
      <w:r w:rsidRPr="000D0844">
        <w:rPr>
          <w:rFonts w:ascii="Verdana" w:hAnsi="Verdana" w:hint="eastAsia"/>
          <w:color w:val="333333"/>
          <w:sz w:val="20"/>
          <w:szCs w:val="20"/>
          <w:shd w:val="clear" w:color="auto" w:fill="FFFFFF"/>
        </w:rPr>
        <w:t>弹性负载均衡（</w:t>
      </w:r>
      <w:r w:rsidRPr="000D0844">
        <w:rPr>
          <w:rFonts w:ascii="Verdana" w:hAnsi="Verdana"/>
          <w:color w:val="333333"/>
          <w:sz w:val="20"/>
          <w:szCs w:val="20"/>
          <w:shd w:val="clear" w:color="auto" w:fill="FFFFFF"/>
        </w:rPr>
        <w:t xml:space="preserve">Elastic Load Balance </w:t>
      </w:r>
      <w:r w:rsidRPr="000D0844">
        <w:rPr>
          <w:rFonts w:ascii="Verdana" w:hAnsi="Verdana" w:hint="eastAsia"/>
          <w:color w:val="333333"/>
          <w:sz w:val="20"/>
          <w:szCs w:val="20"/>
          <w:shd w:val="clear" w:color="auto" w:fill="FFFFFF"/>
        </w:rPr>
        <w:t>，以下简称</w:t>
      </w:r>
      <w:r w:rsidRPr="000D0844">
        <w:rPr>
          <w:rFonts w:ascii="Verdana" w:hAnsi="Verdana"/>
          <w:color w:val="333333"/>
          <w:sz w:val="20"/>
          <w:szCs w:val="20"/>
          <w:shd w:val="clear" w:color="auto" w:fill="FFFFFF"/>
        </w:rPr>
        <w:t>ELB</w:t>
      </w:r>
      <w:r w:rsidRPr="000D0844">
        <w:rPr>
          <w:rFonts w:ascii="Verdana" w:hAnsi="Verdana" w:hint="eastAsia"/>
          <w:color w:val="333333"/>
          <w:sz w:val="20"/>
          <w:szCs w:val="20"/>
          <w:shd w:val="clear" w:color="auto" w:fill="FFFFFF"/>
        </w:rPr>
        <w:t>）通过将访问流量自动分发到多台</w:t>
      </w:r>
      <w:r>
        <w:rPr>
          <w:rFonts w:ascii="Verdana" w:hAnsi="Verdana" w:hint="eastAsia"/>
          <w:color w:val="333333"/>
          <w:sz w:val="20"/>
          <w:szCs w:val="20"/>
          <w:shd w:val="clear" w:color="auto" w:fill="FFFFFF"/>
        </w:rPr>
        <w:t>，</w:t>
      </w:r>
      <w:r w:rsidRPr="000D0844">
        <w:rPr>
          <w:rFonts w:ascii="Verdana" w:hAnsi="Verdana" w:hint="eastAsia"/>
          <w:color w:val="333333"/>
          <w:sz w:val="20"/>
          <w:szCs w:val="20"/>
          <w:shd w:val="clear" w:color="auto" w:fill="FFFFFF"/>
        </w:rPr>
        <w:t>弹性云服务器，扩展应用系统对外的服务能力，实现更高水平的应用程序容错性能。用户通过基于浏览器、统一化视图的云计算管理图形化界面，可以创建</w:t>
      </w:r>
      <w:r w:rsidRPr="000D0844">
        <w:rPr>
          <w:rFonts w:ascii="Verdana" w:hAnsi="Verdana"/>
          <w:color w:val="333333"/>
          <w:sz w:val="20"/>
          <w:szCs w:val="20"/>
          <w:shd w:val="clear" w:color="auto" w:fill="FFFFFF"/>
        </w:rPr>
        <w:t>ELB</w:t>
      </w:r>
      <w:r w:rsidRPr="000D0844">
        <w:rPr>
          <w:rFonts w:ascii="Verdana" w:hAnsi="Verdana" w:hint="eastAsia"/>
          <w:color w:val="333333"/>
          <w:sz w:val="20"/>
          <w:szCs w:val="20"/>
          <w:shd w:val="clear" w:color="auto" w:fill="FFFFFF"/>
        </w:rPr>
        <w:t>，为服务配置需要监听的端口，配置云服务器。消除单点故障，提高整个系统的可用性。</w:t>
      </w:r>
      <w:r w:rsidR="00EF6F81" w:rsidRPr="000D0844">
        <w:rPr>
          <w:rFonts w:ascii="Verdana" w:hAnsi="Verdana"/>
          <w:color w:val="333333"/>
          <w:sz w:val="20"/>
          <w:szCs w:val="20"/>
        </w:rPr>
        <w:br/>
      </w:r>
      <w:r w:rsidR="00BD0D27">
        <w:rPr>
          <w:noProof/>
        </w:rPr>
        <w:drawing>
          <wp:inline distT="0" distB="0" distL="0" distR="0" wp14:anchorId="136DDE9D" wp14:editId="20A3FAFE">
            <wp:extent cx="5274310" cy="37611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761105"/>
                    </a:xfrm>
                    <a:prstGeom prst="rect">
                      <a:avLst/>
                    </a:prstGeom>
                  </pic:spPr>
                </pic:pic>
              </a:graphicData>
            </a:graphic>
          </wp:inline>
        </w:drawing>
      </w:r>
    </w:p>
    <w:p w:rsidR="00A34DA8" w:rsidRDefault="00A34DA8" w:rsidP="00EF6F81">
      <w:pPr>
        <w:rPr>
          <w:rFonts w:ascii="Helvetica" w:hAnsi="Helvetica" w:cs="Helvetica"/>
          <w:color w:val="000000"/>
          <w:szCs w:val="21"/>
          <w:shd w:val="clear" w:color="auto" w:fill="FFFFFF"/>
        </w:rPr>
      </w:pPr>
    </w:p>
    <w:p w:rsidR="007768E7" w:rsidRDefault="007768E7" w:rsidP="007768E7">
      <w:pPr>
        <w:pStyle w:val="ListParagraph"/>
        <w:numPr>
          <w:ilvl w:val="0"/>
          <w:numId w:val="16"/>
        </w:numPr>
        <w:rPr>
          <w:rFonts w:ascii="Verdana" w:hAnsi="Verdana"/>
          <w:color w:val="333333"/>
          <w:sz w:val="20"/>
          <w:szCs w:val="20"/>
          <w:shd w:val="clear" w:color="auto" w:fill="FFFFFF"/>
        </w:rPr>
      </w:pPr>
      <w:r w:rsidRPr="007768E7">
        <w:rPr>
          <w:rFonts w:ascii="Verdana" w:hAnsi="Verdana"/>
          <w:color w:val="333333"/>
          <w:sz w:val="20"/>
          <w:szCs w:val="20"/>
          <w:shd w:val="clear" w:color="auto" w:fill="FFFFFF"/>
        </w:rPr>
        <w:t>四层和七层负载均衡</w:t>
      </w:r>
    </w:p>
    <w:p w:rsidR="00405DBA" w:rsidRDefault="00405DBA" w:rsidP="00405DBA">
      <w:pPr>
        <w:pStyle w:val="ListParagraph"/>
        <w:ind w:left="840"/>
        <w:rPr>
          <w:rFonts w:ascii="Verdana" w:hAnsi="Verdana"/>
          <w:color w:val="333333"/>
          <w:sz w:val="20"/>
          <w:szCs w:val="20"/>
          <w:shd w:val="clear" w:color="auto" w:fill="FFFFFF"/>
        </w:rPr>
      </w:pPr>
      <w:r w:rsidRPr="00405DBA">
        <w:rPr>
          <w:rFonts w:ascii="Verdana" w:hAnsi="Verdana"/>
          <w:color w:val="333333"/>
          <w:sz w:val="20"/>
          <w:szCs w:val="20"/>
          <w:shd w:val="clear" w:color="auto" w:fill="FFFFFF"/>
        </w:rPr>
        <w:t>负载均衡器通常称为四层交换机或七层交换机。四层交换机主要分析</w:t>
      </w:r>
      <w:r w:rsidRPr="00405DBA">
        <w:rPr>
          <w:rFonts w:ascii="Verdana" w:hAnsi="Verdana"/>
          <w:color w:val="333333"/>
          <w:sz w:val="20"/>
          <w:szCs w:val="20"/>
          <w:shd w:val="clear" w:color="auto" w:fill="FFFFFF"/>
        </w:rPr>
        <w:t>IP</w:t>
      </w:r>
      <w:r w:rsidRPr="00405DBA">
        <w:rPr>
          <w:rFonts w:ascii="Verdana" w:hAnsi="Verdana"/>
          <w:color w:val="333333"/>
          <w:sz w:val="20"/>
          <w:szCs w:val="20"/>
          <w:shd w:val="clear" w:color="auto" w:fill="FFFFFF"/>
        </w:rPr>
        <w:t>层及</w:t>
      </w:r>
      <w:r w:rsidRPr="00405DBA">
        <w:rPr>
          <w:rFonts w:ascii="Verdana" w:hAnsi="Verdana"/>
          <w:color w:val="333333"/>
          <w:sz w:val="20"/>
          <w:szCs w:val="20"/>
          <w:shd w:val="clear" w:color="auto" w:fill="FFFFFF"/>
        </w:rPr>
        <w:t>TCP/UDP</w:t>
      </w:r>
      <w:r w:rsidRPr="00405DBA">
        <w:rPr>
          <w:rFonts w:ascii="Verdana" w:hAnsi="Verdana"/>
          <w:color w:val="333333"/>
          <w:sz w:val="20"/>
          <w:szCs w:val="20"/>
          <w:shd w:val="clear" w:color="auto" w:fill="FFFFFF"/>
        </w:rPr>
        <w:t>层，实现四层流量负载均衡。七层交换机除了支持四层负载均衡以外，还有分析应用层的信息，如</w:t>
      </w:r>
      <w:r w:rsidRPr="00405DBA">
        <w:rPr>
          <w:rFonts w:ascii="Verdana" w:hAnsi="Verdana"/>
          <w:color w:val="333333"/>
          <w:sz w:val="20"/>
          <w:szCs w:val="20"/>
          <w:shd w:val="clear" w:color="auto" w:fill="FFFFFF"/>
        </w:rPr>
        <w:t>HTTP</w:t>
      </w:r>
      <w:r w:rsidRPr="00405DBA">
        <w:rPr>
          <w:rFonts w:ascii="Verdana" w:hAnsi="Verdana"/>
          <w:color w:val="333333"/>
          <w:sz w:val="20"/>
          <w:szCs w:val="20"/>
          <w:shd w:val="clear" w:color="auto" w:fill="FFFFFF"/>
        </w:rPr>
        <w:t>协议</w:t>
      </w:r>
      <w:r w:rsidRPr="00405DBA">
        <w:rPr>
          <w:rFonts w:ascii="Verdana" w:hAnsi="Verdana"/>
          <w:color w:val="333333"/>
          <w:sz w:val="20"/>
          <w:szCs w:val="20"/>
          <w:shd w:val="clear" w:color="auto" w:fill="FFFFFF"/>
        </w:rPr>
        <w:t>URI</w:t>
      </w:r>
      <w:r w:rsidRPr="00405DBA">
        <w:rPr>
          <w:rFonts w:ascii="Verdana" w:hAnsi="Verdana"/>
          <w:color w:val="333333"/>
          <w:sz w:val="20"/>
          <w:szCs w:val="20"/>
          <w:shd w:val="clear" w:color="auto" w:fill="FFFFFF"/>
        </w:rPr>
        <w:t>或</w:t>
      </w:r>
      <w:r w:rsidRPr="00405DBA">
        <w:rPr>
          <w:rFonts w:ascii="Verdana" w:hAnsi="Verdana"/>
          <w:color w:val="333333"/>
          <w:sz w:val="20"/>
          <w:szCs w:val="20"/>
          <w:shd w:val="clear" w:color="auto" w:fill="FFFFFF"/>
        </w:rPr>
        <w:t>Cookie</w:t>
      </w:r>
      <w:r w:rsidRPr="00405DBA">
        <w:rPr>
          <w:rFonts w:ascii="Verdana" w:hAnsi="Verdana"/>
          <w:color w:val="333333"/>
          <w:sz w:val="20"/>
          <w:szCs w:val="20"/>
          <w:shd w:val="clear" w:color="auto" w:fill="FFFFFF"/>
        </w:rPr>
        <w:t>信息。</w:t>
      </w:r>
    </w:p>
    <w:p w:rsidR="007768E7" w:rsidRDefault="007768E7" w:rsidP="007768E7">
      <w:pPr>
        <w:pStyle w:val="ListParagraph"/>
        <w:ind w:left="840"/>
        <w:rPr>
          <w:rFonts w:ascii="Verdana" w:hAnsi="Verdana"/>
          <w:color w:val="333333"/>
          <w:sz w:val="20"/>
          <w:szCs w:val="20"/>
          <w:shd w:val="clear" w:color="auto" w:fill="FFFFFF"/>
        </w:rPr>
      </w:pPr>
      <w:r w:rsidRPr="007768E7">
        <w:rPr>
          <w:rFonts w:ascii="Verdana" w:hAnsi="Verdana"/>
          <w:color w:val="333333"/>
          <w:sz w:val="20"/>
          <w:szCs w:val="20"/>
          <w:shd w:val="clear" w:color="auto" w:fill="FFFFFF"/>
        </w:rPr>
        <w:t>所谓四层就是基于</w:t>
      </w:r>
      <w:r w:rsidRPr="007768E7">
        <w:rPr>
          <w:rFonts w:ascii="Verdana" w:hAnsi="Verdana"/>
          <w:color w:val="333333"/>
          <w:sz w:val="20"/>
          <w:szCs w:val="20"/>
          <w:shd w:val="clear" w:color="auto" w:fill="FFFFFF"/>
        </w:rPr>
        <w:t>IP+</w:t>
      </w:r>
      <w:r w:rsidRPr="007768E7">
        <w:rPr>
          <w:rFonts w:ascii="Verdana" w:hAnsi="Verdana"/>
          <w:color w:val="333333"/>
          <w:sz w:val="20"/>
          <w:szCs w:val="20"/>
          <w:shd w:val="clear" w:color="auto" w:fill="FFFFFF"/>
        </w:rPr>
        <w:t>端口的负载均衡</w:t>
      </w:r>
      <w:r>
        <w:rPr>
          <w:rFonts w:ascii="Verdana" w:hAnsi="Verdana" w:hint="eastAsia"/>
          <w:color w:val="333333"/>
          <w:sz w:val="20"/>
          <w:szCs w:val="20"/>
          <w:shd w:val="clear" w:color="auto" w:fill="FFFFFF"/>
        </w:rPr>
        <w:t>。</w:t>
      </w:r>
    </w:p>
    <w:p w:rsidR="007768E7" w:rsidRDefault="007768E7" w:rsidP="007768E7">
      <w:pPr>
        <w:pStyle w:val="ListParagraph"/>
        <w:ind w:left="840"/>
        <w:rPr>
          <w:rFonts w:ascii="Verdana" w:hAnsi="Verdana"/>
          <w:color w:val="333333"/>
          <w:sz w:val="20"/>
          <w:szCs w:val="20"/>
          <w:shd w:val="clear" w:color="auto" w:fill="FFFFFF"/>
        </w:rPr>
      </w:pPr>
      <w:r w:rsidRPr="007768E7">
        <w:rPr>
          <w:rFonts w:ascii="Verdana" w:hAnsi="Verdana"/>
          <w:color w:val="333333"/>
          <w:sz w:val="20"/>
          <w:szCs w:val="20"/>
          <w:shd w:val="clear" w:color="auto" w:fill="FFFFFF"/>
        </w:rPr>
        <w:t>七层就是基于</w:t>
      </w:r>
      <w:r w:rsidRPr="007768E7">
        <w:rPr>
          <w:rFonts w:ascii="Verdana" w:hAnsi="Verdana"/>
          <w:color w:val="333333"/>
          <w:sz w:val="20"/>
          <w:szCs w:val="20"/>
          <w:shd w:val="clear" w:color="auto" w:fill="FFFFFF"/>
        </w:rPr>
        <w:t>URL</w:t>
      </w:r>
      <w:r w:rsidRPr="007768E7">
        <w:rPr>
          <w:rFonts w:ascii="Verdana" w:hAnsi="Verdana"/>
          <w:color w:val="333333"/>
          <w:sz w:val="20"/>
          <w:szCs w:val="20"/>
          <w:shd w:val="clear" w:color="auto" w:fill="FFFFFF"/>
        </w:rPr>
        <w:t>等应用层信息的负载均衡</w:t>
      </w:r>
      <w:r>
        <w:rPr>
          <w:rFonts w:ascii="Verdana" w:hAnsi="Verdana" w:hint="eastAsia"/>
          <w:color w:val="333333"/>
          <w:sz w:val="20"/>
          <w:szCs w:val="20"/>
          <w:shd w:val="clear" w:color="auto" w:fill="FFFFFF"/>
        </w:rPr>
        <w:t>。</w:t>
      </w:r>
      <w:r w:rsidRPr="007768E7">
        <w:rPr>
          <w:rFonts w:ascii="Verdana" w:hAnsi="Verdana"/>
          <w:color w:val="333333"/>
          <w:sz w:val="20"/>
          <w:szCs w:val="20"/>
          <w:shd w:val="clear" w:color="auto" w:fill="FFFFFF"/>
        </w:rPr>
        <w:t>举个例子，如果你的</w:t>
      </w:r>
      <w:r w:rsidRPr="007768E7">
        <w:rPr>
          <w:rFonts w:ascii="Verdana" w:hAnsi="Verdana"/>
          <w:color w:val="333333"/>
          <w:sz w:val="20"/>
          <w:szCs w:val="20"/>
          <w:shd w:val="clear" w:color="auto" w:fill="FFFFFF"/>
        </w:rPr>
        <w:t>Web</w:t>
      </w:r>
      <w:r w:rsidRPr="007768E7">
        <w:rPr>
          <w:rFonts w:ascii="Verdana" w:hAnsi="Verdana"/>
          <w:color w:val="333333"/>
          <w:sz w:val="20"/>
          <w:szCs w:val="20"/>
          <w:shd w:val="clear" w:color="auto" w:fill="FFFFFF"/>
        </w:rPr>
        <w:t>服务器分成两组，一组是中文语言的，一组是英文语言的，那么七层负载均衡就可以当用户来访问你的域名时，自动辨别用户语言，然后选择对应的语言服务器组进行负载均衡处理</w:t>
      </w:r>
      <w:r w:rsidR="00405DBA">
        <w:rPr>
          <w:rFonts w:ascii="Verdana" w:hAnsi="Verdana" w:hint="eastAsia"/>
          <w:color w:val="333333"/>
          <w:sz w:val="20"/>
          <w:szCs w:val="20"/>
          <w:shd w:val="clear" w:color="auto" w:fill="FFFFFF"/>
        </w:rPr>
        <w:t>。</w:t>
      </w:r>
    </w:p>
    <w:p w:rsidR="00405DBA" w:rsidRDefault="00405DBA" w:rsidP="007768E7">
      <w:pPr>
        <w:pStyle w:val="ListParagraph"/>
        <w:ind w:left="840"/>
        <w:rPr>
          <w:rFonts w:ascii="Verdana" w:hAnsi="Verdana"/>
          <w:color w:val="333333"/>
          <w:sz w:val="20"/>
          <w:szCs w:val="20"/>
          <w:shd w:val="clear" w:color="auto" w:fill="FFFFFF"/>
        </w:rPr>
      </w:pPr>
    </w:p>
    <w:p w:rsidR="004E63FC" w:rsidRDefault="00405DBA" w:rsidP="00003029">
      <w:pPr>
        <w:pStyle w:val="ListParagraph"/>
        <w:ind w:left="840"/>
        <w:rPr>
          <w:rFonts w:ascii="Verdana" w:hAnsi="Verdana"/>
          <w:color w:val="333333"/>
          <w:sz w:val="20"/>
          <w:szCs w:val="20"/>
          <w:shd w:val="clear" w:color="auto" w:fill="FFFFFF"/>
        </w:rPr>
      </w:pPr>
      <w:r>
        <w:rPr>
          <w:rFonts w:ascii="Verdana" w:hAnsi="Verdana" w:hint="eastAsia"/>
          <w:color w:val="333333"/>
          <w:sz w:val="20"/>
          <w:szCs w:val="20"/>
          <w:shd w:val="clear" w:color="auto" w:fill="FFFFFF"/>
        </w:rPr>
        <w:t>区别：</w:t>
      </w:r>
    </w:p>
    <w:p w:rsidR="00003029" w:rsidRDefault="00003029" w:rsidP="00003029">
      <w:pPr>
        <w:pStyle w:val="ListParagraph"/>
        <w:numPr>
          <w:ilvl w:val="0"/>
          <w:numId w:val="18"/>
        </w:numPr>
        <w:rPr>
          <w:rFonts w:ascii="Verdana" w:hAnsi="Verdana"/>
          <w:color w:val="333333"/>
          <w:sz w:val="20"/>
          <w:szCs w:val="20"/>
          <w:shd w:val="clear" w:color="auto" w:fill="FFFFFF"/>
        </w:rPr>
      </w:pPr>
      <w:r>
        <w:rPr>
          <w:rFonts w:ascii="Verdana" w:hAnsi="Verdana" w:hint="eastAsia"/>
          <w:color w:val="333333"/>
          <w:sz w:val="20"/>
          <w:szCs w:val="20"/>
          <w:shd w:val="clear" w:color="auto" w:fill="FFFFFF"/>
        </w:rPr>
        <w:t>四层负载均衡：</w:t>
      </w:r>
      <w:r w:rsidRPr="00003029">
        <w:rPr>
          <w:rFonts w:ascii="Verdana" w:hAnsi="Verdana"/>
          <w:color w:val="333333"/>
          <w:sz w:val="20"/>
          <w:szCs w:val="20"/>
          <w:shd w:val="clear" w:color="auto" w:fill="FFFFFF"/>
        </w:rPr>
        <w:t>主要通过报文中的目标地址和端口，再加上负载均衡设备设置的服务器选择方式，决定最终选择的内部服务器</w:t>
      </w:r>
      <w:r>
        <w:rPr>
          <w:rFonts w:ascii="Verdana" w:hAnsi="Verdana" w:hint="eastAsia"/>
          <w:color w:val="333333"/>
          <w:sz w:val="20"/>
          <w:szCs w:val="20"/>
          <w:shd w:val="clear" w:color="auto" w:fill="FFFFFF"/>
        </w:rPr>
        <w:t>。</w:t>
      </w:r>
    </w:p>
    <w:p w:rsidR="00151394" w:rsidRDefault="00151394" w:rsidP="00003029">
      <w:pPr>
        <w:pStyle w:val="ListParagraph"/>
        <w:numPr>
          <w:ilvl w:val="0"/>
          <w:numId w:val="18"/>
        </w:numPr>
        <w:rPr>
          <w:rFonts w:ascii="Verdana" w:hAnsi="Verdana"/>
          <w:color w:val="333333"/>
          <w:sz w:val="20"/>
          <w:szCs w:val="20"/>
          <w:shd w:val="clear" w:color="auto" w:fill="FFFFFF"/>
        </w:rPr>
      </w:pPr>
      <w:r w:rsidRPr="00151394">
        <w:rPr>
          <w:bCs/>
          <w:sz w:val="20"/>
          <w:szCs w:val="20"/>
          <w:shd w:val="clear" w:color="auto" w:fill="FFFFFF"/>
        </w:rPr>
        <w:t>七层负载均衡</w:t>
      </w:r>
      <w:r w:rsidRPr="00151394">
        <w:rPr>
          <w:rFonts w:ascii="Verdana" w:hAnsi="Verdana"/>
          <w:color w:val="333333"/>
          <w:sz w:val="20"/>
          <w:szCs w:val="20"/>
          <w:shd w:val="clear" w:color="auto" w:fill="FFFFFF"/>
        </w:rPr>
        <w:t>，也称为</w:t>
      </w:r>
      <w:r w:rsidRPr="00151394">
        <w:rPr>
          <w:rFonts w:ascii="Verdana" w:hAnsi="Verdana"/>
          <w:color w:val="333333"/>
          <w:sz w:val="20"/>
          <w:szCs w:val="20"/>
          <w:shd w:val="clear" w:color="auto" w:fill="FFFFFF"/>
        </w:rPr>
        <w:t>“</w:t>
      </w:r>
      <w:r w:rsidRPr="00151394">
        <w:rPr>
          <w:rFonts w:ascii="Verdana" w:hAnsi="Verdana"/>
          <w:color w:val="333333"/>
          <w:sz w:val="20"/>
          <w:szCs w:val="20"/>
          <w:shd w:val="clear" w:color="auto" w:fill="FFFFFF"/>
        </w:rPr>
        <w:t>内容交换</w:t>
      </w:r>
      <w:r w:rsidRPr="00151394">
        <w:rPr>
          <w:rFonts w:ascii="Verdana" w:hAnsi="Verdana"/>
          <w:color w:val="333333"/>
          <w:sz w:val="20"/>
          <w:szCs w:val="20"/>
          <w:shd w:val="clear" w:color="auto" w:fill="FFFFFF"/>
        </w:rPr>
        <w:t>”</w:t>
      </w:r>
      <w:r w:rsidRPr="00151394">
        <w:rPr>
          <w:rFonts w:ascii="Verdana" w:hAnsi="Verdana"/>
          <w:color w:val="333333"/>
          <w:sz w:val="20"/>
          <w:szCs w:val="20"/>
          <w:shd w:val="clear" w:color="auto" w:fill="FFFFFF"/>
        </w:rPr>
        <w:t>，也就是主要通过报文中的真正有意义的应用层内容，再加上负载均衡设备设置的服务器选择方式，决定最终选择的内部服务器。</w:t>
      </w:r>
    </w:p>
    <w:p w:rsidR="006E0E86" w:rsidRDefault="006E0E86" w:rsidP="006E0E86">
      <w:pPr>
        <w:ind w:left="840"/>
        <w:rPr>
          <w:rFonts w:ascii="Verdana" w:hAnsi="Verdana"/>
          <w:color w:val="333333"/>
          <w:sz w:val="20"/>
          <w:szCs w:val="20"/>
          <w:shd w:val="clear" w:color="auto" w:fill="FFFFFF"/>
        </w:rPr>
      </w:pPr>
      <w:r>
        <w:rPr>
          <w:noProof/>
        </w:rPr>
        <w:lastRenderedPageBreak/>
        <w:drawing>
          <wp:inline distT="0" distB="0" distL="0" distR="0" wp14:anchorId="65FF5B27" wp14:editId="1058D4F1">
            <wp:extent cx="4667250" cy="171102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6647" cy="1721802"/>
                    </a:xfrm>
                    <a:prstGeom prst="rect">
                      <a:avLst/>
                    </a:prstGeom>
                  </pic:spPr>
                </pic:pic>
              </a:graphicData>
            </a:graphic>
          </wp:inline>
        </w:drawing>
      </w:r>
    </w:p>
    <w:p w:rsidR="006E0E86" w:rsidRPr="006E0E86" w:rsidRDefault="006E0E86" w:rsidP="006E0E86">
      <w:pPr>
        <w:ind w:left="840"/>
        <w:rPr>
          <w:rFonts w:ascii="Verdana" w:hAnsi="Verdana"/>
          <w:color w:val="333333"/>
          <w:sz w:val="20"/>
          <w:szCs w:val="20"/>
          <w:shd w:val="clear" w:color="auto" w:fill="FFFFFF"/>
        </w:rPr>
      </w:pPr>
    </w:p>
    <w:p w:rsidR="007E32EF" w:rsidRDefault="007E32EF" w:rsidP="00003029">
      <w:pPr>
        <w:pStyle w:val="ListParagraph"/>
        <w:numPr>
          <w:ilvl w:val="0"/>
          <w:numId w:val="18"/>
        </w:numPr>
        <w:rPr>
          <w:bCs/>
          <w:sz w:val="20"/>
          <w:szCs w:val="20"/>
          <w:shd w:val="clear" w:color="auto" w:fill="FFFFFF"/>
        </w:rPr>
      </w:pPr>
      <w:r w:rsidRPr="007E32EF">
        <w:rPr>
          <w:bCs/>
          <w:sz w:val="20"/>
          <w:szCs w:val="20"/>
          <w:shd w:val="clear" w:color="auto" w:fill="FFFFFF"/>
        </w:rPr>
        <w:t>七层应用负载的好处，是使得整个网络更</w:t>
      </w:r>
      <w:r w:rsidRPr="007E32EF">
        <w:rPr>
          <w:bCs/>
          <w:sz w:val="20"/>
          <w:szCs w:val="20"/>
          <w:shd w:val="clear" w:color="auto" w:fill="FFFFFF"/>
        </w:rPr>
        <w:t>"</w:t>
      </w:r>
      <w:r w:rsidRPr="007E32EF">
        <w:rPr>
          <w:sz w:val="20"/>
          <w:szCs w:val="20"/>
          <w:shd w:val="clear" w:color="auto" w:fill="FFFFFF"/>
        </w:rPr>
        <w:t>智能化</w:t>
      </w:r>
      <w:r w:rsidRPr="007E32EF">
        <w:rPr>
          <w:bCs/>
          <w:sz w:val="20"/>
          <w:szCs w:val="20"/>
          <w:shd w:val="clear" w:color="auto" w:fill="FFFFFF"/>
        </w:rPr>
        <w:t>"</w:t>
      </w:r>
      <w:r w:rsidRPr="007E32EF">
        <w:rPr>
          <w:bCs/>
          <w:sz w:val="20"/>
          <w:szCs w:val="20"/>
          <w:shd w:val="clear" w:color="auto" w:fill="FFFFFF"/>
        </w:rPr>
        <w:t>。例如访问一个网站的用户流量，可以通过七层的方式，将对图片类的请求转发到特定的图片服务器并可以使用缓存技术；将对文字类的请求可以转发到特定的文字服务器并可以使用压缩技术。</w:t>
      </w:r>
    </w:p>
    <w:p w:rsidR="00153509" w:rsidRDefault="00153509" w:rsidP="00003029">
      <w:pPr>
        <w:pStyle w:val="ListParagraph"/>
        <w:numPr>
          <w:ilvl w:val="0"/>
          <w:numId w:val="18"/>
        </w:numPr>
        <w:rPr>
          <w:bCs/>
          <w:sz w:val="20"/>
          <w:szCs w:val="20"/>
          <w:shd w:val="clear" w:color="auto" w:fill="FFFFFF"/>
        </w:rPr>
      </w:pPr>
      <w:r>
        <w:rPr>
          <w:rFonts w:hint="eastAsia"/>
          <w:bCs/>
          <w:sz w:val="20"/>
          <w:szCs w:val="20"/>
          <w:shd w:val="clear" w:color="auto" w:fill="FFFFFF"/>
        </w:rPr>
        <w:t>安全性。</w:t>
      </w:r>
      <w:r w:rsidR="00C33334" w:rsidRPr="00C33334">
        <w:rPr>
          <w:bCs/>
          <w:sz w:val="20"/>
          <w:szCs w:val="20"/>
          <w:shd w:val="clear" w:color="auto" w:fill="FFFFFF"/>
        </w:rPr>
        <w:t>网络中最常见的</w:t>
      </w:r>
      <w:r w:rsidR="00C33334" w:rsidRPr="00C33334">
        <w:rPr>
          <w:bCs/>
          <w:sz w:val="20"/>
          <w:szCs w:val="20"/>
          <w:shd w:val="clear" w:color="auto" w:fill="FFFFFF"/>
        </w:rPr>
        <w:t>SYN Flood</w:t>
      </w:r>
      <w:r w:rsidR="00C33334" w:rsidRPr="00C33334">
        <w:rPr>
          <w:bCs/>
          <w:sz w:val="20"/>
          <w:szCs w:val="20"/>
          <w:shd w:val="clear" w:color="auto" w:fill="FFFFFF"/>
        </w:rPr>
        <w:t>攻击，即黑客控制众多源客户端，使用虚假</w:t>
      </w:r>
      <w:r w:rsidR="00C33334" w:rsidRPr="00C33334">
        <w:rPr>
          <w:bCs/>
          <w:sz w:val="20"/>
          <w:szCs w:val="20"/>
          <w:shd w:val="clear" w:color="auto" w:fill="FFFFFF"/>
        </w:rPr>
        <w:t>IP</w:t>
      </w:r>
      <w:r w:rsidR="00C33334" w:rsidRPr="00C33334">
        <w:rPr>
          <w:bCs/>
          <w:sz w:val="20"/>
          <w:szCs w:val="20"/>
          <w:shd w:val="clear" w:color="auto" w:fill="FFFFFF"/>
        </w:rPr>
        <w:t>地址对同一目标发送</w:t>
      </w:r>
      <w:r w:rsidR="00C33334" w:rsidRPr="00C33334">
        <w:rPr>
          <w:bCs/>
          <w:sz w:val="20"/>
          <w:szCs w:val="20"/>
          <w:shd w:val="clear" w:color="auto" w:fill="FFFFFF"/>
        </w:rPr>
        <w:t>SYN</w:t>
      </w:r>
      <w:r w:rsidR="00C33334" w:rsidRPr="00C33334">
        <w:rPr>
          <w:bCs/>
          <w:sz w:val="20"/>
          <w:szCs w:val="20"/>
          <w:shd w:val="clear" w:color="auto" w:fill="FFFFFF"/>
        </w:rPr>
        <w:t>攻击，通常这种攻击会大量发送</w:t>
      </w:r>
      <w:r w:rsidR="00C33334" w:rsidRPr="00C33334">
        <w:rPr>
          <w:bCs/>
          <w:sz w:val="20"/>
          <w:szCs w:val="20"/>
          <w:shd w:val="clear" w:color="auto" w:fill="FFFFFF"/>
        </w:rPr>
        <w:t>SYN</w:t>
      </w:r>
      <w:r w:rsidR="00C33334" w:rsidRPr="00C33334">
        <w:rPr>
          <w:bCs/>
          <w:sz w:val="20"/>
          <w:szCs w:val="20"/>
          <w:shd w:val="clear" w:color="auto" w:fill="FFFFFF"/>
        </w:rPr>
        <w:t>报文，耗尽服务器上的相关资源，以达到</w:t>
      </w:r>
      <w:r w:rsidR="00C33334" w:rsidRPr="00C33334">
        <w:rPr>
          <w:bCs/>
          <w:sz w:val="20"/>
          <w:szCs w:val="20"/>
          <w:shd w:val="clear" w:color="auto" w:fill="FFFFFF"/>
        </w:rPr>
        <w:t>Denial of Service(</w:t>
      </w:r>
      <w:r w:rsidR="00C33334" w:rsidRPr="00C33334">
        <w:rPr>
          <w:bCs/>
          <w:i/>
          <w:iCs/>
          <w:sz w:val="20"/>
          <w:szCs w:val="20"/>
          <w:shd w:val="clear" w:color="auto" w:fill="FFFFFF"/>
        </w:rPr>
        <w:t>DoS</w:t>
      </w:r>
      <w:r w:rsidR="00C33334" w:rsidRPr="00C33334">
        <w:rPr>
          <w:bCs/>
          <w:sz w:val="20"/>
          <w:szCs w:val="20"/>
          <w:shd w:val="clear" w:color="auto" w:fill="FFFFFF"/>
        </w:rPr>
        <w:t>)</w:t>
      </w:r>
      <w:r w:rsidR="00C33334" w:rsidRPr="00C33334">
        <w:rPr>
          <w:bCs/>
          <w:sz w:val="20"/>
          <w:szCs w:val="20"/>
          <w:shd w:val="clear" w:color="auto" w:fill="FFFFFF"/>
        </w:rPr>
        <w:t>的目的。从技术原理上也可以看出，四层模式下这些</w:t>
      </w:r>
      <w:r w:rsidR="00C33334" w:rsidRPr="00C33334">
        <w:rPr>
          <w:bCs/>
          <w:sz w:val="20"/>
          <w:szCs w:val="20"/>
          <w:shd w:val="clear" w:color="auto" w:fill="FFFFFF"/>
        </w:rPr>
        <w:t>SYN</w:t>
      </w:r>
      <w:r w:rsidR="00C33334" w:rsidRPr="00C33334">
        <w:rPr>
          <w:bCs/>
          <w:sz w:val="20"/>
          <w:szCs w:val="20"/>
          <w:shd w:val="clear" w:color="auto" w:fill="FFFFFF"/>
        </w:rPr>
        <w:t>攻击都会被转发到后端的服务器上；而七层模式下这些</w:t>
      </w:r>
      <w:r w:rsidR="00C33334" w:rsidRPr="00C33334">
        <w:rPr>
          <w:bCs/>
          <w:sz w:val="20"/>
          <w:szCs w:val="20"/>
          <w:shd w:val="clear" w:color="auto" w:fill="FFFFFF"/>
        </w:rPr>
        <w:t>SYN</w:t>
      </w:r>
      <w:r w:rsidR="00C33334" w:rsidRPr="00C33334">
        <w:rPr>
          <w:bCs/>
          <w:sz w:val="20"/>
          <w:szCs w:val="20"/>
          <w:shd w:val="clear" w:color="auto" w:fill="FFFFFF"/>
        </w:rPr>
        <w:t>攻击自然在负载均衡设备上就截止，不会影响后台服务器的正常运营。另外负载均衡设备可以在七层层面设定多种策略，过滤特定报文，例如</w:t>
      </w:r>
      <w:r w:rsidR="00C33334" w:rsidRPr="00C33334">
        <w:rPr>
          <w:bCs/>
          <w:sz w:val="20"/>
          <w:szCs w:val="20"/>
          <w:shd w:val="clear" w:color="auto" w:fill="FFFFFF"/>
        </w:rPr>
        <w:t>SQL Injection</w:t>
      </w:r>
      <w:r w:rsidR="00C33334" w:rsidRPr="00C33334">
        <w:rPr>
          <w:bCs/>
          <w:sz w:val="20"/>
          <w:szCs w:val="20"/>
          <w:shd w:val="clear" w:color="auto" w:fill="FFFFFF"/>
        </w:rPr>
        <w:t>等应用层面的特定攻击手段，从应用层面进一步提高系统整体安全。</w:t>
      </w:r>
    </w:p>
    <w:p w:rsidR="00431ECF" w:rsidRPr="007E32EF" w:rsidRDefault="00BB5764" w:rsidP="00003029">
      <w:pPr>
        <w:pStyle w:val="ListParagraph"/>
        <w:numPr>
          <w:ilvl w:val="0"/>
          <w:numId w:val="18"/>
        </w:numPr>
        <w:rPr>
          <w:bCs/>
          <w:sz w:val="20"/>
          <w:szCs w:val="20"/>
          <w:shd w:val="clear" w:color="auto" w:fill="FFFFFF"/>
        </w:rPr>
      </w:pPr>
      <w:r>
        <w:rPr>
          <w:rFonts w:hint="eastAsia"/>
          <w:bCs/>
          <w:sz w:val="20"/>
          <w:szCs w:val="20"/>
          <w:shd w:val="clear" w:color="auto" w:fill="FFFFFF"/>
        </w:rPr>
        <w:t>七</w:t>
      </w:r>
      <w:r w:rsidR="00431ECF" w:rsidRPr="00431ECF">
        <w:rPr>
          <w:bCs/>
          <w:sz w:val="20"/>
          <w:szCs w:val="20"/>
          <w:shd w:val="clear" w:color="auto" w:fill="FFFFFF"/>
        </w:rPr>
        <w:t>层负载均衡，主要还是着重于</w:t>
      </w:r>
      <w:r w:rsidR="00431ECF" w:rsidRPr="006B337D">
        <w:rPr>
          <w:bCs/>
          <w:sz w:val="20"/>
          <w:szCs w:val="20"/>
          <w:shd w:val="clear" w:color="auto" w:fill="FFFFFF"/>
        </w:rPr>
        <w:t>应用</w:t>
      </w:r>
      <w:r w:rsidR="00431ECF" w:rsidRPr="00431ECF">
        <w:rPr>
          <w:bCs/>
          <w:sz w:val="20"/>
          <w:szCs w:val="20"/>
          <w:shd w:val="clear" w:color="auto" w:fill="FFFFFF"/>
        </w:rPr>
        <w:t>HTTP</w:t>
      </w:r>
      <w:r w:rsidR="00431ECF" w:rsidRPr="00431ECF">
        <w:rPr>
          <w:bCs/>
          <w:sz w:val="20"/>
          <w:szCs w:val="20"/>
          <w:shd w:val="clear" w:color="auto" w:fill="FFFFFF"/>
        </w:rPr>
        <w:t>协议，所以其应用范围主要是众多的网站或者内部信息平台等基于</w:t>
      </w:r>
      <w:r w:rsidR="00431ECF" w:rsidRPr="00431ECF">
        <w:rPr>
          <w:bCs/>
          <w:sz w:val="20"/>
          <w:szCs w:val="20"/>
          <w:shd w:val="clear" w:color="auto" w:fill="FFFFFF"/>
        </w:rPr>
        <w:t>B/S</w:t>
      </w:r>
      <w:r w:rsidR="00431ECF" w:rsidRPr="00431ECF">
        <w:rPr>
          <w:bCs/>
          <w:sz w:val="20"/>
          <w:szCs w:val="20"/>
          <w:shd w:val="clear" w:color="auto" w:fill="FFFFFF"/>
        </w:rPr>
        <w:t>开发的系统。</w:t>
      </w:r>
      <w:r w:rsidR="00431ECF" w:rsidRPr="00431ECF">
        <w:rPr>
          <w:bCs/>
          <w:sz w:val="20"/>
          <w:szCs w:val="20"/>
          <w:shd w:val="clear" w:color="auto" w:fill="FFFFFF"/>
        </w:rPr>
        <w:t xml:space="preserve"> 4</w:t>
      </w:r>
      <w:r w:rsidR="00431ECF" w:rsidRPr="00431ECF">
        <w:rPr>
          <w:bCs/>
          <w:sz w:val="20"/>
          <w:szCs w:val="20"/>
          <w:shd w:val="clear" w:color="auto" w:fill="FFFFFF"/>
        </w:rPr>
        <w:t>层负载均衡则对应其他</w:t>
      </w:r>
      <w:r w:rsidR="00431ECF" w:rsidRPr="00431ECF">
        <w:rPr>
          <w:bCs/>
          <w:sz w:val="20"/>
          <w:szCs w:val="20"/>
          <w:shd w:val="clear" w:color="auto" w:fill="FFFFFF"/>
        </w:rPr>
        <w:t>TCP</w:t>
      </w:r>
      <w:r w:rsidR="00431ECF" w:rsidRPr="00431ECF">
        <w:rPr>
          <w:bCs/>
          <w:sz w:val="20"/>
          <w:szCs w:val="20"/>
          <w:shd w:val="clear" w:color="auto" w:fill="FFFFFF"/>
        </w:rPr>
        <w:t>应用，例如基于</w:t>
      </w:r>
      <w:r w:rsidR="00431ECF" w:rsidRPr="00431ECF">
        <w:rPr>
          <w:bCs/>
          <w:sz w:val="20"/>
          <w:szCs w:val="20"/>
          <w:shd w:val="clear" w:color="auto" w:fill="FFFFFF"/>
        </w:rPr>
        <w:t>C/S</w:t>
      </w:r>
      <w:r w:rsidR="00431ECF" w:rsidRPr="00431ECF">
        <w:rPr>
          <w:bCs/>
          <w:sz w:val="20"/>
          <w:szCs w:val="20"/>
          <w:shd w:val="clear" w:color="auto" w:fill="FFFFFF"/>
        </w:rPr>
        <w:t>开发的</w:t>
      </w:r>
      <w:r w:rsidR="00431ECF" w:rsidRPr="00431ECF">
        <w:rPr>
          <w:bCs/>
          <w:sz w:val="20"/>
          <w:szCs w:val="20"/>
          <w:shd w:val="clear" w:color="auto" w:fill="FFFFFF"/>
        </w:rPr>
        <w:t>ERP</w:t>
      </w:r>
      <w:r w:rsidR="00431ECF" w:rsidRPr="00431ECF">
        <w:rPr>
          <w:bCs/>
          <w:sz w:val="20"/>
          <w:szCs w:val="20"/>
          <w:shd w:val="clear" w:color="auto" w:fill="FFFFFF"/>
        </w:rPr>
        <w:t>等系统。</w:t>
      </w:r>
    </w:p>
    <w:p w:rsidR="00405DBA" w:rsidRPr="0015603F" w:rsidRDefault="00405DBA" w:rsidP="0015603F">
      <w:pPr>
        <w:pStyle w:val="ListParagraph"/>
        <w:ind w:leftChars="-31" w:left="-3" w:hangingChars="31" w:hanging="62"/>
        <w:rPr>
          <w:rFonts w:ascii="Verdana" w:hAnsi="Verdana"/>
          <w:color w:val="333333"/>
          <w:sz w:val="20"/>
          <w:szCs w:val="20"/>
          <w:shd w:val="clear" w:color="auto" w:fill="FFFFFF"/>
        </w:rPr>
      </w:pPr>
    </w:p>
    <w:p w:rsidR="007768E7" w:rsidRPr="007768E7" w:rsidRDefault="007768E7" w:rsidP="007768E7">
      <w:pPr>
        <w:pStyle w:val="ListParagraph"/>
        <w:ind w:left="420"/>
        <w:rPr>
          <w:rFonts w:ascii="Verdana" w:hAnsi="Verdana"/>
          <w:color w:val="333333"/>
          <w:sz w:val="20"/>
          <w:szCs w:val="20"/>
          <w:shd w:val="clear" w:color="auto" w:fill="FFFFFF"/>
        </w:rPr>
      </w:pPr>
    </w:p>
    <w:p w:rsidR="00FE40AB" w:rsidRPr="00192503" w:rsidRDefault="00F8207E" w:rsidP="00EF6F81">
      <w:pPr>
        <w:pStyle w:val="ListParagraph"/>
        <w:numPr>
          <w:ilvl w:val="0"/>
          <w:numId w:val="6"/>
        </w:numPr>
        <w:rPr>
          <w:rFonts w:ascii="Verdana" w:hAnsi="Verdana"/>
          <w:b/>
          <w:color w:val="333333"/>
          <w:sz w:val="20"/>
          <w:szCs w:val="20"/>
          <w:shd w:val="clear" w:color="auto" w:fill="FFFFFF"/>
        </w:rPr>
      </w:pPr>
      <w:r w:rsidRPr="00192503">
        <w:rPr>
          <w:rFonts w:ascii="Verdana" w:hAnsi="Verdana" w:hint="eastAsia"/>
          <w:b/>
          <w:color w:val="333333"/>
          <w:sz w:val="20"/>
          <w:szCs w:val="20"/>
        </w:rPr>
        <w:t>ELB</w:t>
      </w:r>
      <w:r w:rsidRPr="00192503">
        <w:rPr>
          <w:rFonts w:ascii="Verdana" w:hAnsi="Verdana" w:hint="eastAsia"/>
          <w:b/>
          <w:color w:val="333333"/>
          <w:sz w:val="20"/>
          <w:szCs w:val="20"/>
        </w:rPr>
        <w:t>相关概念</w:t>
      </w:r>
    </w:p>
    <w:p w:rsidR="00F8207E" w:rsidRPr="00DE47F4" w:rsidRDefault="00F8207E" w:rsidP="00F8207E">
      <w:pPr>
        <w:ind w:leftChars="74" w:left="155" w:firstLineChars="129" w:firstLine="258"/>
        <w:rPr>
          <w:rFonts w:asciiTheme="minorEastAsia" w:hAnsiTheme="minorEastAsia" w:cs="Helvetica"/>
          <w:color w:val="000000"/>
          <w:sz w:val="20"/>
          <w:szCs w:val="20"/>
          <w:shd w:val="clear" w:color="auto" w:fill="FFFFFF"/>
        </w:rPr>
      </w:pPr>
      <w:r w:rsidRPr="00DE47F4">
        <w:rPr>
          <w:rFonts w:asciiTheme="minorEastAsia" w:hAnsiTheme="minorEastAsia" w:cs="Helvetica" w:hint="eastAsia"/>
          <w:color w:val="000000"/>
          <w:sz w:val="20"/>
          <w:szCs w:val="20"/>
          <w:shd w:val="clear" w:color="auto" w:fill="FFFFFF"/>
        </w:rPr>
        <w:t xml:space="preserve">会话保持 </w:t>
      </w:r>
      <w:r w:rsidRPr="00DE47F4">
        <w:rPr>
          <w:rFonts w:asciiTheme="minorEastAsia" w:hAnsiTheme="minorEastAsia" w:cs="Helvetica"/>
          <w:color w:val="000000"/>
          <w:sz w:val="20"/>
          <w:szCs w:val="20"/>
          <w:shd w:val="clear" w:color="auto" w:fill="FFFFFF"/>
        </w:rPr>
        <w:t>–</w:t>
      </w:r>
      <w:r w:rsidRPr="00DE47F4">
        <w:rPr>
          <w:rFonts w:asciiTheme="minorEastAsia" w:hAnsiTheme="minorEastAsia" w:cs="Helvetica" w:hint="eastAsia"/>
          <w:color w:val="000000"/>
          <w:sz w:val="20"/>
          <w:szCs w:val="20"/>
          <w:shd w:val="clear" w:color="auto" w:fill="FFFFFF"/>
        </w:rPr>
        <w:t xml:space="preserve"> 负载均衡器的一个特性，它将用户的会话绑定到特定的应用程序实例，便</w:t>
      </w:r>
    </w:p>
    <w:p w:rsidR="002469C8" w:rsidRPr="00DE47F4" w:rsidRDefault="00F8207E" w:rsidP="002469C8">
      <w:pPr>
        <w:ind w:leftChars="74" w:left="155" w:firstLineChars="669" w:firstLine="1338"/>
        <w:rPr>
          <w:rFonts w:asciiTheme="minorEastAsia" w:hAnsiTheme="minorEastAsia" w:cs="Helvetica"/>
          <w:color w:val="000000"/>
          <w:sz w:val="20"/>
          <w:szCs w:val="20"/>
          <w:shd w:val="clear" w:color="auto" w:fill="FFFFFF"/>
        </w:rPr>
      </w:pPr>
      <w:r w:rsidRPr="00DE47F4">
        <w:rPr>
          <w:rFonts w:asciiTheme="minorEastAsia" w:hAnsiTheme="minorEastAsia" w:cs="Helvetica" w:hint="eastAsia"/>
          <w:color w:val="000000"/>
          <w:sz w:val="20"/>
          <w:szCs w:val="20"/>
          <w:shd w:val="clear" w:color="auto" w:fill="FFFFFF"/>
        </w:rPr>
        <w:t>在会话期间来自同一个用户的所有请求都发送到同一个应用程序实例。</w:t>
      </w:r>
    </w:p>
    <w:p w:rsidR="002469C8" w:rsidRPr="00DE47F4" w:rsidRDefault="002469C8" w:rsidP="002469C8">
      <w:pPr>
        <w:ind w:leftChars="74" w:left="155" w:firstLineChars="129" w:firstLine="258"/>
        <w:rPr>
          <w:rFonts w:asciiTheme="minorEastAsia" w:hAnsiTheme="minorEastAsia" w:cs="Helvetica"/>
          <w:color w:val="000000"/>
          <w:sz w:val="20"/>
          <w:szCs w:val="20"/>
          <w:shd w:val="clear" w:color="auto" w:fill="FFFFFF"/>
        </w:rPr>
      </w:pPr>
      <w:r w:rsidRPr="00DE47F4">
        <w:rPr>
          <w:rFonts w:asciiTheme="minorEastAsia" w:hAnsiTheme="minorEastAsia" w:cs="Helvetica" w:hint="eastAsia"/>
          <w:color w:val="000000"/>
          <w:sz w:val="20"/>
          <w:szCs w:val="20"/>
          <w:shd w:val="clear" w:color="auto" w:fill="FFFFFF"/>
        </w:rPr>
        <w:t xml:space="preserve">健康阀值 </w:t>
      </w:r>
      <w:r w:rsidRPr="00DE47F4">
        <w:rPr>
          <w:rFonts w:asciiTheme="minorEastAsia" w:hAnsiTheme="minorEastAsia" w:cs="Helvetica"/>
          <w:color w:val="000000"/>
          <w:sz w:val="20"/>
          <w:szCs w:val="20"/>
          <w:shd w:val="clear" w:color="auto" w:fill="FFFFFF"/>
        </w:rPr>
        <w:t>–</w:t>
      </w:r>
      <w:r w:rsidRPr="00DE47F4">
        <w:rPr>
          <w:rFonts w:asciiTheme="minorEastAsia" w:hAnsiTheme="minorEastAsia" w:cs="Helvetica" w:hint="eastAsia"/>
          <w:color w:val="000000"/>
          <w:sz w:val="20"/>
          <w:szCs w:val="20"/>
          <w:shd w:val="clear" w:color="auto" w:fill="FFFFFF"/>
        </w:rPr>
        <w:t xml:space="preserve"> 后端云服务器在异常状态下，健康检查连续成功的次数超过健康阈值后，</w:t>
      </w:r>
    </w:p>
    <w:p w:rsidR="002469C8" w:rsidRPr="00DE47F4" w:rsidRDefault="002469C8" w:rsidP="002469C8">
      <w:pPr>
        <w:ind w:leftChars="74" w:left="155" w:firstLineChars="669" w:firstLine="1338"/>
        <w:rPr>
          <w:rFonts w:asciiTheme="minorEastAsia" w:hAnsiTheme="minorEastAsia" w:cs="Helvetica"/>
          <w:color w:val="000000"/>
          <w:sz w:val="20"/>
          <w:szCs w:val="20"/>
          <w:shd w:val="clear" w:color="auto" w:fill="FFFFFF"/>
        </w:rPr>
      </w:pPr>
      <w:r w:rsidRPr="00DE47F4">
        <w:rPr>
          <w:rFonts w:asciiTheme="minorEastAsia" w:hAnsiTheme="minorEastAsia" w:cs="Helvetica" w:hint="eastAsia"/>
          <w:color w:val="000000"/>
          <w:sz w:val="20"/>
          <w:szCs w:val="20"/>
          <w:shd w:val="clear" w:color="auto" w:fill="FFFFFF"/>
        </w:rPr>
        <w:t>ELB将该后端服务器的健康检查状态由异常改为正常。</w:t>
      </w:r>
    </w:p>
    <w:p w:rsidR="00C15B7A" w:rsidRPr="00DE47F4" w:rsidRDefault="00C15B7A" w:rsidP="00C15B7A">
      <w:pPr>
        <w:ind w:leftChars="74" w:left="155" w:firstLineChars="129" w:firstLine="258"/>
        <w:rPr>
          <w:rFonts w:asciiTheme="minorEastAsia" w:hAnsiTheme="minorEastAsia" w:cs="Helvetica"/>
          <w:color w:val="000000"/>
          <w:sz w:val="20"/>
          <w:szCs w:val="20"/>
          <w:shd w:val="clear" w:color="auto" w:fill="FFFFFF"/>
        </w:rPr>
      </w:pPr>
      <w:r w:rsidRPr="00DE47F4">
        <w:rPr>
          <w:rFonts w:asciiTheme="minorEastAsia" w:hAnsiTheme="minorEastAsia" w:cs="Helvetica" w:hint="eastAsia"/>
          <w:color w:val="000000"/>
          <w:sz w:val="20"/>
          <w:szCs w:val="20"/>
          <w:shd w:val="clear" w:color="auto" w:fill="FFFFFF"/>
        </w:rPr>
        <w:t xml:space="preserve">不健康阀值 </w:t>
      </w:r>
      <w:r w:rsidRPr="00DE47F4">
        <w:rPr>
          <w:rFonts w:asciiTheme="minorEastAsia" w:hAnsiTheme="minorEastAsia" w:cs="Helvetica"/>
          <w:color w:val="000000"/>
          <w:sz w:val="20"/>
          <w:szCs w:val="20"/>
          <w:shd w:val="clear" w:color="auto" w:fill="FFFFFF"/>
        </w:rPr>
        <w:t>–</w:t>
      </w:r>
      <w:r w:rsidRPr="00DE47F4">
        <w:rPr>
          <w:rFonts w:asciiTheme="minorEastAsia" w:hAnsiTheme="minorEastAsia" w:cs="Helvetica" w:hint="eastAsia"/>
          <w:color w:val="000000"/>
          <w:sz w:val="20"/>
          <w:szCs w:val="20"/>
          <w:shd w:val="clear" w:color="auto" w:fill="FFFFFF"/>
        </w:rPr>
        <w:t xml:space="preserve"> 后端云服务器在正常状态下，健康检查连续失败的次数超过不健康阈值</w:t>
      </w:r>
    </w:p>
    <w:p w:rsidR="00F8207E" w:rsidRPr="00DE47F4" w:rsidRDefault="00C15B7A" w:rsidP="00354A1B">
      <w:pPr>
        <w:ind w:leftChars="74" w:left="155" w:firstLineChars="669" w:firstLine="1338"/>
        <w:rPr>
          <w:rFonts w:asciiTheme="minorEastAsia" w:hAnsiTheme="minorEastAsia" w:cs="Helvetica"/>
          <w:color w:val="000000"/>
          <w:sz w:val="20"/>
          <w:szCs w:val="20"/>
          <w:shd w:val="clear" w:color="auto" w:fill="FFFFFF"/>
        </w:rPr>
      </w:pPr>
      <w:r w:rsidRPr="00DE47F4">
        <w:rPr>
          <w:rFonts w:asciiTheme="minorEastAsia" w:hAnsiTheme="minorEastAsia" w:cs="Helvetica" w:hint="eastAsia"/>
          <w:color w:val="000000"/>
          <w:sz w:val="20"/>
          <w:szCs w:val="20"/>
          <w:shd w:val="clear" w:color="auto" w:fill="FFFFFF"/>
        </w:rPr>
        <w:t>后，ELB将该后端云服务器的健康检查状态由正常改为异常。</w:t>
      </w:r>
    </w:p>
    <w:p w:rsidR="009075FD" w:rsidRDefault="009075FD" w:rsidP="009075FD">
      <w:pPr>
        <w:rPr>
          <w:rFonts w:ascii="Verdana" w:hAnsi="Verdana"/>
          <w:color w:val="333333"/>
          <w:sz w:val="20"/>
          <w:szCs w:val="20"/>
          <w:shd w:val="clear" w:color="auto" w:fill="FFFFFF"/>
        </w:rPr>
      </w:pPr>
    </w:p>
    <w:p w:rsidR="00FE40AB" w:rsidRDefault="00F52858" w:rsidP="00FE40AB">
      <w:pPr>
        <w:pStyle w:val="ListParagraph"/>
        <w:numPr>
          <w:ilvl w:val="0"/>
          <w:numId w:val="10"/>
        </w:numPr>
        <w:rPr>
          <w:rFonts w:ascii="Verdana" w:hAnsi="Verdana"/>
          <w:b/>
          <w:color w:val="333333"/>
          <w:sz w:val="20"/>
          <w:szCs w:val="20"/>
          <w:shd w:val="clear" w:color="auto" w:fill="FFFFFF"/>
        </w:rPr>
      </w:pPr>
      <w:r>
        <w:rPr>
          <w:rFonts w:ascii="Verdana" w:hAnsi="Verdana" w:hint="eastAsia"/>
          <w:b/>
          <w:color w:val="333333"/>
          <w:sz w:val="20"/>
          <w:szCs w:val="20"/>
          <w:shd w:val="clear" w:color="auto" w:fill="FFFFFF"/>
        </w:rPr>
        <w:t>ELB</w:t>
      </w:r>
      <w:r w:rsidR="00192503">
        <w:rPr>
          <w:rFonts w:ascii="Verdana" w:hAnsi="Verdana" w:hint="eastAsia"/>
          <w:b/>
          <w:color w:val="333333"/>
          <w:sz w:val="20"/>
          <w:szCs w:val="20"/>
          <w:shd w:val="clear" w:color="auto" w:fill="FFFFFF"/>
        </w:rPr>
        <w:t>功能介绍</w:t>
      </w:r>
    </w:p>
    <w:p w:rsidR="00B015BC" w:rsidRDefault="00B015BC" w:rsidP="00B015BC">
      <w:pPr>
        <w:pStyle w:val="ListParagraph"/>
        <w:ind w:left="420"/>
        <w:rPr>
          <w:rFonts w:ascii="Verdana" w:hAnsi="Verdana"/>
          <w:color w:val="333333"/>
          <w:sz w:val="20"/>
          <w:szCs w:val="20"/>
          <w:shd w:val="clear" w:color="auto" w:fill="FFFFFF"/>
        </w:rPr>
      </w:pPr>
      <w:r w:rsidRPr="00B015BC">
        <w:rPr>
          <w:rFonts w:ascii="Verdana" w:hAnsi="Verdana" w:hint="eastAsia"/>
          <w:color w:val="333333"/>
          <w:sz w:val="20"/>
          <w:szCs w:val="20"/>
          <w:shd w:val="clear" w:color="auto" w:fill="FFFFFF"/>
        </w:rPr>
        <w:t>ELB</w:t>
      </w:r>
      <w:r w:rsidRPr="00B015BC">
        <w:rPr>
          <w:rFonts w:ascii="Verdana" w:hAnsi="Verdana" w:hint="eastAsia"/>
          <w:color w:val="333333"/>
          <w:sz w:val="20"/>
          <w:szCs w:val="20"/>
          <w:shd w:val="clear" w:color="auto" w:fill="FFFFFF"/>
        </w:rPr>
        <w:t>服务为用户提供了自助控制负载均衡的能力。并配套提供一个高度管控、灵活使用的管理平台，达到</w:t>
      </w:r>
      <w:r w:rsidRPr="00B015BC">
        <w:rPr>
          <w:rFonts w:ascii="Verdana" w:hAnsi="Verdana" w:hint="eastAsia"/>
          <w:color w:val="333333"/>
          <w:sz w:val="20"/>
          <w:szCs w:val="20"/>
          <w:shd w:val="clear" w:color="auto" w:fill="FFFFFF"/>
        </w:rPr>
        <w:t>ELB</w:t>
      </w:r>
      <w:r w:rsidRPr="00B015BC">
        <w:rPr>
          <w:rFonts w:ascii="Verdana" w:hAnsi="Verdana" w:hint="eastAsia"/>
          <w:color w:val="333333"/>
          <w:sz w:val="20"/>
          <w:szCs w:val="20"/>
          <w:shd w:val="clear" w:color="auto" w:fill="FFFFFF"/>
        </w:rPr>
        <w:t>配置简单、服务资源快速添加的目标。</w:t>
      </w:r>
    </w:p>
    <w:p w:rsidR="00B015BC" w:rsidRPr="00B015BC" w:rsidRDefault="00CB1745" w:rsidP="00B015BC">
      <w:pPr>
        <w:pStyle w:val="ListParagraph"/>
        <w:ind w:left="420"/>
        <w:rPr>
          <w:rFonts w:ascii="Verdana" w:hAnsi="Verdana"/>
          <w:color w:val="333333"/>
          <w:sz w:val="20"/>
          <w:szCs w:val="20"/>
          <w:shd w:val="clear" w:color="auto" w:fill="FFFFFF"/>
        </w:rPr>
      </w:pPr>
      <w:r>
        <w:rPr>
          <w:noProof/>
        </w:rPr>
        <w:lastRenderedPageBreak/>
        <w:drawing>
          <wp:inline distT="0" distB="0" distL="0" distR="0" wp14:anchorId="68B1AA33" wp14:editId="017BC89C">
            <wp:extent cx="5274310" cy="28594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59405"/>
                    </a:xfrm>
                    <a:prstGeom prst="rect">
                      <a:avLst/>
                    </a:prstGeom>
                  </pic:spPr>
                </pic:pic>
              </a:graphicData>
            </a:graphic>
          </wp:inline>
        </w:drawing>
      </w:r>
    </w:p>
    <w:p w:rsidR="00EA43E7" w:rsidRDefault="00EA43E7" w:rsidP="009075FD">
      <w:pPr>
        <w:rPr>
          <w:rFonts w:ascii="Verdana" w:hAnsi="Verdana"/>
          <w:color w:val="333333"/>
          <w:sz w:val="20"/>
          <w:szCs w:val="20"/>
          <w:shd w:val="clear" w:color="auto" w:fill="FFFFFF"/>
        </w:rPr>
      </w:pPr>
    </w:p>
    <w:p w:rsidR="009075FD" w:rsidRDefault="007B503C" w:rsidP="00CD1CF0">
      <w:pPr>
        <w:pStyle w:val="ListParagraph"/>
        <w:numPr>
          <w:ilvl w:val="0"/>
          <w:numId w:val="10"/>
        </w:numPr>
        <w:rPr>
          <w:rFonts w:ascii="Verdana" w:hAnsi="Verdana"/>
          <w:b/>
          <w:color w:val="333333"/>
          <w:sz w:val="20"/>
          <w:szCs w:val="20"/>
          <w:shd w:val="clear" w:color="auto" w:fill="FFFFFF"/>
        </w:rPr>
      </w:pPr>
      <w:r w:rsidRPr="007B503C">
        <w:rPr>
          <w:rFonts w:ascii="Verdana" w:hAnsi="Verdana" w:hint="eastAsia"/>
          <w:b/>
          <w:color w:val="333333"/>
          <w:sz w:val="20"/>
          <w:szCs w:val="20"/>
          <w:shd w:val="clear" w:color="auto" w:fill="FFFFFF"/>
        </w:rPr>
        <w:t>多可用区部署</w:t>
      </w:r>
    </w:p>
    <w:p w:rsidR="00C7280C" w:rsidRDefault="00C7280C" w:rsidP="00C7280C">
      <w:pPr>
        <w:pStyle w:val="ListParagraph"/>
        <w:ind w:left="420"/>
        <w:rPr>
          <w:rFonts w:ascii="Verdana" w:hAnsi="Verdana"/>
          <w:color w:val="333333"/>
          <w:sz w:val="20"/>
          <w:szCs w:val="20"/>
          <w:shd w:val="clear" w:color="auto" w:fill="FFFFFF"/>
        </w:rPr>
      </w:pPr>
      <w:r w:rsidRPr="00C7280C">
        <w:rPr>
          <w:rFonts w:ascii="Verdana" w:hAnsi="Verdana" w:hint="eastAsia"/>
          <w:color w:val="333333"/>
          <w:sz w:val="20"/>
          <w:szCs w:val="20"/>
          <w:shd w:val="clear" w:color="auto" w:fill="FFFFFF"/>
        </w:rPr>
        <w:t>提高应用系统容灾能力，多可用区部署，机房发生故障后，仍能正常工作。</w:t>
      </w:r>
    </w:p>
    <w:p w:rsidR="00C7280C" w:rsidRPr="00C7280C" w:rsidRDefault="000B78C3" w:rsidP="00C7280C">
      <w:pPr>
        <w:pStyle w:val="ListParagraph"/>
        <w:ind w:left="420"/>
        <w:rPr>
          <w:rFonts w:ascii="Verdana" w:hAnsi="Verdana"/>
          <w:color w:val="333333"/>
          <w:sz w:val="20"/>
          <w:szCs w:val="20"/>
          <w:shd w:val="clear" w:color="auto" w:fill="FFFFFF"/>
        </w:rPr>
      </w:pPr>
      <w:r w:rsidRPr="000B78C3">
        <w:rPr>
          <w:rFonts w:ascii="Verdana" w:hAnsi="Verdana" w:hint="eastAsia"/>
          <w:noProof/>
          <w:color w:val="333333"/>
          <w:sz w:val="20"/>
          <w:szCs w:val="20"/>
          <w:shd w:val="clear" w:color="auto" w:fill="FFFFFF"/>
        </w:rPr>
        <w:drawing>
          <wp:inline distT="0" distB="0" distL="0" distR="0">
            <wp:extent cx="5274310" cy="4314544"/>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314544"/>
                    </a:xfrm>
                    <a:prstGeom prst="rect">
                      <a:avLst/>
                    </a:prstGeom>
                    <a:noFill/>
                    <a:ln>
                      <a:noFill/>
                    </a:ln>
                  </pic:spPr>
                </pic:pic>
              </a:graphicData>
            </a:graphic>
          </wp:inline>
        </w:drawing>
      </w:r>
    </w:p>
    <w:p w:rsidR="009075FD" w:rsidRDefault="009075FD" w:rsidP="009075FD">
      <w:pPr>
        <w:rPr>
          <w:rFonts w:ascii="Verdana" w:hAnsi="Verdana"/>
          <w:color w:val="333333"/>
          <w:sz w:val="20"/>
          <w:szCs w:val="20"/>
          <w:shd w:val="clear" w:color="auto" w:fill="FFFFFF"/>
        </w:rPr>
      </w:pPr>
    </w:p>
    <w:p w:rsidR="00484E8B" w:rsidRDefault="009C6A80" w:rsidP="009C6A80">
      <w:pPr>
        <w:pStyle w:val="ListParagraph"/>
        <w:numPr>
          <w:ilvl w:val="0"/>
          <w:numId w:val="10"/>
        </w:numPr>
        <w:rPr>
          <w:rFonts w:ascii="Verdana" w:hAnsi="Verdana"/>
          <w:b/>
          <w:color w:val="333333"/>
          <w:sz w:val="20"/>
          <w:szCs w:val="20"/>
          <w:shd w:val="clear" w:color="auto" w:fill="FFFFFF"/>
        </w:rPr>
      </w:pPr>
      <w:r w:rsidRPr="009C6A80">
        <w:rPr>
          <w:rFonts w:ascii="Verdana" w:hAnsi="Verdana" w:hint="eastAsia"/>
          <w:b/>
          <w:color w:val="333333"/>
          <w:sz w:val="20"/>
          <w:szCs w:val="20"/>
          <w:shd w:val="clear" w:color="auto" w:fill="FFFFFF"/>
        </w:rPr>
        <w:t xml:space="preserve">ELB </w:t>
      </w:r>
      <w:r w:rsidRPr="009C6A80">
        <w:rPr>
          <w:rFonts w:ascii="Verdana" w:hAnsi="Verdana" w:hint="eastAsia"/>
          <w:b/>
          <w:color w:val="333333"/>
          <w:sz w:val="20"/>
          <w:szCs w:val="20"/>
          <w:shd w:val="clear" w:color="auto" w:fill="FFFFFF"/>
        </w:rPr>
        <w:t>与其他服务的关系</w:t>
      </w:r>
    </w:p>
    <w:p w:rsidR="00311DF6" w:rsidRPr="00311DF6" w:rsidRDefault="00311DF6" w:rsidP="00311DF6">
      <w:pPr>
        <w:pStyle w:val="ListParagraph"/>
        <w:numPr>
          <w:ilvl w:val="0"/>
          <w:numId w:val="12"/>
        </w:numPr>
        <w:rPr>
          <w:rFonts w:ascii="Verdana" w:hAnsi="Verdana"/>
          <w:color w:val="333333"/>
          <w:sz w:val="20"/>
          <w:szCs w:val="20"/>
          <w:shd w:val="clear" w:color="auto" w:fill="FFFFFF"/>
        </w:rPr>
      </w:pPr>
      <w:r w:rsidRPr="00311DF6">
        <w:rPr>
          <w:rFonts w:ascii="Verdana" w:hAnsi="Verdana" w:hint="eastAsia"/>
          <w:color w:val="333333"/>
          <w:sz w:val="20"/>
          <w:szCs w:val="20"/>
          <w:shd w:val="clear" w:color="auto" w:fill="FFFFFF"/>
        </w:rPr>
        <w:t>虚拟私有云（</w:t>
      </w:r>
      <w:r w:rsidRPr="00311DF6">
        <w:rPr>
          <w:rFonts w:ascii="Verdana" w:hAnsi="Verdana" w:hint="eastAsia"/>
          <w:color w:val="333333"/>
          <w:sz w:val="20"/>
          <w:szCs w:val="20"/>
          <w:shd w:val="clear" w:color="auto" w:fill="FFFFFF"/>
        </w:rPr>
        <w:t>VPC</w:t>
      </w:r>
      <w:r w:rsidRPr="00311DF6">
        <w:rPr>
          <w:rFonts w:ascii="Verdana" w:hAnsi="Verdana" w:hint="eastAsia"/>
          <w:color w:val="333333"/>
          <w:sz w:val="20"/>
          <w:szCs w:val="20"/>
          <w:shd w:val="clear" w:color="auto" w:fill="FFFFFF"/>
        </w:rPr>
        <w:t>）</w:t>
      </w:r>
    </w:p>
    <w:p w:rsidR="00311DF6" w:rsidRDefault="00311DF6" w:rsidP="00311DF6">
      <w:pPr>
        <w:pStyle w:val="ListParagraph"/>
        <w:ind w:left="840"/>
        <w:rPr>
          <w:rFonts w:ascii="Verdana" w:hAnsi="Verdana"/>
          <w:color w:val="333333"/>
          <w:sz w:val="20"/>
          <w:szCs w:val="20"/>
          <w:shd w:val="clear" w:color="auto" w:fill="FFFFFF"/>
        </w:rPr>
      </w:pPr>
      <w:r w:rsidRPr="00311DF6">
        <w:rPr>
          <w:rFonts w:ascii="Verdana" w:hAnsi="Verdana" w:hint="eastAsia"/>
          <w:color w:val="333333"/>
          <w:sz w:val="20"/>
          <w:szCs w:val="20"/>
          <w:shd w:val="clear" w:color="auto" w:fill="FFFFFF"/>
        </w:rPr>
        <w:t>创建</w:t>
      </w:r>
      <w:r w:rsidRPr="00311DF6">
        <w:rPr>
          <w:rFonts w:ascii="Verdana" w:hAnsi="Verdana" w:hint="eastAsia"/>
          <w:color w:val="333333"/>
          <w:sz w:val="20"/>
          <w:szCs w:val="20"/>
          <w:shd w:val="clear" w:color="auto" w:fill="FFFFFF"/>
        </w:rPr>
        <w:t>ELB</w:t>
      </w:r>
      <w:r w:rsidRPr="00311DF6">
        <w:rPr>
          <w:rFonts w:ascii="Verdana" w:hAnsi="Verdana" w:hint="eastAsia"/>
          <w:color w:val="333333"/>
          <w:sz w:val="20"/>
          <w:szCs w:val="20"/>
          <w:shd w:val="clear" w:color="auto" w:fill="FFFFFF"/>
        </w:rPr>
        <w:t>时需要使用虚拟私有云服务创建的弹性</w:t>
      </w:r>
      <w:r w:rsidRPr="00311DF6">
        <w:rPr>
          <w:rFonts w:ascii="Verdana" w:hAnsi="Verdana" w:hint="eastAsia"/>
          <w:color w:val="333333"/>
          <w:sz w:val="20"/>
          <w:szCs w:val="20"/>
          <w:shd w:val="clear" w:color="auto" w:fill="FFFFFF"/>
        </w:rPr>
        <w:t>IP</w:t>
      </w:r>
      <w:r w:rsidRPr="00311DF6">
        <w:rPr>
          <w:rFonts w:ascii="Verdana" w:hAnsi="Verdana" w:hint="eastAsia"/>
          <w:color w:val="333333"/>
          <w:sz w:val="20"/>
          <w:szCs w:val="20"/>
          <w:shd w:val="clear" w:color="auto" w:fill="FFFFFF"/>
        </w:rPr>
        <w:t>、带宽。</w:t>
      </w:r>
    </w:p>
    <w:p w:rsidR="00A764F1" w:rsidRDefault="00A764F1" w:rsidP="00311DF6">
      <w:pPr>
        <w:pStyle w:val="ListParagraph"/>
        <w:ind w:left="840"/>
        <w:rPr>
          <w:rFonts w:ascii="Verdana" w:hAnsi="Verdana"/>
          <w:color w:val="333333"/>
          <w:sz w:val="20"/>
          <w:szCs w:val="20"/>
          <w:shd w:val="clear" w:color="auto" w:fill="FFFFFF"/>
        </w:rPr>
      </w:pPr>
    </w:p>
    <w:p w:rsidR="00311DF6" w:rsidRPr="00311DF6" w:rsidRDefault="00311DF6" w:rsidP="00A764F1">
      <w:pPr>
        <w:pStyle w:val="ListParagraph"/>
        <w:numPr>
          <w:ilvl w:val="0"/>
          <w:numId w:val="12"/>
        </w:numPr>
        <w:rPr>
          <w:rFonts w:ascii="Verdana" w:hAnsi="Verdana"/>
          <w:color w:val="333333"/>
          <w:sz w:val="20"/>
          <w:szCs w:val="20"/>
          <w:shd w:val="clear" w:color="auto" w:fill="FFFFFF"/>
        </w:rPr>
      </w:pPr>
      <w:r w:rsidRPr="00A764F1">
        <w:rPr>
          <w:rFonts w:ascii="Verdana" w:hAnsi="Verdana" w:hint="eastAsia"/>
          <w:color w:val="333333"/>
          <w:sz w:val="20"/>
          <w:szCs w:val="20"/>
          <w:shd w:val="clear" w:color="auto" w:fill="FFFFFF"/>
        </w:rPr>
        <w:t>弹性伸缩服务（</w:t>
      </w:r>
      <w:r w:rsidRPr="00A764F1">
        <w:rPr>
          <w:rFonts w:ascii="Verdana" w:hAnsi="Verdana"/>
          <w:color w:val="333333"/>
          <w:sz w:val="20"/>
          <w:szCs w:val="20"/>
          <w:shd w:val="clear" w:color="auto" w:fill="FFFFFF"/>
        </w:rPr>
        <w:t>AS</w:t>
      </w:r>
      <w:r w:rsidRPr="00A764F1">
        <w:rPr>
          <w:rFonts w:ascii="Verdana" w:hAnsi="Verdana" w:hint="eastAsia"/>
          <w:color w:val="333333"/>
          <w:sz w:val="20"/>
          <w:szCs w:val="20"/>
          <w:shd w:val="clear" w:color="auto" w:fill="FFFFFF"/>
        </w:rPr>
        <w:t>）</w:t>
      </w:r>
    </w:p>
    <w:p w:rsidR="00311DF6" w:rsidRDefault="00311DF6" w:rsidP="00A764F1">
      <w:pPr>
        <w:pStyle w:val="ListParagraph"/>
        <w:ind w:left="840"/>
        <w:rPr>
          <w:rFonts w:ascii="Verdana" w:hAnsi="Verdana"/>
          <w:color w:val="333333"/>
          <w:sz w:val="20"/>
          <w:szCs w:val="20"/>
          <w:shd w:val="clear" w:color="auto" w:fill="FFFFFF"/>
        </w:rPr>
      </w:pPr>
      <w:r w:rsidRPr="00A764F1">
        <w:rPr>
          <w:rFonts w:ascii="Verdana" w:hAnsi="Verdana" w:hint="eastAsia"/>
          <w:color w:val="333333"/>
          <w:sz w:val="20"/>
          <w:szCs w:val="20"/>
          <w:shd w:val="clear" w:color="auto" w:fill="FFFFFF"/>
        </w:rPr>
        <w:t>当配置了负载均衡服务后，弹性伸缩服务在添加和移除云服务器时，自动在负载均衡服务中添加和移除云服务器。</w:t>
      </w:r>
    </w:p>
    <w:p w:rsidR="00A764F1" w:rsidRPr="00A764F1" w:rsidRDefault="00A764F1" w:rsidP="00A764F1">
      <w:pPr>
        <w:pStyle w:val="ListParagraph"/>
        <w:ind w:left="840"/>
        <w:rPr>
          <w:rFonts w:ascii="Verdana" w:hAnsi="Verdana"/>
          <w:color w:val="333333"/>
          <w:sz w:val="20"/>
          <w:szCs w:val="20"/>
          <w:shd w:val="clear" w:color="auto" w:fill="FFFFFF"/>
        </w:rPr>
      </w:pPr>
    </w:p>
    <w:p w:rsidR="008C119D" w:rsidRPr="00AC45E8" w:rsidRDefault="00AC45E8" w:rsidP="00AC45E8">
      <w:pPr>
        <w:pStyle w:val="ListParagraph"/>
        <w:numPr>
          <w:ilvl w:val="0"/>
          <w:numId w:val="12"/>
        </w:numPr>
        <w:rPr>
          <w:rFonts w:ascii="Verdana" w:hAnsi="Verdana"/>
          <w:color w:val="333333"/>
          <w:sz w:val="20"/>
          <w:szCs w:val="20"/>
          <w:shd w:val="clear" w:color="auto" w:fill="FFFFFF"/>
        </w:rPr>
      </w:pPr>
      <w:r w:rsidRPr="00A764F1">
        <w:rPr>
          <w:rFonts w:ascii="Verdana" w:hAnsi="Verdana" w:hint="eastAsia"/>
          <w:color w:val="333333"/>
          <w:sz w:val="20"/>
          <w:szCs w:val="20"/>
          <w:shd w:val="clear" w:color="auto" w:fill="FFFFFF"/>
        </w:rPr>
        <w:t>统一身份认证服务（</w:t>
      </w:r>
      <w:r w:rsidRPr="00A764F1">
        <w:rPr>
          <w:rFonts w:ascii="Verdana" w:hAnsi="Verdana"/>
          <w:color w:val="333333"/>
          <w:sz w:val="20"/>
          <w:szCs w:val="20"/>
          <w:shd w:val="clear" w:color="auto" w:fill="FFFFFF"/>
        </w:rPr>
        <w:t>IAM</w:t>
      </w:r>
      <w:r w:rsidRPr="00A764F1">
        <w:rPr>
          <w:rFonts w:ascii="Verdana" w:hAnsi="Verdana" w:hint="eastAsia"/>
          <w:color w:val="333333"/>
          <w:sz w:val="20"/>
          <w:szCs w:val="20"/>
          <w:shd w:val="clear" w:color="auto" w:fill="FFFFFF"/>
        </w:rPr>
        <w:t>）</w:t>
      </w:r>
    </w:p>
    <w:p w:rsidR="00AC45E8" w:rsidRDefault="00AC45E8" w:rsidP="00AC45E8">
      <w:pPr>
        <w:pStyle w:val="ListParagraph"/>
        <w:ind w:left="840"/>
        <w:rPr>
          <w:rFonts w:ascii="Verdana" w:hAnsi="Verdana"/>
          <w:color w:val="333333"/>
          <w:sz w:val="20"/>
          <w:szCs w:val="20"/>
          <w:shd w:val="clear" w:color="auto" w:fill="FFFFFF"/>
        </w:rPr>
      </w:pPr>
      <w:r w:rsidRPr="00A764F1">
        <w:rPr>
          <w:rFonts w:ascii="Verdana" w:hAnsi="Verdana" w:hint="eastAsia"/>
          <w:color w:val="333333"/>
          <w:sz w:val="20"/>
          <w:szCs w:val="20"/>
          <w:shd w:val="clear" w:color="auto" w:fill="FFFFFF"/>
        </w:rPr>
        <w:t>需要统一身份认证服务供鉴权。</w:t>
      </w:r>
    </w:p>
    <w:p w:rsidR="00A764F1" w:rsidRPr="00A764F1" w:rsidRDefault="00A764F1" w:rsidP="00AC45E8">
      <w:pPr>
        <w:pStyle w:val="ListParagraph"/>
        <w:ind w:left="840"/>
        <w:rPr>
          <w:rFonts w:ascii="Verdana" w:hAnsi="Verdana"/>
          <w:color w:val="333333"/>
          <w:sz w:val="20"/>
          <w:szCs w:val="20"/>
          <w:shd w:val="clear" w:color="auto" w:fill="FFFFFF"/>
        </w:rPr>
      </w:pPr>
    </w:p>
    <w:p w:rsidR="00AC45E8" w:rsidRPr="00A764F1" w:rsidRDefault="00AC45E8" w:rsidP="00AC45E8">
      <w:pPr>
        <w:pStyle w:val="ListParagraph"/>
        <w:numPr>
          <w:ilvl w:val="0"/>
          <w:numId w:val="12"/>
        </w:numPr>
        <w:rPr>
          <w:rFonts w:ascii="Verdana" w:hAnsi="Verdana"/>
          <w:color w:val="333333"/>
          <w:sz w:val="20"/>
          <w:szCs w:val="20"/>
          <w:shd w:val="clear" w:color="auto" w:fill="FFFFFF"/>
        </w:rPr>
      </w:pPr>
      <w:r w:rsidRPr="00A764F1">
        <w:rPr>
          <w:rFonts w:ascii="Verdana" w:hAnsi="Verdana" w:hint="eastAsia"/>
          <w:color w:val="333333"/>
          <w:sz w:val="20"/>
          <w:szCs w:val="20"/>
          <w:shd w:val="clear" w:color="auto" w:fill="FFFFFF"/>
        </w:rPr>
        <w:t>云审计服务（</w:t>
      </w:r>
      <w:r w:rsidRPr="00A764F1">
        <w:rPr>
          <w:rFonts w:ascii="Verdana" w:hAnsi="Verdana"/>
          <w:color w:val="333333"/>
          <w:sz w:val="20"/>
          <w:szCs w:val="20"/>
          <w:shd w:val="clear" w:color="auto" w:fill="FFFFFF"/>
        </w:rPr>
        <w:t>CTS</w:t>
      </w:r>
      <w:r w:rsidRPr="00A764F1">
        <w:rPr>
          <w:rFonts w:ascii="Verdana" w:hAnsi="Verdana" w:hint="eastAsia"/>
          <w:color w:val="333333"/>
          <w:sz w:val="20"/>
          <w:szCs w:val="20"/>
          <w:shd w:val="clear" w:color="auto" w:fill="FFFFFF"/>
        </w:rPr>
        <w:t>）</w:t>
      </w:r>
    </w:p>
    <w:p w:rsidR="00AC45E8" w:rsidRDefault="00AC45E8" w:rsidP="00AC45E8">
      <w:pPr>
        <w:pStyle w:val="ListParagraph"/>
        <w:ind w:left="840"/>
        <w:rPr>
          <w:rFonts w:ascii="Verdana" w:hAnsi="Verdana"/>
          <w:color w:val="333333"/>
          <w:sz w:val="20"/>
          <w:szCs w:val="20"/>
          <w:shd w:val="clear" w:color="auto" w:fill="FFFFFF"/>
        </w:rPr>
      </w:pPr>
      <w:r w:rsidRPr="00AC45E8">
        <w:rPr>
          <w:rFonts w:ascii="Verdana" w:hAnsi="Verdana" w:hint="eastAsia"/>
          <w:color w:val="333333"/>
          <w:sz w:val="20"/>
          <w:szCs w:val="20"/>
          <w:shd w:val="clear" w:color="auto" w:fill="FFFFFF"/>
        </w:rPr>
        <w:t>使用云审计服务记录弹性负载均衡服务的资源操作。</w:t>
      </w:r>
    </w:p>
    <w:p w:rsidR="00A764F1" w:rsidRDefault="00A764F1" w:rsidP="00AC45E8">
      <w:pPr>
        <w:pStyle w:val="ListParagraph"/>
        <w:ind w:left="840"/>
        <w:rPr>
          <w:rFonts w:ascii="Verdana" w:hAnsi="Verdana"/>
          <w:color w:val="333333"/>
          <w:sz w:val="20"/>
          <w:szCs w:val="20"/>
          <w:shd w:val="clear" w:color="auto" w:fill="FFFFFF"/>
        </w:rPr>
      </w:pPr>
    </w:p>
    <w:p w:rsidR="00A764F1" w:rsidRDefault="00A764F1" w:rsidP="00A764F1">
      <w:pPr>
        <w:pStyle w:val="ListParagraph"/>
        <w:numPr>
          <w:ilvl w:val="0"/>
          <w:numId w:val="12"/>
        </w:numPr>
        <w:rPr>
          <w:rFonts w:ascii="Verdana" w:hAnsi="Verdana"/>
          <w:color w:val="333333"/>
          <w:sz w:val="20"/>
          <w:szCs w:val="20"/>
          <w:shd w:val="clear" w:color="auto" w:fill="FFFFFF"/>
        </w:rPr>
      </w:pPr>
      <w:r w:rsidRPr="00A764F1">
        <w:rPr>
          <w:rFonts w:ascii="Verdana" w:hAnsi="Verdana" w:hint="eastAsia"/>
          <w:color w:val="333333"/>
          <w:sz w:val="20"/>
          <w:szCs w:val="20"/>
          <w:shd w:val="clear" w:color="auto" w:fill="FFFFFF"/>
        </w:rPr>
        <w:t>云监控服务（</w:t>
      </w:r>
      <w:r w:rsidRPr="00A764F1">
        <w:rPr>
          <w:rFonts w:ascii="Verdana" w:hAnsi="Verdana" w:hint="eastAsia"/>
          <w:color w:val="333333"/>
          <w:sz w:val="20"/>
          <w:szCs w:val="20"/>
          <w:shd w:val="clear" w:color="auto" w:fill="FFFFFF"/>
        </w:rPr>
        <w:t>CES</w:t>
      </w:r>
      <w:r w:rsidRPr="00A764F1">
        <w:rPr>
          <w:rFonts w:ascii="Verdana" w:hAnsi="Verdana" w:hint="eastAsia"/>
          <w:color w:val="333333"/>
          <w:sz w:val="20"/>
          <w:szCs w:val="20"/>
          <w:shd w:val="clear" w:color="auto" w:fill="FFFFFF"/>
        </w:rPr>
        <w:t>）</w:t>
      </w:r>
    </w:p>
    <w:p w:rsidR="007B1D3A" w:rsidRDefault="00A764F1" w:rsidP="007B1D3A">
      <w:pPr>
        <w:pStyle w:val="ListParagraph"/>
        <w:ind w:left="840"/>
        <w:rPr>
          <w:rFonts w:ascii="Verdana" w:hAnsi="Verdana"/>
          <w:color w:val="333333"/>
          <w:sz w:val="20"/>
          <w:szCs w:val="20"/>
          <w:shd w:val="clear" w:color="auto" w:fill="FFFFFF"/>
        </w:rPr>
      </w:pPr>
      <w:r w:rsidRPr="00A764F1">
        <w:rPr>
          <w:rFonts w:ascii="Verdana" w:hAnsi="Verdana" w:hint="eastAsia"/>
          <w:color w:val="333333"/>
          <w:sz w:val="20"/>
          <w:szCs w:val="20"/>
          <w:shd w:val="clear" w:color="auto" w:fill="FFFFFF"/>
        </w:rPr>
        <w:t>当用户开通了弹性负载均衡服务后，无需额外安装其他插件，即可在云监控服务</w:t>
      </w:r>
      <w:r w:rsidR="007B1D3A">
        <w:rPr>
          <w:rFonts w:ascii="Verdana" w:hAnsi="Verdana" w:hint="eastAsia"/>
          <w:color w:val="333333"/>
          <w:sz w:val="20"/>
          <w:szCs w:val="20"/>
          <w:shd w:val="clear" w:color="auto" w:fill="FFFFFF"/>
        </w:rPr>
        <w:t>。</w:t>
      </w:r>
    </w:p>
    <w:p w:rsidR="00A764F1" w:rsidRPr="007B1D3A" w:rsidRDefault="00A764F1" w:rsidP="007B1D3A">
      <w:pPr>
        <w:pStyle w:val="ListParagraph"/>
        <w:ind w:left="840"/>
        <w:rPr>
          <w:rFonts w:ascii="Verdana" w:hAnsi="Verdana"/>
          <w:color w:val="333333"/>
          <w:sz w:val="20"/>
          <w:szCs w:val="20"/>
          <w:shd w:val="clear" w:color="auto" w:fill="FFFFFF"/>
        </w:rPr>
      </w:pPr>
      <w:r w:rsidRPr="007B1D3A">
        <w:rPr>
          <w:rFonts w:ascii="Verdana" w:hAnsi="Verdana" w:hint="eastAsia"/>
          <w:color w:val="333333"/>
          <w:sz w:val="20"/>
          <w:szCs w:val="20"/>
          <w:shd w:val="clear" w:color="auto" w:fill="FFFFFF"/>
        </w:rPr>
        <w:t>查看对应服务的实例状态，云监控支持监控弹性负载均衡的相关指标如表</w:t>
      </w:r>
      <w:r w:rsidRPr="007B1D3A">
        <w:rPr>
          <w:rFonts w:ascii="Verdana" w:hAnsi="Verdana" w:hint="eastAsia"/>
          <w:color w:val="333333"/>
          <w:sz w:val="20"/>
          <w:szCs w:val="20"/>
          <w:shd w:val="clear" w:color="auto" w:fill="FFFFFF"/>
        </w:rPr>
        <w:t>1-1</w:t>
      </w:r>
      <w:r w:rsidRPr="007B1D3A">
        <w:rPr>
          <w:rFonts w:ascii="Verdana" w:hAnsi="Verdana" w:hint="eastAsia"/>
          <w:color w:val="333333"/>
          <w:sz w:val="20"/>
          <w:szCs w:val="20"/>
          <w:shd w:val="clear" w:color="auto" w:fill="FFFFFF"/>
        </w:rPr>
        <w:t>所</w:t>
      </w:r>
    </w:p>
    <w:p w:rsidR="00A764F1" w:rsidRDefault="00A764F1" w:rsidP="00A764F1">
      <w:pPr>
        <w:pStyle w:val="ListParagraph"/>
        <w:ind w:left="840"/>
        <w:rPr>
          <w:rFonts w:ascii="Verdana" w:hAnsi="Verdana"/>
          <w:color w:val="333333"/>
          <w:sz w:val="20"/>
          <w:szCs w:val="20"/>
          <w:shd w:val="clear" w:color="auto" w:fill="FFFFFF"/>
        </w:rPr>
      </w:pPr>
      <w:r w:rsidRPr="00A764F1">
        <w:rPr>
          <w:rFonts w:ascii="Verdana" w:hAnsi="Verdana" w:hint="eastAsia"/>
          <w:color w:val="333333"/>
          <w:sz w:val="20"/>
          <w:szCs w:val="20"/>
          <w:shd w:val="clear" w:color="auto" w:fill="FFFFFF"/>
        </w:rPr>
        <w:t>示。</w:t>
      </w:r>
    </w:p>
    <w:p w:rsidR="00023D4A" w:rsidRDefault="00023D4A" w:rsidP="00A764F1">
      <w:pPr>
        <w:pStyle w:val="ListParagraph"/>
        <w:ind w:left="840"/>
        <w:rPr>
          <w:rFonts w:ascii="Verdana" w:hAnsi="Verdana"/>
          <w:color w:val="333333"/>
          <w:sz w:val="20"/>
          <w:szCs w:val="20"/>
          <w:shd w:val="clear" w:color="auto" w:fill="FFFFFF"/>
        </w:rPr>
      </w:pPr>
    </w:p>
    <w:p w:rsidR="00023D4A" w:rsidRDefault="00023D4A" w:rsidP="00A764F1">
      <w:pPr>
        <w:pStyle w:val="ListParagraph"/>
        <w:ind w:left="840"/>
        <w:rPr>
          <w:rFonts w:ascii="黑体" w:eastAsia="黑体" w:cs="黑体"/>
          <w:kern w:val="0"/>
          <w:szCs w:val="21"/>
        </w:rPr>
      </w:pPr>
      <w:r>
        <w:rPr>
          <w:rFonts w:ascii="黑体" w:eastAsia="黑体" w:cs="黑体" w:hint="eastAsia"/>
          <w:kern w:val="0"/>
          <w:szCs w:val="21"/>
        </w:rPr>
        <w:t>表</w:t>
      </w:r>
      <w:r>
        <w:rPr>
          <w:rFonts w:ascii="BookAntiqua-Bold" w:eastAsia="BookAntiqua-Bold" w:cs="BookAntiqua-Bold"/>
          <w:b/>
          <w:bCs/>
          <w:kern w:val="0"/>
          <w:szCs w:val="21"/>
        </w:rPr>
        <w:t xml:space="preserve">1-1 </w:t>
      </w:r>
      <w:r>
        <w:rPr>
          <w:rFonts w:ascii="黑体" w:eastAsia="黑体" w:cs="黑体" w:hint="eastAsia"/>
          <w:kern w:val="0"/>
          <w:szCs w:val="21"/>
        </w:rPr>
        <w:t>弹性负载均衡支持的监控指标</w:t>
      </w:r>
    </w:p>
    <w:p w:rsidR="00023D4A" w:rsidRDefault="00481BB4" w:rsidP="00A764F1">
      <w:pPr>
        <w:pStyle w:val="ListParagraph"/>
        <w:ind w:left="840"/>
        <w:rPr>
          <w:rFonts w:ascii="Verdana" w:hAnsi="Verdana"/>
          <w:color w:val="333333"/>
          <w:sz w:val="20"/>
          <w:szCs w:val="20"/>
          <w:shd w:val="clear" w:color="auto" w:fill="FFFFFF"/>
        </w:rPr>
      </w:pPr>
      <w:r>
        <w:rPr>
          <w:noProof/>
        </w:rPr>
        <w:drawing>
          <wp:inline distT="0" distB="0" distL="0" distR="0" wp14:anchorId="1364AAD9" wp14:editId="7E8120DB">
            <wp:extent cx="5274310" cy="46958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695825"/>
                    </a:xfrm>
                    <a:prstGeom prst="rect">
                      <a:avLst/>
                    </a:prstGeom>
                  </pic:spPr>
                </pic:pic>
              </a:graphicData>
            </a:graphic>
          </wp:inline>
        </w:drawing>
      </w:r>
    </w:p>
    <w:p w:rsidR="003D7C5E" w:rsidRDefault="003D7C5E" w:rsidP="00A764F1">
      <w:pPr>
        <w:pStyle w:val="ListParagraph"/>
        <w:ind w:left="840"/>
        <w:rPr>
          <w:rFonts w:ascii="Verdana" w:hAnsi="Verdana"/>
          <w:color w:val="333333"/>
          <w:sz w:val="20"/>
          <w:szCs w:val="20"/>
          <w:shd w:val="clear" w:color="auto" w:fill="FFFFFF"/>
        </w:rPr>
      </w:pPr>
    </w:p>
    <w:p w:rsidR="003D7C5E" w:rsidRDefault="003D7C5E" w:rsidP="00A764F1">
      <w:pPr>
        <w:pStyle w:val="ListParagraph"/>
        <w:ind w:left="840"/>
        <w:rPr>
          <w:rFonts w:ascii="Verdana" w:hAnsi="Verdana"/>
          <w:color w:val="333333"/>
          <w:sz w:val="20"/>
          <w:szCs w:val="20"/>
          <w:shd w:val="clear" w:color="auto" w:fill="FFFFFF"/>
        </w:rPr>
      </w:pPr>
    </w:p>
    <w:p w:rsidR="00DC2DC8" w:rsidRDefault="0072469D" w:rsidP="00DC2DC8">
      <w:pPr>
        <w:pStyle w:val="ListParagraph"/>
        <w:numPr>
          <w:ilvl w:val="0"/>
          <w:numId w:val="10"/>
        </w:numPr>
        <w:rPr>
          <w:rFonts w:ascii="Verdana" w:hAnsi="Verdana"/>
          <w:b/>
          <w:color w:val="333333"/>
          <w:sz w:val="20"/>
          <w:szCs w:val="20"/>
          <w:shd w:val="clear" w:color="auto" w:fill="FFFFFF"/>
        </w:rPr>
      </w:pPr>
      <w:r>
        <w:rPr>
          <w:rFonts w:ascii="Verdana" w:hAnsi="Verdana" w:hint="eastAsia"/>
          <w:b/>
          <w:color w:val="333333"/>
          <w:sz w:val="20"/>
          <w:szCs w:val="20"/>
          <w:shd w:val="clear" w:color="auto" w:fill="FFFFFF"/>
        </w:rPr>
        <w:lastRenderedPageBreak/>
        <w:t>ELB</w:t>
      </w:r>
      <w:r w:rsidR="00DC2DC8" w:rsidRPr="00DC2DC8">
        <w:rPr>
          <w:rFonts w:ascii="Verdana" w:hAnsi="Verdana" w:hint="eastAsia"/>
          <w:b/>
          <w:color w:val="333333"/>
          <w:sz w:val="20"/>
          <w:szCs w:val="20"/>
          <w:shd w:val="clear" w:color="auto" w:fill="FFFFFF"/>
        </w:rPr>
        <w:t>配置流程和场景选择</w:t>
      </w:r>
    </w:p>
    <w:p w:rsidR="00DC2DC8" w:rsidRDefault="00FD4424" w:rsidP="00FD4424">
      <w:pPr>
        <w:pStyle w:val="ListParagraph"/>
        <w:ind w:left="420"/>
        <w:rPr>
          <w:rFonts w:ascii="Verdana" w:hAnsi="Verdana"/>
          <w:color w:val="333333"/>
          <w:sz w:val="20"/>
          <w:szCs w:val="20"/>
          <w:shd w:val="clear" w:color="auto" w:fill="FFFFFF"/>
        </w:rPr>
      </w:pPr>
      <w:r w:rsidRPr="00FD4424">
        <w:rPr>
          <w:rFonts w:ascii="Verdana" w:hAnsi="Verdana" w:hint="eastAsia"/>
          <w:color w:val="333333"/>
          <w:sz w:val="20"/>
          <w:szCs w:val="20"/>
          <w:shd w:val="clear" w:color="auto" w:fill="FFFFFF"/>
        </w:rPr>
        <w:t>使用负载均衡对后端多台弹性云服务器进行流量分发时，需要创建负载均衡，在负载均衡下添加监听器并创建健康检查，如果监听器协议选择</w:t>
      </w:r>
      <w:r w:rsidRPr="00FD4424">
        <w:rPr>
          <w:rFonts w:ascii="Verdana" w:hAnsi="Verdana" w:hint="eastAsia"/>
          <w:color w:val="333333"/>
          <w:sz w:val="20"/>
          <w:szCs w:val="20"/>
          <w:shd w:val="clear" w:color="auto" w:fill="FFFFFF"/>
        </w:rPr>
        <w:t>HTTPS</w:t>
      </w:r>
      <w:r w:rsidRPr="00FD4424">
        <w:rPr>
          <w:rFonts w:ascii="Verdana" w:hAnsi="Verdana" w:hint="eastAsia"/>
          <w:color w:val="333333"/>
          <w:sz w:val="20"/>
          <w:szCs w:val="20"/>
          <w:shd w:val="clear" w:color="auto" w:fill="FFFFFF"/>
        </w:rPr>
        <w:t>时还需要创建证书，最后将后端云服务器添加至监听器。</w:t>
      </w:r>
    </w:p>
    <w:p w:rsidR="008A52A7" w:rsidRDefault="006303B4" w:rsidP="00FD4424">
      <w:pPr>
        <w:pStyle w:val="ListParagraph"/>
        <w:ind w:left="420"/>
        <w:rPr>
          <w:rFonts w:ascii="Verdana" w:hAnsi="Verdana"/>
          <w:color w:val="333333"/>
          <w:sz w:val="20"/>
          <w:szCs w:val="20"/>
          <w:shd w:val="clear" w:color="auto" w:fill="FFFFFF"/>
        </w:rPr>
      </w:pPr>
      <w:r w:rsidRPr="006303B4">
        <w:rPr>
          <w:rFonts w:ascii="Verdana" w:hAnsi="Verdana" w:hint="eastAsia"/>
          <w:noProof/>
          <w:color w:val="333333"/>
          <w:sz w:val="20"/>
          <w:szCs w:val="20"/>
          <w:shd w:val="clear" w:color="auto" w:fill="FFFFFF"/>
        </w:rPr>
        <w:drawing>
          <wp:inline distT="0" distB="0" distL="0" distR="0">
            <wp:extent cx="5172075" cy="4238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2075" cy="4238625"/>
                    </a:xfrm>
                    <a:prstGeom prst="rect">
                      <a:avLst/>
                    </a:prstGeom>
                    <a:noFill/>
                    <a:ln>
                      <a:noFill/>
                    </a:ln>
                  </pic:spPr>
                </pic:pic>
              </a:graphicData>
            </a:graphic>
          </wp:inline>
        </w:drawing>
      </w:r>
    </w:p>
    <w:p w:rsidR="00D773ED" w:rsidRDefault="00D773ED" w:rsidP="00FD4424">
      <w:pPr>
        <w:pStyle w:val="ListParagraph"/>
        <w:ind w:left="420"/>
        <w:rPr>
          <w:rFonts w:ascii="Verdana" w:hAnsi="Verdana"/>
          <w:color w:val="333333"/>
          <w:sz w:val="20"/>
          <w:szCs w:val="20"/>
          <w:shd w:val="clear" w:color="auto" w:fill="FFFFFF"/>
        </w:rPr>
      </w:pPr>
    </w:p>
    <w:p w:rsidR="00D773ED" w:rsidRDefault="00D72CE9" w:rsidP="00D72CE9">
      <w:pPr>
        <w:pStyle w:val="ListParagraph"/>
        <w:numPr>
          <w:ilvl w:val="0"/>
          <w:numId w:val="10"/>
        </w:numPr>
        <w:rPr>
          <w:rFonts w:ascii="Verdana" w:hAnsi="Verdana"/>
          <w:b/>
          <w:color w:val="333333"/>
          <w:sz w:val="20"/>
          <w:szCs w:val="20"/>
          <w:shd w:val="clear" w:color="auto" w:fill="FFFFFF"/>
        </w:rPr>
      </w:pPr>
      <w:r w:rsidRPr="00D72CE9">
        <w:rPr>
          <w:rFonts w:ascii="Verdana" w:hAnsi="Verdana" w:hint="eastAsia"/>
          <w:b/>
          <w:color w:val="333333"/>
          <w:sz w:val="20"/>
          <w:szCs w:val="20"/>
          <w:shd w:val="clear" w:color="auto" w:fill="FFFFFF"/>
        </w:rPr>
        <w:t>Demo</w:t>
      </w:r>
      <w:r w:rsidRPr="00D72CE9">
        <w:rPr>
          <w:rFonts w:ascii="Verdana" w:hAnsi="Verdana" w:hint="eastAsia"/>
          <w:b/>
          <w:color w:val="333333"/>
          <w:sz w:val="20"/>
          <w:szCs w:val="20"/>
          <w:shd w:val="clear" w:color="auto" w:fill="FFFFFF"/>
        </w:rPr>
        <w:t>打通</w:t>
      </w:r>
    </w:p>
    <w:p w:rsidR="00E32384" w:rsidRDefault="00E32384" w:rsidP="00E32384">
      <w:pPr>
        <w:pStyle w:val="ListParagraph"/>
        <w:ind w:left="420"/>
        <w:rPr>
          <w:rFonts w:ascii="Verdana" w:hAnsi="Verdana"/>
          <w:b/>
          <w:color w:val="333333"/>
          <w:sz w:val="20"/>
          <w:szCs w:val="20"/>
          <w:shd w:val="clear" w:color="auto" w:fill="FFFFFF"/>
        </w:rPr>
      </w:pPr>
    </w:p>
    <w:p w:rsidR="00D72CE9" w:rsidRPr="00E32384" w:rsidRDefault="00565168" w:rsidP="00D72CE9">
      <w:pPr>
        <w:pStyle w:val="ListParagraph"/>
        <w:ind w:left="420"/>
        <w:rPr>
          <w:rFonts w:ascii="Verdana" w:hAnsi="Verdana"/>
          <w:color w:val="333333"/>
          <w:sz w:val="20"/>
          <w:szCs w:val="20"/>
          <w:shd w:val="clear" w:color="auto" w:fill="FFFFFF"/>
        </w:rPr>
      </w:pPr>
      <w:r w:rsidRPr="00E32384">
        <w:rPr>
          <w:rFonts w:ascii="Verdana" w:hAnsi="Verdana" w:hint="eastAsia"/>
          <w:color w:val="333333"/>
          <w:sz w:val="20"/>
          <w:szCs w:val="20"/>
          <w:shd w:val="clear" w:color="auto" w:fill="FFFFFF"/>
        </w:rPr>
        <w:t>环境准备：</w:t>
      </w:r>
    </w:p>
    <w:p w:rsidR="00565168" w:rsidRPr="00E32384" w:rsidRDefault="00E32384" w:rsidP="00E32384">
      <w:pPr>
        <w:pStyle w:val="ListParagraph"/>
        <w:numPr>
          <w:ilvl w:val="0"/>
          <w:numId w:val="13"/>
        </w:numPr>
        <w:rPr>
          <w:rFonts w:ascii="Verdana" w:hAnsi="Verdana"/>
          <w:color w:val="333333"/>
          <w:sz w:val="20"/>
          <w:szCs w:val="20"/>
          <w:shd w:val="clear" w:color="auto" w:fill="FFFFFF"/>
        </w:rPr>
      </w:pPr>
      <w:r w:rsidRPr="00E32384">
        <w:rPr>
          <w:rFonts w:ascii="Verdana" w:hAnsi="Verdana" w:hint="eastAsia"/>
          <w:color w:val="333333"/>
          <w:sz w:val="20"/>
          <w:szCs w:val="20"/>
          <w:shd w:val="clear" w:color="auto" w:fill="FFFFFF"/>
        </w:rPr>
        <w:t>两台已经部署</w:t>
      </w:r>
      <w:r w:rsidRPr="00E32384">
        <w:rPr>
          <w:rFonts w:ascii="Verdana" w:hAnsi="Verdana" w:hint="eastAsia"/>
          <w:color w:val="333333"/>
          <w:sz w:val="20"/>
          <w:szCs w:val="20"/>
          <w:shd w:val="clear" w:color="auto" w:fill="FFFFFF"/>
        </w:rPr>
        <w:t>web</w:t>
      </w:r>
      <w:r w:rsidRPr="00E32384">
        <w:rPr>
          <w:rFonts w:ascii="Verdana" w:hAnsi="Verdana" w:hint="eastAsia"/>
          <w:color w:val="333333"/>
          <w:sz w:val="20"/>
          <w:szCs w:val="20"/>
          <w:shd w:val="clear" w:color="auto" w:fill="FFFFFF"/>
        </w:rPr>
        <w:t>服务（两个服务在主页显示上能够区分）的云主机</w:t>
      </w:r>
    </w:p>
    <w:p w:rsidR="00E32384" w:rsidRPr="00E32384" w:rsidRDefault="00E32384" w:rsidP="00E32384">
      <w:pPr>
        <w:pStyle w:val="ListParagraph"/>
        <w:numPr>
          <w:ilvl w:val="0"/>
          <w:numId w:val="13"/>
        </w:numPr>
        <w:rPr>
          <w:rFonts w:ascii="Verdana" w:hAnsi="Verdana"/>
          <w:color w:val="333333"/>
          <w:sz w:val="20"/>
          <w:szCs w:val="20"/>
          <w:shd w:val="clear" w:color="auto" w:fill="FFFFFF"/>
        </w:rPr>
      </w:pPr>
      <w:r w:rsidRPr="00E32384">
        <w:rPr>
          <w:rFonts w:ascii="Verdana" w:hAnsi="Verdana" w:hint="eastAsia"/>
          <w:color w:val="333333"/>
          <w:sz w:val="20"/>
          <w:szCs w:val="20"/>
          <w:shd w:val="clear" w:color="auto" w:fill="FFFFFF"/>
        </w:rPr>
        <w:t>一台</w:t>
      </w:r>
      <w:r w:rsidRPr="00E32384">
        <w:rPr>
          <w:rFonts w:ascii="Verdana" w:hAnsi="Verdana" w:hint="eastAsia"/>
          <w:color w:val="333333"/>
          <w:sz w:val="20"/>
          <w:szCs w:val="20"/>
          <w:shd w:val="clear" w:color="auto" w:fill="FFFFFF"/>
        </w:rPr>
        <w:t>ELB</w:t>
      </w:r>
    </w:p>
    <w:p w:rsidR="00E32384" w:rsidRDefault="00E32384" w:rsidP="00E32384">
      <w:pPr>
        <w:ind w:left="420"/>
        <w:rPr>
          <w:rFonts w:ascii="Verdana" w:hAnsi="Verdana"/>
          <w:b/>
          <w:color w:val="333333"/>
          <w:sz w:val="20"/>
          <w:szCs w:val="20"/>
          <w:shd w:val="clear" w:color="auto" w:fill="FFFFFF"/>
        </w:rPr>
      </w:pPr>
    </w:p>
    <w:p w:rsidR="00E32384" w:rsidRPr="00454FF8" w:rsidRDefault="00037029" w:rsidP="00E32384">
      <w:pPr>
        <w:ind w:left="420"/>
        <w:rPr>
          <w:rFonts w:ascii="Verdana" w:hAnsi="Verdana"/>
          <w:color w:val="333333"/>
          <w:sz w:val="20"/>
          <w:szCs w:val="20"/>
          <w:shd w:val="clear" w:color="auto" w:fill="FFFFFF"/>
        </w:rPr>
      </w:pPr>
      <w:r w:rsidRPr="00454FF8">
        <w:rPr>
          <w:rFonts w:ascii="Verdana" w:hAnsi="Verdana" w:hint="eastAsia"/>
          <w:color w:val="333333"/>
          <w:sz w:val="20"/>
          <w:szCs w:val="20"/>
          <w:shd w:val="clear" w:color="auto" w:fill="FFFFFF"/>
        </w:rPr>
        <w:t>实施步骤</w:t>
      </w:r>
    </w:p>
    <w:p w:rsidR="00037029" w:rsidRDefault="00037029" w:rsidP="00037029">
      <w:pPr>
        <w:pStyle w:val="ListParagraph"/>
        <w:numPr>
          <w:ilvl w:val="0"/>
          <w:numId w:val="14"/>
        </w:numPr>
        <w:rPr>
          <w:rFonts w:ascii="Verdana" w:hAnsi="Verdana"/>
          <w:color w:val="333333"/>
          <w:sz w:val="20"/>
          <w:szCs w:val="20"/>
          <w:shd w:val="clear" w:color="auto" w:fill="FFFFFF"/>
        </w:rPr>
      </w:pPr>
      <w:r w:rsidRPr="00454FF8">
        <w:rPr>
          <w:rFonts w:ascii="Verdana" w:hAnsi="Verdana" w:hint="eastAsia"/>
          <w:color w:val="333333"/>
          <w:sz w:val="20"/>
          <w:szCs w:val="20"/>
          <w:shd w:val="clear" w:color="auto" w:fill="FFFFFF"/>
        </w:rPr>
        <w:t>在</w:t>
      </w:r>
      <w:r w:rsidRPr="00454FF8">
        <w:rPr>
          <w:rFonts w:ascii="Verdana" w:hAnsi="Verdana" w:hint="eastAsia"/>
          <w:color w:val="333333"/>
          <w:sz w:val="20"/>
          <w:szCs w:val="20"/>
          <w:shd w:val="clear" w:color="auto" w:fill="FFFFFF"/>
        </w:rPr>
        <w:t>ELB</w:t>
      </w:r>
      <w:r w:rsidR="00DB6CD8">
        <w:rPr>
          <w:rFonts w:ascii="Verdana" w:hAnsi="Verdana" w:hint="eastAsia"/>
          <w:color w:val="333333"/>
          <w:sz w:val="20"/>
          <w:szCs w:val="20"/>
          <w:shd w:val="clear" w:color="auto" w:fill="FFFFFF"/>
        </w:rPr>
        <w:t>页面</w:t>
      </w:r>
      <w:r w:rsidRPr="00454FF8">
        <w:rPr>
          <w:rFonts w:ascii="Verdana" w:hAnsi="Verdana" w:hint="eastAsia"/>
          <w:color w:val="333333"/>
          <w:sz w:val="20"/>
          <w:szCs w:val="20"/>
          <w:shd w:val="clear" w:color="auto" w:fill="FFFFFF"/>
        </w:rPr>
        <w:t>中</w:t>
      </w:r>
      <w:r w:rsidR="00DB6CD8">
        <w:rPr>
          <w:rFonts w:ascii="Verdana" w:hAnsi="Verdana" w:hint="eastAsia"/>
          <w:color w:val="333333"/>
          <w:sz w:val="20"/>
          <w:szCs w:val="20"/>
          <w:shd w:val="clear" w:color="auto" w:fill="FFFFFF"/>
        </w:rPr>
        <w:t>点击“</w:t>
      </w:r>
      <w:r w:rsidR="00DB6CD8" w:rsidRPr="00454FF8">
        <w:rPr>
          <w:rFonts w:ascii="Verdana" w:hAnsi="Verdana" w:hint="eastAsia"/>
          <w:color w:val="333333"/>
          <w:sz w:val="20"/>
          <w:szCs w:val="20"/>
          <w:shd w:val="clear" w:color="auto" w:fill="FFFFFF"/>
        </w:rPr>
        <w:t>添加监听器</w:t>
      </w:r>
      <w:r w:rsidR="00DB6CD8">
        <w:rPr>
          <w:rFonts w:ascii="Verdana" w:hAnsi="Verdana" w:hint="eastAsia"/>
          <w:color w:val="333333"/>
          <w:sz w:val="20"/>
          <w:szCs w:val="20"/>
          <w:shd w:val="clear" w:color="auto" w:fill="FFFFFF"/>
        </w:rPr>
        <w:t>”。</w:t>
      </w:r>
    </w:p>
    <w:p w:rsidR="00830A9E" w:rsidRPr="00454FF8" w:rsidRDefault="00830A9E" w:rsidP="00830A9E">
      <w:pPr>
        <w:pStyle w:val="ListParagraph"/>
        <w:ind w:left="1140"/>
        <w:rPr>
          <w:rFonts w:ascii="Verdana" w:hAnsi="Verdana"/>
          <w:color w:val="333333"/>
          <w:sz w:val="20"/>
          <w:szCs w:val="20"/>
          <w:shd w:val="clear" w:color="auto" w:fill="FFFFFF"/>
        </w:rPr>
      </w:pPr>
      <w:r>
        <w:rPr>
          <w:noProof/>
        </w:rPr>
        <w:lastRenderedPageBreak/>
        <w:drawing>
          <wp:inline distT="0" distB="0" distL="0" distR="0" wp14:anchorId="4E99F020" wp14:editId="01B73ADB">
            <wp:extent cx="5274310" cy="218503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85035"/>
                    </a:xfrm>
                    <a:prstGeom prst="rect">
                      <a:avLst/>
                    </a:prstGeom>
                  </pic:spPr>
                </pic:pic>
              </a:graphicData>
            </a:graphic>
          </wp:inline>
        </w:drawing>
      </w:r>
    </w:p>
    <w:p w:rsidR="00037029" w:rsidRPr="00454FF8" w:rsidRDefault="00037029" w:rsidP="00037029">
      <w:pPr>
        <w:pStyle w:val="ListParagraph"/>
        <w:numPr>
          <w:ilvl w:val="0"/>
          <w:numId w:val="14"/>
        </w:numPr>
        <w:rPr>
          <w:rFonts w:ascii="Verdana" w:hAnsi="Verdana"/>
          <w:color w:val="333333"/>
          <w:sz w:val="20"/>
          <w:szCs w:val="20"/>
          <w:shd w:val="clear" w:color="auto" w:fill="FFFFFF"/>
        </w:rPr>
      </w:pPr>
      <w:r w:rsidRPr="00454FF8">
        <w:rPr>
          <w:rFonts w:ascii="Verdana" w:hAnsi="Verdana" w:hint="eastAsia"/>
          <w:color w:val="333333"/>
          <w:sz w:val="20"/>
          <w:szCs w:val="20"/>
          <w:shd w:val="clear" w:color="auto" w:fill="FFFFFF"/>
        </w:rPr>
        <w:t>监听器设置</w:t>
      </w:r>
    </w:p>
    <w:p w:rsidR="00037029" w:rsidRPr="00454FF8" w:rsidRDefault="008C394C" w:rsidP="00037029">
      <w:pPr>
        <w:pStyle w:val="ListParagraph"/>
        <w:numPr>
          <w:ilvl w:val="0"/>
          <w:numId w:val="15"/>
        </w:numPr>
        <w:rPr>
          <w:rFonts w:ascii="Verdana" w:hAnsi="Verdana"/>
          <w:color w:val="333333"/>
          <w:sz w:val="20"/>
          <w:szCs w:val="20"/>
          <w:shd w:val="clear" w:color="auto" w:fill="FFFFFF"/>
        </w:rPr>
      </w:pPr>
      <w:r>
        <w:rPr>
          <w:rFonts w:ascii="Verdana" w:hAnsi="Verdana" w:hint="eastAsia"/>
          <w:color w:val="333333"/>
          <w:sz w:val="20"/>
          <w:szCs w:val="20"/>
          <w:shd w:val="clear" w:color="auto" w:fill="FFFFFF"/>
        </w:rPr>
        <w:t>由于</w:t>
      </w:r>
      <w:r w:rsidR="00D51083">
        <w:rPr>
          <w:rFonts w:ascii="Verdana" w:hAnsi="Verdana" w:hint="eastAsia"/>
          <w:color w:val="333333"/>
          <w:sz w:val="20"/>
          <w:szCs w:val="20"/>
          <w:shd w:val="clear" w:color="auto" w:fill="FFFFFF"/>
        </w:rPr>
        <w:t>本实例</w:t>
      </w:r>
      <w:bookmarkStart w:id="0" w:name="_GoBack"/>
      <w:bookmarkEnd w:id="0"/>
      <w:r w:rsidR="00037029" w:rsidRPr="00454FF8">
        <w:rPr>
          <w:rFonts w:ascii="Verdana" w:hAnsi="Verdana" w:hint="eastAsia"/>
          <w:color w:val="333333"/>
          <w:sz w:val="20"/>
          <w:szCs w:val="20"/>
          <w:shd w:val="clear" w:color="auto" w:fill="FFFFFF"/>
        </w:rPr>
        <w:t>两台云主机上的</w:t>
      </w:r>
      <w:r w:rsidR="00037029" w:rsidRPr="00454FF8">
        <w:rPr>
          <w:rFonts w:ascii="Verdana" w:hAnsi="Verdana" w:hint="eastAsia"/>
          <w:color w:val="333333"/>
          <w:sz w:val="20"/>
          <w:szCs w:val="20"/>
          <w:shd w:val="clear" w:color="auto" w:fill="FFFFFF"/>
        </w:rPr>
        <w:t>web</w:t>
      </w:r>
      <w:r w:rsidR="00037029" w:rsidRPr="00454FF8">
        <w:rPr>
          <w:rFonts w:ascii="Verdana" w:hAnsi="Verdana" w:hint="eastAsia"/>
          <w:color w:val="333333"/>
          <w:sz w:val="20"/>
          <w:szCs w:val="20"/>
          <w:shd w:val="clear" w:color="auto" w:fill="FFFFFF"/>
        </w:rPr>
        <w:t>服务使用的是</w:t>
      </w:r>
      <w:r w:rsidR="00037029" w:rsidRPr="00454FF8">
        <w:rPr>
          <w:rFonts w:ascii="Verdana" w:hAnsi="Verdana" w:hint="eastAsia"/>
          <w:color w:val="333333"/>
          <w:sz w:val="20"/>
          <w:szCs w:val="20"/>
          <w:shd w:val="clear" w:color="auto" w:fill="FFFFFF"/>
        </w:rPr>
        <w:t>8080</w:t>
      </w:r>
      <w:r w:rsidR="00037029" w:rsidRPr="00454FF8">
        <w:rPr>
          <w:rFonts w:ascii="Verdana" w:hAnsi="Verdana" w:hint="eastAsia"/>
          <w:color w:val="333333"/>
          <w:sz w:val="20"/>
          <w:szCs w:val="20"/>
          <w:shd w:val="clear" w:color="auto" w:fill="FFFFFF"/>
        </w:rPr>
        <w:t>端口，所以“云服务器协议</w:t>
      </w:r>
      <w:r w:rsidR="00037029" w:rsidRPr="00454FF8">
        <w:rPr>
          <w:rFonts w:ascii="Verdana" w:hAnsi="Verdana" w:hint="eastAsia"/>
          <w:color w:val="333333"/>
          <w:sz w:val="20"/>
          <w:szCs w:val="20"/>
          <w:shd w:val="clear" w:color="auto" w:fill="FFFFFF"/>
        </w:rPr>
        <w:t>/</w:t>
      </w:r>
      <w:r w:rsidR="00037029" w:rsidRPr="00454FF8">
        <w:rPr>
          <w:rFonts w:ascii="Verdana" w:hAnsi="Verdana" w:hint="eastAsia"/>
          <w:color w:val="333333"/>
          <w:sz w:val="20"/>
          <w:szCs w:val="20"/>
          <w:shd w:val="clear" w:color="auto" w:fill="FFFFFF"/>
        </w:rPr>
        <w:t>端口”设置为“</w:t>
      </w:r>
      <w:r w:rsidR="00037029" w:rsidRPr="00454FF8">
        <w:rPr>
          <w:rFonts w:ascii="Verdana" w:hAnsi="Verdana" w:hint="eastAsia"/>
          <w:color w:val="333333"/>
          <w:sz w:val="20"/>
          <w:szCs w:val="20"/>
          <w:shd w:val="clear" w:color="auto" w:fill="FFFFFF"/>
        </w:rPr>
        <w:t>TCP</w:t>
      </w:r>
      <w:r w:rsidR="00037029" w:rsidRPr="00454FF8">
        <w:rPr>
          <w:rFonts w:ascii="Verdana" w:hAnsi="Verdana" w:hint="eastAsia"/>
          <w:color w:val="333333"/>
          <w:sz w:val="20"/>
          <w:szCs w:val="20"/>
          <w:shd w:val="clear" w:color="auto" w:fill="FFFFFF"/>
        </w:rPr>
        <w:t>”，“</w:t>
      </w:r>
      <w:r w:rsidR="00037029" w:rsidRPr="00454FF8">
        <w:rPr>
          <w:rFonts w:ascii="Verdana" w:hAnsi="Verdana" w:hint="eastAsia"/>
          <w:color w:val="333333"/>
          <w:sz w:val="20"/>
          <w:szCs w:val="20"/>
          <w:shd w:val="clear" w:color="auto" w:fill="FFFFFF"/>
        </w:rPr>
        <w:t>8080</w:t>
      </w:r>
      <w:r w:rsidR="00037029" w:rsidRPr="00454FF8">
        <w:rPr>
          <w:rFonts w:ascii="Verdana" w:hAnsi="Verdana" w:hint="eastAsia"/>
          <w:color w:val="333333"/>
          <w:sz w:val="20"/>
          <w:szCs w:val="20"/>
          <w:shd w:val="clear" w:color="auto" w:fill="FFFFFF"/>
        </w:rPr>
        <w:t>”。</w:t>
      </w:r>
    </w:p>
    <w:p w:rsidR="00037029" w:rsidRPr="00454FF8" w:rsidRDefault="00FB2828" w:rsidP="00037029">
      <w:pPr>
        <w:pStyle w:val="ListParagraph"/>
        <w:numPr>
          <w:ilvl w:val="0"/>
          <w:numId w:val="15"/>
        </w:numPr>
        <w:rPr>
          <w:rFonts w:ascii="Verdana" w:hAnsi="Verdana"/>
          <w:color w:val="333333"/>
          <w:sz w:val="20"/>
          <w:szCs w:val="20"/>
          <w:shd w:val="clear" w:color="auto" w:fill="FFFFFF"/>
        </w:rPr>
      </w:pPr>
      <w:r>
        <w:rPr>
          <w:rFonts w:ascii="Verdana" w:hAnsi="Verdana" w:hint="eastAsia"/>
          <w:color w:val="333333"/>
          <w:sz w:val="20"/>
          <w:szCs w:val="20"/>
          <w:shd w:val="clear" w:color="auto" w:fill="FFFFFF"/>
        </w:rPr>
        <w:t>本实例</w:t>
      </w:r>
      <w:r w:rsidR="00037029" w:rsidRPr="00454FF8">
        <w:rPr>
          <w:rFonts w:ascii="Verdana" w:hAnsi="Verdana" w:hint="eastAsia"/>
          <w:color w:val="333333"/>
          <w:sz w:val="20"/>
          <w:szCs w:val="20"/>
          <w:shd w:val="clear" w:color="auto" w:fill="FFFFFF"/>
        </w:rPr>
        <w:t>用</w:t>
      </w:r>
      <w:r w:rsidR="00037029" w:rsidRPr="00454FF8">
        <w:rPr>
          <w:rFonts w:ascii="Verdana" w:hAnsi="Verdana" w:hint="eastAsia"/>
          <w:color w:val="333333"/>
          <w:sz w:val="20"/>
          <w:szCs w:val="20"/>
          <w:shd w:val="clear" w:color="auto" w:fill="FFFFFF"/>
        </w:rPr>
        <w:t>80</w:t>
      </w:r>
      <w:r w:rsidR="009072F2">
        <w:rPr>
          <w:rFonts w:ascii="Verdana" w:hAnsi="Verdana" w:hint="eastAsia"/>
          <w:color w:val="333333"/>
          <w:sz w:val="20"/>
          <w:szCs w:val="20"/>
          <w:shd w:val="clear" w:color="auto" w:fill="FFFFFF"/>
        </w:rPr>
        <w:t>端口直接进行访问，因此</w:t>
      </w:r>
      <w:r w:rsidR="00037029" w:rsidRPr="00454FF8">
        <w:rPr>
          <w:rFonts w:ascii="Verdana" w:hAnsi="Verdana" w:hint="eastAsia"/>
          <w:color w:val="333333"/>
          <w:sz w:val="20"/>
          <w:szCs w:val="20"/>
          <w:shd w:val="clear" w:color="auto" w:fill="FFFFFF"/>
        </w:rPr>
        <w:t>“负载均衡器协议</w:t>
      </w:r>
      <w:r w:rsidR="00037029" w:rsidRPr="00454FF8">
        <w:rPr>
          <w:rFonts w:ascii="Verdana" w:hAnsi="Verdana" w:hint="eastAsia"/>
          <w:color w:val="333333"/>
          <w:sz w:val="20"/>
          <w:szCs w:val="20"/>
          <w:shd w:val="clear" w:color="auto" w:fill="FFFFFF"/>
        </w:rPr>
        <w:t>/</w:t>
      </w:r>
      <w:r w:rsidR="00037029" w:rsidRPr="00454FF8">
        <w:rPr>
          <w:rFonts w:ascii="Verdana" w:hAnsi="Verdana" w:hint="eastAsia"/>
          <w:color w:val="333333"/>
          <w:sz w:val="20"/>
          <w:szCs w:val="20"/>
          <w:shd w:val="clear" w:color="auto" w:fill="FFFFFF"/>
        </w:rPr>
        <w:t>端口”设置为“</w:t>
      </w:r>
      <w:r w:rsidR="00037029" w:rsidRPr="00454FF8">
        <w:rPr>
          <w:rFonts w:ascii="Verdana" w:hAnsi="Verdana" w:hint="eastAsia"/>
          <w:color w:val="333333"/>
          <w:sz w:val="20"/>
          <w:szCs w:val="20"/>
          <w:shd w:val="clear" w:color="auto" w:fill="FFFFFF"/>
        </w:rPr>
        <w:t>TCP</w:t>
      </w:r>
      <w:r w:rsidR="00037029" w:rsidRPr="00454FF8">
        <w:rPr>
          <w:rFonts w:ascii="Verdana" w:hAnsi="Verdana" w:hint="eastAsia"/>
          <w:color w:val="333333"/>
          <w:sz w:val="20"/>
          <w:szCs w:val="20"/>
          <w:shd w:val="clear" w:color="auto" w:fill="FFFFFF"/>
        </w:rPr>
        <w:t>”，“</w:t>
      </w:r>
      <w:r w:rsidR="00037029" w:rsidRPr="00454FF8">
        <w:rPr>
          <w:rFonts w:ascii="Verdana" w:hAnsi="Verdana" w:hint="eastAsia"/>
          <w:color w:val="333333"/>
          <w:sz w:val="20"/>
          <w:szCs w:val="20"/>
          <w:shd w:val="clear" w:color="auto" w:fill="FFFFFF"/>
        </w:rPr>
        <w:t>80</w:t>
      </w:r>
      <w:r w:rsidR="00037029" w:rsidRPr="00454FF8">
        <w:rPr>
          <w:rFonts w:ascii="Verdana" w:hAnsi="Verdana" w:hint="eastAsia"/>
          <w:color w:val="333333"/>
          <w:sz w:val="20"/>
          <w:szCs w:val="20"/>
          <w:shd w:val="clear" w:color="auto" w:fill="FFFFFF"/>
        </w:rPr>
        <w:t>”。</w:t>
      </w:r>
    </w:p>
    <w:p w:rsidR="00ED7819" w:rsidRPr="00454FF8" w:rsidRDefault="00FB2828" w:rsidP="00037029">
      <w:pPr>
        <w:pStyle w:val="ListParagraph"/>
        <w:numPr>
          <w:ilvl w:val="0"/>
          <w:numId w:val="15"/>
        </w:numPr>
        <w:rPr>
          <w:rFonts w:ascii="Verdana" w:hAnsi="Verdana"/>
          <w:color w:val="333333"/>
          <w:sz w:val="20"/>
          <w:szCs w:val="20"/>
          <w:shd w:val="clear" w:color="auto" w:fill="FFFFFF"/>
        </w:rPr>
      </w:pPr>
      <w:r>
        <w:rPr>
          <w:rFonts w:ascii="Verdana" w:hAnsi="Verdana" w:hint="eastAsia"/>
          <w:color w:val="333333"/>
          <w:sz w:val="20"/>
          <w:szCs w:val="20"/>
          <w:shd w:val="clear" w:color="auto" w:fill="FFFFFF"/>
        </w:rPr>
        <w:t>本实例</w:t>
      </w:r>
      <w:r w:rsidR="008C442C" w:rsidRPr="00454FF8">
        <w:rPr>
          <w:rFonts w:ascii="Verdana" w:hAnsi="Verdana" w:hint="eastAsia"/>
          <w:color w:val="333333"/>
          <w:sz w:val="20"/>
          <w:szCs w:val="20"/>
          <w:shd w:val="clear" w:color="auto" w:fill="FFFFFF"/>
        </w:rPr>
        <w:t>希望</w:t>
      </w:r>
      <w:r w:rsidR="00ED7819" w:rsidRPr="00454FF8">
        <w:rPr>
          <w:rFonts w:ascii="Verdana" w:hAnsi="Verdana" w:hint="eastAsia"/>
          <w:color w:val="333333"/>
          <w:sz w:val="20"/>
          <w:szCs w:val="20"/>
          <w:shd w:val="clear" w:color="auto" w:fill="FFFFFF"/>
        </w:rPr>
        <w:t>利用轮询进行</w:t>
      </w:r>
      <w:r w:rsidR="009072F2">
        <w:rPr>
          <w:rFonts w:ascii="Verdana" w:hAnsi="Verdana" w:hint="eastAsia"/>
          <w:color w:val="333333"/>
          <w:sz w:val="20"/>
          <w:szCs w:val="20"/>
          <w:shd w:val="clear" w:color="auto" w:fill="FFFFFF"/>
        </w:rPr>
        <w:t>并发处理，因此</w:t>
      </w:r>
      <w:r w:rsidR="00ED7819" w:rsidRPr="00454FF8">
        <w:rPr>
          <w:rFonts w:ascii="Verdana" w:hAnsi="Verdana" w:hint="eastAsia"/>
          <w:color w:val="333333"/>
          <w:sz w:val="20"/>
          <w:szCs w:val="20"/>
          <w:shd w:val="clear" w:color="auto" w:fill="FFFFFF"/>
        </w:rPr>
        <w:t>“负载方式”设置为“轮询算法”。</w:t>
      </w:r>
    </w:p>
    <w:p w:rsidR="00D701FB" w:rsidRPr="00454FF8" w:rsidRDefault="00E679F3" w:rsidP="00037029">
      <w:pPr>
        <w:pStyle w:val="ListParagraph"/>
        <w:numPr>
          <w:ilvl w:val="0"/>
          <w:numId w:val="15"/>
        </w:numPr>
        <w:rPr>
          <w:rFonts w:ascii="Verdana" w:hAnsi="Verdana"/>
          <w:color w:val="333333"/>
          <w:sz w:val="20"/>
          <w:szCs w:val="20"/>
          <w:shd w:val="clear" w:color="auto" w:fill="FFFFFF"/>
        </w:rPr>
      </w:pPr>
      <w:r>
        <w:rPr>
          <w:rFonts w:ascii="Verdana" w:hAnsi="Verdana" w:hint="eastAsia"/>
          <w:color w:val="333333"/>
          <w:sz w:val="20"/>
          <w:szCs w:val="20"/>
          <w:shd w:val="clear" w:color="auto" w:fill="FFFFFF"/>
        </w:rPr>
        <w:t>本实例</w:t>
      </w:r>
      <w:r w:rsidR="00D701FB" w:rsidRPr="00454FF8">
        <w:rPr>
          <w:rFonts w:ascii="Verdana" w:hAnsi="Verdana" w:hint="eastAsia"/>
          <w:color w:val="333333"/>
          <w:sz w:val="20"/>
          <w:szCs w:val="20"/>
          <w:shd w:val="clear" w:color="auto" w:fill="FFFFFF"/>
        </w:rPr>
        <w:t>需要在同一台</w:t>
      </w:r>
      <w:r w:rsidR="00D701FB" w:rsidRPr="00454FF8">
        <w:rPr>
          <w:rFonts w:ascii="Verdana" w:hAnsi="Verdana" w:hint="eastAsia"/>
          <w:color w:val="333333"/>
          <w:sz w:val="20"/>
          <w:szCs w:val="20"/>
          <w:shd w:val="clear" w:color="auto" w:fill="FFFFFF"/>
        </w:rPr>
        <w:t>PC</w:t>
      </w:r>
      <w:r w:rsidR="00D701FB" w:rsidRPr="00454FF8">
        <w:rPr>
          <w:rFonts w:ascii="Verdana" w:hAnsi="Verdana" w:hint="eastAsia"/>
          <w:color w:val="333333"/>
          <w:sz w:val="20"/>
          <w:szCs w:val="20"/>
          <w:shd w:val="clear" w:color="auto" w:fill="FFFFFF"/>
        </w:rPr>
        <w:t>端验证轮询，所以“会话保持”设置为</w:t>
      </w:r>
      <w:r w:rsidR="00D701FB" w:rsidRPr="00454FF8">
        <w:rPr>
          <w:rFonts w:ascii="Verdana" w:hAnsi="Verdana" w:hint="eastAsia"/>
          <w:color w:val="333333"/>
          <w:sz w:val="20"/>
          <w:szCs w:val="20"/>
          <w:shd w:val="clear" w:color="auto" w:fill="FFFFFF"/>
        </w:rPr>
        <w:t>Off</w:t>
      </w:r>
      <w:r w:rsidR="00D701FB" w:rsidRPr="00454FF8">
        <w:rPr>
          <w:rFonts w:ascii="Verdana" w:hAnsi="Verdana" w:hint="eastAsia"/>
          <w:color w:val="333333"/>
          <w:sz w:val="20"/>
          <w:szCs w:val="20"/>
          <w:shd w:val="clear" w:color="auto" w:fill="FFFFFF"/>
        </w:rPr>
        <w:t>。</w:t>
      </w:r>
      <w:r w:rsidR="00FD3D60" w:rsidRPr="00454FF8">
        <w:rPr>
          <w:rFonts w:ascii="Verdana" w:hAnsi="Verdana" w:hint="eastAsia"/>
          <w:color w:val="333333"/>
          <w:sz w:val="20"/>
          <w:szCs w:val="20"/>
          <w:shd w:val="clear" w:color="auto" w:fill="FFFFFF"/>
        </w:rPr>
        <w:t>（详细用法可以参照会话保持</w:t>
      </w:r>
      <w:r w:rsidR="0027456A" w:rsidRPr="00454FF8">
        <w:rPr>
          <w:rFonts w:ascii="Verdana" w:hAnsi="Verdana" w:hint="eastAsia"/>
          <w:color w:val="333333"/>
          <w:sz w:val="20"/>
          <w:szCs w:val="20"/>
          <w:shd w:val="clear" w:color="auto" w:fill="FFFFFF"/>
        </w:rPr>
        <w:t>定义</w:t>
      </w:r>
      <w:r w:rsidR="00FD3D60" w:rsidRPr="00454FF8">
        <w:rPr>
          <w:rFonts w:ascii="Verdana" w:hAnsi="Verdana" w:hint="eastAsia"/>
          <w:color w:val="333333"/>
          <w:sz w:val="20"/>
          <w:szCs w:val="20"/>
          <w:shd w:val="clear" w:color="auto" w:fill="FFFFFF"/>
        </w:rPr>
        <w:t>）</w:t>
      </w:r>
    </w:p>
    <w:p w:rsidR="00037029" w:rsidRPr="001C55C0" w:rsidRDefault="00037029" w:rsidP="001C55C0">
      <w:pPr>
        <w:rPr>
          <w:rFonts w:ascii="Verdana" w:hAnsi="Verdana"/>
          <w:b/>
          <w:color w:val="333333"/>
          <w:sz w:val="20"/>
          <w:szCs w:val="20"/>
          <w:shd w:val="clear" w:color="auto" w:fill="FFFFFF"/>
        </w:rPr>
      </w:pPr>
    </w:p>
    <w:p w:rsidR="00037029" w:rsidRDefault="00D701FB" w:rsidP="00037029">
      <w:pPr>
        <w:pStyle w:val="ListParagraph"/>
        <w:ind w:left="1140"/>
        <w:rPr>
          <w:rFonts w:ascii="Verdana" w:hAnsi="Verdana"/>
          <w:b/>
          <w:color w:val="333333"/>
          <w:sz w:val="20"/>
          <w:szCs w:val="20"/>
          <w:shd w:val="clear" w:color="auto" w:fill="FFFFFF"/>
        </w:rPr>
      </w:pPr>
      <w:r>
        <w:rPr>
          <w:noProof/>
        </w:rPr>
        <w:drawing>
          <wp:inline distT="0" distB="0" distL="0" distR="0" wp14:anchorId="3F8DE8FC" wp14:editId="3FAA9EB8">
            <wp:extent cx="5274310" cy="27260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26055"/>
                    </a:xfrm>
                    <a:prstGeom prst="rect">
                      <a:avLst/>
                    </a:prstGeom>
                  </pic:spPr>
                </pic:pic>
              </a:graphicData>
            </a:graphic>
          </wp:inline>
        </w:drawing>
      </w:r>
    </w:p>
    <w:p w:rsidR="001C55C0" w:rsidRPr="00454FF8" w:rsidRDefault="001C55C0" w:rsidP="001C55C0">
      <w:pPr>
        <w:pStyle w:val="ListParagraph"/>
        <w:numPr>
          <w:ilvl w:val="0"/>
          <w:numId w:val="15"/>
        </w:numPr>
        <w:rPr>
          <w:rFonts w:ascii="Verdana" w:hAnsi="Verdana"/>
          <w:color w:val="333333"/>
          <w:sz w:val="20"/>
          <w:szCs w:val="20"/>
          <w:shd w:val="clear" w:color="auto" w:fill="FFFFFF"/>
        </w:rPr>
      </w:pPr>
      <w:r w:rsidRPr="00454FF8">
        <w:rPr>
          <w:rFonts w:ascii="Verdana" w:hAnsi="Verdana" w:hint="eastAsia"/>
          <w:color w:val="333333"/>
          <w:sz w:val="20"/>
          <w:szCs w:val="20"/>
          <w:shd w:val="clear" w:color="auto" w:fill="FFFFFF"/>
        </w:rPr>
        <w:t>健康检查。</w:t>
      </w:r>
    </w:p>
    <w:p w:rsidR="001C55C0" w:rsidRDefault="00454FF8" w:rsidP="00B67376">
      <w:pPr>
        <w:pStyle w:val="ListParagraph"/>
        <w:ind w:left="1560"/>
        <w:rPr>
          <w:rFonts w:ascii="Verdana" w:hAnsi="Verdana"/>
          <w:color w:val="333333"/>
          <w:sz w:val="20"/>
          <w:szCs w:val="20"/>
          <w:shd w:val="clear" w:color="auto" w:fill="FFFFFF"/>
        </w:rPr>
      </w:pPr>
      <w:r w:rsidRPr="00454FF8">
        <w:rPr>
          <w:rFonts w:ascii="Verdana" w:hAnsi="Verdana" w:hint="eastAsia"/>
          <w:color w:val="333333"/>
          <w:sz w:val="20"/>
          <w:szCs w:val="20"/>
          <w:shd w:val="clear" w:color="auto" w:fill="FFFFFF"/>
        </w:rPr>
        <w:t>因为我们要进行健康检查的是后台云主机，所以端口需要填写</w:t>
      </w:r>
      <w:r w:rsidRPr="00454FF8">
        <w:rPr>
          <w:rFonts w:ascii="Verdana" w:hAnsi="Verdana" w:hint="eastAsia"/>
          <w:color w:val="333333"/>
          <w:sz w:val="20"/>
          <w:szCs w:val="20"/>
          <w:shd w:val="clear" w:color="auto" w:fill="FFFFFF"/>
        </w:rPr>
        <w:t>web</w:t>
      </w:r>
      <w:r w:rsidRPr="00454FF8">
        <w:rPr>
          <w:rFonts w:ascii="Verdana" w:hAnsi="Verdana" w:hint="eastAsia"/>
          <w:color w:val="333333"/>
          <w:sz w:val="20"/>
          <w:szCs w:val="20"/>
          <w:shd w:val="clear" w:color="auto" w:fill="FFFFFF"/>
        </w:rPr>
        <w:t>服务使用的端口号。</w:t>
      </w:r>
    </w:p>
    <w:p w:rsidR="00B67376" w:rsidRPr="00B67376" w:rsidRDefault="00B67376" w:rsidP="00B67376">
      <w:pPr>
        <w:pStyle w:val="ListParagraph"/>
        <w:ind w:left="1560"/>
        <w:rPr>
          <w:rFonts w:ascii="Verdana" w:hAnsi="Verdana"/>
          <w:color w:val="333333"/>
          <w:sz w:val="20"/>
          <w:szCs w:val="20"/>
          <w:shd w:val="clear" w:color="auto" w:fill="FFFFFF"/>
        </w:rPr>
      </w:pPr>
      <w:r>
        <w:rPr>
          <w:noProof/>
        </w:rPr>
        <w:lastRenderedPageBreak/>
        <w:drawing>
          <wp:inline distT="0" distB="0" distL="0" distR="0" wp14:anchorId="56AAA1D7" wp14:editId="6B0F9D2E">
            <wp:extent cx="5274310" cy="292735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927350"/>
                    </a:xfrm>
                    <a:prstGeom prst="rect">
                      <a:avLst/>
                    </a:prstGeom>
                  </pic:spPr>
                </pic:pic>
              </a:graphicData>
            </a:graphic>
          </wp:inline>
        </w:drawing>
      </w:r>
    </w:p>
    <w:p w:rsidR="00B35712" w:rsidRDefault="00B35712" w:rsidP="00037029">
      <w:pPr>
        <w:pStyle w:val="ListParagraph"/>
        <w:ind w:left="1140"/>
        <w:rPr>
          <w:rFonts w:ascii="Verdana" w:hAnsi="Verdana"/>
          <w:b/>
          <w:color w:val="333333"/>
          <w:sz w:val="20"/>
          <w:szCs w:val="20"/>
          <w:shd w:val="clear" w:color="auto" w:fill="FFFFFF"/>
        </w:rPr>
      </w:pPr>
    </w:p>
    <w:p w:rsidR="00351B41" w:rsidRDefault="00351B41" w:rsidP="00351B41">
      <w:pPr>
        <w:pStyle w:val="ListParagraph"/>
        <w:numPr>
          <w:ilvl w:val="0"/>
          <w:numId w:val="14"/>
        </w:numPr>
        <w:rPr>
          <w:rFonts w:ascii="Verdana" w:hAnsi="Verdana"/>
          <w:b/>
          <w:color w:val="333333"/>
          <w:sz w:val="20"/>
          <w:szCs w:val="20"/>
          <w:shd w:val="clear" w:color="auto" w:fill="FFFFFF"/>
        </w:rPr>
      </w:pPr>
      <w:r>
        <w:rPr>
          <w:rFonts w:ascii="Verdana" w:hAnsi="Verdana" w:hint="eastAsia"/>
          <w:b/>
          <w:color w:val="333333"/>
          <w:sz w:val="20"/>
          <w:szCs w:val="20"/>
          <w:shd w:val="clear" w:color="auto" w:fill="FFFFFF"/>
        </w:rPr>
        <w:t>添加后端云服务器</w:t>
      </w:r>
    </w:p>
    <w:p w:rsidR="00351B41" w:rsidRDefault="00351B41" w:rsidP="00351B41">
      <w:pPr>
        <w:pStyle w:val="ListParagraph"/>
        <w:ind w:left="1140"/>
        <w:rPr>
          <w:rFonts w:ascii="Verdana" w:hAnsi="Verdana"/>
          <w:b/>
          <w:color w:val="333333"/>
          <w:sz w:val="20"/>
          <w:szCs w:val="20"/>
          <w:shd w:val="clear" w:color="auto" w:fill="FFFFFF"/>
        </w:rPr>
      </w:pPr>
      <w:r>
        <w:rPr>
          <w:noProof/>
        </w:rPr>
        <w:drawing>
          <wp:inline distT="0" distB="0" distL="0" distR="0" wp14:anchorId="278E111A" wp14:editId="262B42F6">
            <wp:extent cx="5274310" cy="2202180"/>
            <wp:effectExtent l="0" t="0" r="254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202180"/>
                    </a:xfrm>
                    <a:prstGeom prst="rect">
                      <a:avLst/>
                    </a:prstGeom>
                  </pic:spPr>
                </pic:pic>
              </a:graphicData>
            </a:graphic>
          </wp:inline>
        </w:drawing>
      </w:r>
    </w:p>
    <w:p w:rsidR="007E57F4" w:rsidRDefault="007E57F4" w:rsidP="00351B41">
      <w:pPr>
        <w:pStyle w:val="ListParagraph"/>
        <w:ind w:left="1140"/>
        <w:rPr>
          <w:rFonts w:ascii="Verdana" w:hAnsi="Verdana"/>
          <w:b/>
          <w:color w:val="333333"/>
          <w:sz w:val="20"/>
          <w:szCs w:val="20"/>
          <w:shd w:val="clear" w:color="auto" w:fill="FFFFFF"/>
        </w:rPr>
      </w:pPr>
    </w:p>
    <w:p w:rsidR="007E57F4" w:rsidRDefault="005F1BAA" w:rsidP="00351B41">
      <w:pPr>
        <w:pStyle w:val="ListParagraph"/>
        <w:ind w:left="1140"/>
        <w:rPr>
          <w:rFonts w:ascii="Verdana" w:hAnsi="Verdana"/>
          <w:b/>
          <w:color w:val="333333"/>
          <w:sz w:val="20"/>
          <w:szCs w:val="20"/>
          <w:shd w:val="clear" w:color="auto" w:fill="FFFFFF"/>
        </w:rPr>
      </w:pPr>
      <w:r>
        <w:rPr>
          <w:rFonts w:ascii="Verdana" w:hAnsi="Verdana" w:hint="eastAsia"/>
          <w:b/>
          <w:color w:val="333333"/>
          <w:sz w:val="20"/>
          <w:szCs w:val="20"/>
          <w:shd w:val="clear" w:color="auto" w:fill="FFFFFF"/>
        </w:rPr>
        <w:t>选择你需要进行负载均衡的云服务器</w:t>
      </w:r>
    </w:p>
    <w:p w:rsidR="005F1BAA" w:rsidRDefault="005F1BAA" w:rsidP="00351B41">
      <w:pPr>
        <w:pStyle w:val="ListParagraph"/>
        <w:ind w:left="1140"/>
        <w:rPr>
          <w:rFonts w:ascii="Verdana" w:hAnsi="Verdana"/>
          <w:b/>
          <w:color w:val="333333"/>
          <w:sz w:val="20"/>
          <w:szCs w:val="20"/>
          <w:shd w:val="clear" w:color="auto" w:fill="FFFFFF"/>
        </w:rPr>
      </w:pPr>
      <w:r>
        <w:rPr>
          <w:noProof/>
        </w:rPr>
        <w:lastRenderedPageBreak/>
        <w:drawing>
          <wp:inline distT="0" distB="0" distL="0" distR="0" wp14:anchorId="2510A3D6" wp14:editId="57B0CEE3">
            <wp:extent cx="5274310" cy="352742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527425"/>
                    </a:xfrm>
                    <a:prstGeom prst="rect">
                      <a:avLst/>
                    </a:prstGeom>
                  </pic:spPr>
                </pic:pic>
              </a:graphicData>
            </a:graphic>
          </wp:inline>
        </w:drawing>
      </w:r>
    </w:p>
    <w:p w:rsidR="000B4453" w:rsidRDefault="000B4453" w:rsidP="00351B41">
      <w:pPr>
        <w:pStyle w:val="ListParagraph"/>
        <w:ind w:left="1140"/>
        <w:rPr>
          <w:rFonts w:ascii="Verdana" w:hAnsi="Verdana"/>
          <w:b/>
          <w:color w:val="333333"/>
          <w:sz w:val="20"/>
          <w:szCs w:val="20"/>
          <w:shd w:val="clear" w:color="auto" w:fill="FFFFFF"/>
        </w:rPr>
      </w:pPr>
    </w:p>
    <w:p w:rsidR="00DB41E6" w:rsidRDefault="00DB41E6" w:rsidP="00DB41E6">
      <w:pPr>
        <w:pStyle w:val="ListParagraph"/>
        <w:numPr>
          <w:ilvl w:val="0"/>
          <w:numId w:val="14"/>
        </w:numPr>
        <w:rPr>
          <w:rFonts w:ascii="Verdana" w:hAnsi="Verdana"/>
          <w:b/>
          <w:color w:val="333333"/>
          <w:sz w:val="20"/>
          <w:szCs w:val="20"/>
          <w:shd w:val="clear" w:color="auto" w:fill="FFFFFF"/>
        </w:rPr>
      </w:pPr>
      <w:r>
        <w:rPr>
          <w:rFonts w:ascii="Verdana" w:hAnsi="Verdana" w:hint="eastAsia"/>
          <w:b/>
          <w:color w:val="333333"/>
          <w:sz w:val="20"/>
          <w:szCs w:val="20"/>
          <w:shd w:val="clear" w:color="auto" w:fill="FFFFFF"/>
        </w:rPr>
        <w:t>验证</w:t>
      </w:r>
    </w:p>
    <w:p w:rsidR="003C4A33" w:rsidRDefault="003C4A33" w:rsidP="003C4A33">
      <w:pPr>
        <w:pStyle w:val="ListParagraph"/>
        <w:ind w:left="1140"/>
        <w:rPr>
          <w:rFonts w:ascii="Verdana" w:hAnsi="Verdana"/>
          <w:b/>
          <w:color w:val="333333"/>
          <w:sz w:val="20"/>
          <w:szCs w:val="20"/>
          <w:shd w:val="clear" w:color="auto" w:fill="FFFFFF"/>
        </w:rPr>
      </w:pPr>
    </w:p>
    <w:p w:rsidR="003C4A33" w:rsidRPr="003C4A33" w:rsidRDefault="003C4A33" w:rsidP="003C4A33">
      <w:pPr>
        <w:pStyle w:val="ListParagraph"/>
        <w:ind w:left="1140"/>
        <w:rPr>
          <w:rFonts w:ascii="Verdana" w:hAnsi="Verdana"/>
          <w:color w:val="333333"/>
          <w:sz w:val="20"/>
          <w:szCs w:val="20"/>
          <w:shd w:val="clear" w:color="auto" w:fill="FFFFFF"/>
        </w:rPr>
      </w:pPr>
      <w:r w:rsidRPr="003C4A33">
        <w:rPr>
          <w:rFonts w:ascii="Verdana" w:hAnsi="Verdana" w:hint="eastAsia"/>
          <w:color w:val="333333"/>
          <w:sz w:val="20"/>
          <w:szCs w:val="20"/>
          <w:shd w:val="clear" w:color="auto" w:fill="FFFFFF"/>
        </w:rPr>
        <w:t>第一次访问</w:t>
      </w:r>
    </w:p>
    <w:p w:rsidR="00DB41E6" w:rsidRPr="00DB41E6" w:rsidRDefault="003C4A33" w:rsidP="00DB41E6">
      <w:pPr>
        <w:pStyle w:val="ListParagraph"/>
        <w:ind w:left="1140"/>
        <w:rPr>
          <w:rFonts w:ascii="Verdana" w:hAnsi="Verdana"/>
          <w:b/>
          <w:color w:val="333333"/>
          <w:sz w:val="20"/>
          <w:szCs w:val="20"/>
          <w:shd w:val="clear" w:color="auto" w:fill="FFFFFF"/>
        </w:rPr>
      </w:pPr>
      <w:r>
        <w:rPr>
          <w:noProof/>
        </w:rPr>
        <mc:AlternateContent>
          <mc:Choice Requires="wps">
            <w:drawing>
              <wp:anchor distT="0" distB="0" distL="114300" distR="114300" simplePos="0" relativeHeight="251659264" behindDoc="0" locked="0" layoutInCell="1" allowOverlap="1">
                <wp:simplePos x="0" y="0"/>
                <wp:positionH relativeFrom="column">
                  <wp:posOffset>885825</wp:posOffset>
                </wp:positionH>
                <wp:positionV relativeFrom="paragraph">
                  <wp:posOffset>1280160</wp:posOffset>
                </wp:positionV>
                <wp:extent cx="1038225" cy="33337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1038225" cy="333375"/>
                        </a:xfrm>
                        <a:prstGeom prst="rect">
                          <a:avLst/>
                        </a:prstGeom>
                        <a:noFill/>
                        <a:ln w="254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78FF30" id="Rectangle 24" o:spid="_x0000_s1026" style="position:absolute;left:0;text-align:left;margin-left:69.75pt;margin-top:100.8pt;width:81.75pt;height:2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" filled="f" strokecolor="#92d050" strokeweight="2pt"/>
            </w:pict>
          </mc:Fallback>
        </mc:AlternateContent>
      </w:r>
      <w:r>
        <w:rPr>
          <w:noProof/>
        </w:rPr>
        <w:drawing>
          <wp:inline distT="0" distB="0" distL="0" distR="0" wp14:anchorId="78C6716A" wp14:editId="6CFE7AD1">
            <wp:extent cx="5274310" cy="2811145"/>
            <wp:effectExtent l="0" t="0" r="254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811145"/>
                    </a:xfrm>
                    <a:prstGeom prst="rect">
                      <a:avLst/>
                    </a:prstGeom>
                  </pic:spPr>
                </pic:pic>
              </a:graphicData>
            </a:graphic>
          </wp:inline>
        </w:drawing>
      </w:r>
    </w:p>
    <w:p w:rsidR="00DB41E6" w:rsidRDefault="00DB41E6" w:rsidP="00351B41">
      <w:pPr>
        <w:pStyle w:val="ListParagraph"/>
        <w:ind w:left="1140"/>
        <w:rPr>
          <w:rFonts w:ascii="Verdana" w:hAnsi="Verdana"/>
          <w:b/>
          <w:color w:val="333333"/>
          <w:sz w:val="20"/>
          <w:szCs w:val="20"/>
          <w:shd w:val="clear" w:color="auto" w:fill="FFFFFF"/>
        </w:rPr>
      </w:pPr>
    </w:p>
    <w:p w:rsidR="003C4A33" w:rsidRDefault="003C4A33" w:rsidP="00351B41">
      <w:pPr>
        <w:pStyle w:val="ListParagraph"/>
        <w:ind w:left="1140"/>
        <w:rPr>
          <w:rFonts w:ascii="Verdana" w:hAnsi="Verdana"/>
          <w:color w:val="333333"/>
          <w:sz w:val="20"/>
          <w:szCs w:val="20"/>
          <w:shd w:val="clear" w:color="auto" w:fill="FFFFFF"/>
        </w:rPr>
      </w:pPr>
      <w:r w:rsidRPr="003C4A33">
        <w:rPr>
          <w:rFonts w:ascii="Verdana" w:hAnsi="Verdana" w:hint="eastAsia"/>
          <w:color w:val="333333"/>
          <w:sz w:val="20"/>
          <w:szCs w:val="20"/>
          <w:shd w:val="clear" w:color="auto" w:fill="FFFFFF"/>
        </w:rPr>
        <w:t>第二次访问</w:t>
      </w:r>
    </w:p>
    <w:p w:rsidR="003C4A33" w:rsidRDefault="003C4A33" w:rsidP="00351B41">
      <w:pPr>
        <w:pStyle w:val="ListParagraph"/>
        <w:ind w:left="1140"/>
        <w:rPr>
          <w:rFonts w:ascii="Verdana" w:hAnsi="Verdana"/>
          <w:color w:val="333333"/>
          <w:sz w:val="20"/>
          <w:szCs w:val="20"/>
          <w:shd w:val="clear" w:color="auto" w:fill="FFFFFF"/>
        </w:rPr>
      </w:pPr>
      <w:r>
        <w:rPr>
          <w:noProof/>
        </w:rPr>
        <w:lastRenderedPageBreak/>
        <mc:AlternateContent>
          <mc:Choice Requires="wps">
            <w:drawing>
              <wp:anchor distT="0" distB="0" distL="114300" distR="114300" simplePos="0" relativeHeight="251661312" behindDoc="0" locked="0" layoutInCell="1" allowOverlap="1" wp14:anchorId="50455FDE" wp14:editId="107BB3B3">
                <wp:simplePos x="0" y="0"/>
                <wp:positionH relativeFrom="column">
                  <wp:posOffset>876300</wp:posOffset>
                </wp:positionH>
                <wp:positionV relativeFrom="paragraph">
                  <wp:posOffset>1266825</wp:posOffset>
                </wp:positionV>
                <wp:extent cx="1038225" cy="33337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1038225" cy="333375"/>
                        </a:xfrm>
                        <a:prstGeom prst="rect">
                          <a:avLst/>
                        </a:prstGeom>
                        <a:noFill/>
                        <a:ln w="254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0F5783" id="Rectangle 25" o:spid="_x0000_s1026" style="position:absolute;left:0;text-align:left;margin-left:69pt;margin-top:99.75pt;width:81.75pt;height:26.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" filled="f" strokecolor="#92d050" strokeweight="2pt"/>
            </w:pict>
          </mc:Fallback>
        </mc:AlternateContent>
      </w:r>
      <w:r>
        <w:rPr>
          <w:noProof/>
        </w:rPr>
        <w:drawing>
          <wp:inline distT="0" distB="0" distL="0" distR="0" wp14:anchorId="384710AE" wp14:editId="6A46779E">
            <wp:extent cx="5274310" cy="2811145"/>
            <wp:effectExtent l="0" t="0" r="254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811145"/>
                    </a:xfrm>
                    <a:prstGeom prst="rect">
                      <a:avLst/>
                    </a:prstGeom>
                  </pic:spPr>
                </pic:pic>
              </a:graphicData>
            </a:graphic>
          </wp:inline>
        </w:drawing>
      </w:r>
    </w:p>
    <w:p w:rsidR="00374408" w:rsidRDefault="00374408" w:rsidP="00351B41">
      <w:pPr>
        <w:pStyle w:val="ListParagraph"/>
        <w:ind w:left="1140"/>
        <w:rPr>
          <w:rFonts w:ascii="Verdana" w:hAnsi="Verdana"/>
          <w:color w:val="333333"/>
          <w:sz w:val="20"/>
          <w:szCs w:val="20"/>
          <w:shd w:val="clear" w:color="auto" w:fill="FFFFFF"/>
        </w:rPr>
      </w:pPr>
    </w:p>
    <w:p w:rsidR="00374408" w:rsidRDefault="00374408" w:rsidP="00351B41">
      <w:pPr>
        <w:pStyle w:val="ListParagraph"/>
        <w:ind w:left="1140"/>
        <w:rPr>
          <w:rFonts w:ascii="Verdana" w:hAnsi="Verdana"/>
          <w:color w:val="333333"/>
          <w:sz w:val="20"/>
          <w:szCs w:val="20"/>
          <w:shd w:val="clear" w:color="auto" w:fill="FFFFFF"/>
        </w:rPr>
      </w:pPr>
    </w:p>
    <w:p w:rsidR="00374408" w:rsidRDefault="00374408" w:rsidP="00351B41">
      <w:pPr>
        <w:pStyle w:val="ListParagraph"/>
        <w:ind w:left="1140"/>
        <w:rPr>
          <w:rFonts w:ascii="Verdana" w:hAnsi="Verdana"/>
          <w:color w:val="333333"/>
          <w:sz w:val="20"/>
          <w:szCs w:val="20"/>
          <w:shd w:val="clear" w:color="auto" w:fill="FFFFFF"/>
        </w:rPr>
      </w:pPr>
    </w:p>
    <w:p w:rsidR="00374408" w:rsidRDefault="004A03AF" w:rsidP="004A03AF">
      <w:pPr>
        <w:pStyle w:val="ListParagraph"/>
        <w:numPr>
          <w:ilvl w:val="0"/>
          <w:numId w:val="6"/>
        </w:numPr>
        <w:rPr>
          <w:rFonts w:ascii="Verdana" w:hAnsi="Verdana"/>
          <w:b/>
          <w:color w:val="333333"/>
          <w:sz w:val="20"/>
          <w:szCs w:val="20"/>
          <w:shd w:val="clear" w:color="auto" w:fill="FFFFFF"/>
        </w:rPr>
      </w:pPr>
      <w:r>
        <w:rPr>
          <w:rFonts w:ascii="Verdana" w:hAnsi="Verdana" w:hint="eastAsia"/>
          <w:b/>
          <w:color w:val="333333"/>
          <w:sz w:val="20"/>
          <w:szCs w:val="20"/>
          <w:shd w:val="clear" w:color="auto" w:fill="FFFFFF"/>
        </w:rPr>
        <w:t>参考文档</w:t>
      </w:r>
    </w:p>
    <w:p w:rsidR="004A03AF" w:rsidRDefault="0031085B" w:rsidP="004A03AF">
      <w:pPr>
        <w:pStyle w:val="ListParagraph"/>
        <w:ind w:left="420"/>
        <w:rPr>
          <w:rFonts w:ascii="Verdana" w:hAnsi="Verdana"/>
          <w:b/>
          <w:color w:val="333333"/>
          <w:sz w:val="20"/>
          <w:szCs w:val="20"/>
          <w:shd w:val="clear" w:color="auto" w:fill="FFFFFF"/>
        </w:rPr>
      </w:pPr>
      <w:hyperlink r:id="rId20" w:history="1">
        <w:r w:rsidR="00AD740A" w:rsidRPr="008222ED">
          <w:rPr>
            <w:rStyle w:val="Hyperlink"/>
            <w:rFonts w:ascii="Verdana" w:hAnsi="Verdana"/>
            <w:sz w:val="20"/>
            <w:szCs w:val="20"/>
            <w:shd w:val="clear" w:color="auto" w:fill="FFFFFF"/>
          </w:rPr>
          <w:t>http://support.huaweicloud.com/elb_dld/</w:t>
        </w:r>
      </w:hyperlink>
    </w:p>
    <w:p w:rsidR="00AD740A" w:rsidRPr="004A03AF" w:rsidRDefault="00AD740A" w:rsidP="004A03AF">
      <w:pPr>
        <w:pStyle w:val="ListParagraph"/>
        <w:ind w:left="420"/>
        <w:rPr>
          <w:rFonts w:ascii="Verdana" w:hAnsi="Verdana"/>
          <w:b/>
          <w:color w:val="333333"/>
          <w:sz w:val="20"/>
          <w:szCs w:val="20"/>
          <w:shd w:val="clear" w:color="auto" w:fill="FFFFFF"/>
        </w:rPr>
      </w:pPr>
    </w:p>
    <w:sectPr w:rsidR="00AD740A" w:rsidRPr="004A03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085B" w:rsidRDefault="0031085B" w:rsidP="00A72D3C">
      <w:r>
        <w:separator/>
      </w:r>
    </w:p>
  </w:endnote>
  <w:endnote w:type="continuationSeparator" w:id="0">
    <w:p w:rsidR="0031085B" w:rsidRDefault="0031085B" w:rsidP="00A72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ookAntiqua-Bold">
    <w:altName w:val="微软雅黑"/>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085B" w:rsidRDefault="0031085B" w:rsidP="00A72D3C">
      <w:r>
        <w:separator/>
      </w:r>
    </w:p>
  </w:footnote>
  <w:footnote w:type="continuationSeparator" w:id="0">
    <w:p w:rsidR="0031085B" w:rsidRDefault="0031085B" w:rsidP="00A72D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33D8"/>
    <w:multiLevelType w:val="hybridMultilevel"/>
    <w:tmpl w:val="3EB630A0"/>
    <w:lvl w:ilvl="0" w:tplc="CC4AD8F0">
      <w:start w:val="1"/>
      <w:numFmt w:val="decimal"/>
      <w:lvlText w:val="%1."/>
      <w:lvlJc w:val="left"/>
      <w:pPr>
        <w:ind w:left="780" w:hanging="360"/>
      </w:pPr>
      <w:rPr>
        <w:rFonts w:ascii="Verdana" w:hAnsi="Verdana" w:cstheme="minorBidi" w:hint="default"/>
        <w:b w:val="0"/>
        <w:color w:val="333333"/>
        <w:sz w:val="2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E63716"/>
    <w:multiLevelType w:val="hybridMultilevel"/>
    <w:tmpl w:val="9A540B0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C42B9A"/>
    <w:multiLevelType w:val="hybridMultilevel"/>
    <w:tmpl w:val="CFFED136"/>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 w15:restartNumberingAfterBreak="0">
    <w:nsid w:val="1E1E2460"/>
    <w:multiLevelType w:val="hybridMultilevel"/>
    <w:tmpl w:val="25848F7A"/>
    <w:lvl w:ilvl="0" w:tplc="9F0C3EBC">
      <w:start w:val="3"/>
      <w:numFmt w:val="japaneseCounting"/>
      <w:lvlText w:val="%1、"/>
      <w:lvlJc w:val="left"/>
      <w:pPr>
        <w:ind w:left="420" w:hanging="4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47424B"/>
    <w:multiLevelType w:val="hybridMultilevel"/>
    <w:tmpl w:val="D98698B0"/>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678137C"/>
    <w:multiLevelType w:val="hybridMultilevel"/>
    <w:tmpl w:val="80D4BBD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7175AE8"/>
    <w:multiLevelType w:val="hybridMultilevel"/>
    <w:tmpl w:val="92126384"/>
    <w:lvl w:ilvl="0" w:tplc="4B0A0F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8172171"/>
    <w:multiLevelType w:val="hybridMultilevel"/>
    <w:tmpl w:val="91222710"/>
    <w:lvl w:ilvl="0" w:tplc="0E68EC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E45256"/>
    <w:multiLevelType w:val="hybridMultilevel"/>
    <w:tmpl w:val="B49EA1E8"/>
    <w:lvl w:ilvl="0" w:tplc="BE36D09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2ED97F71"/>
    <w:multiLevelType w:val="hybridMultilevel"/>
    <w:tmpl w:val="C9E4C49A"/>
    <w:lvl w:ilvl="0" w:tplc="279E27E4">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0" w15:restartNumberingAfterBreak="0">
    <w:nsid w:val="2F120BFC"/>
    <w:multiLevelType w:val="hybridMultilevel"/>
    <w:tmpl w:val="53B0119C"/>
    <w:lvl w:ilvl="0" w:tplc="36C0AF5E">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F3C4B21"/>
    <w:multiLevelType w:val="hybridMultilevel"/>
    <w:tmpl w:val="066A80D0"/>
    <w:lvl w:ilvl="0" w:tplc="2AA66FE0">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F9823EE"/>
    <w:multiLevelType w:val="hybridMultilevel"/>
    <w:tmpl w:val="F3D830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6A233E"/>
    <w:multiLevelType w:val="hybridMultilevel"/>
    <w:tmpl w:val="4F725442"/>
    <w:lvl w:ilvl="0" w:tplc="1C762EA2">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9CE3853"/>
    <w:multiLevelType w:val="hybridMultilevel"/>
    <w:tmpl w:val="FB6CEB6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2DD3F9F"/>
    <w:multiLevelType w:val="hybridMultilevel"/>
    <w:tmpl w:val="B890F208"/>
    <w:lvl w:ilvl="0" w:tplc="DBD88CFA">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7B0D6DD5"/>
    <w:multiLevelType w:val="hybridMultilevel"/>
    <w:tmpl w:val="8568867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7D9A63C7"/>
    <w:multiLevelType w:val="hybridMultilevel"/>
    <w:tmpl w:val="818439F8"/>
    <w:lvl w:ilvl="0" w:tplc="D5907D46">
      <w:start w:val="1"/>
      <w:numFmt w:val="decimal"/>
      <w:lvlText w:val="%1."/>
      <w:lvlJc w:val="left"/>
      <w:pPr>
        <w:ind w:left="515" w:hanging="360"/>
      </w:pPr>
      <w:rPr>
        <w:rFonts w:hint="default"/>
      </w:rPr>
    </w:lvl>
    <w:lvl w:ilvl="1" w:tplc="04090019" w:tentative="1">
      <w:start w:val="1"/>
      <w:numFmt w:val="lowerLetter"/>
      <w:lvlText w:val="%2)"/>
      <w:lvlJc w:val="left"/>
      <w:pPr>
        <w:ind w:left="995" w:hanging="420"/>
      </w:pPr>
    </w:lvl>
    <w:lvl w:ilvl="2" w:tplc="0409001B" w:tentative="1">
      <w:start w:val="1"/>
      <w:numFmt w:val="lowerRoman"/>
      <w:lvlText w:val="%3."/>
      <w:lvlJc w:val="right"/>
      <w:pPr>
        <w:ind w:left="1415" w:hanging="420"/>
      </w:pPr>
    </w:lvl>
    <w:lvl w:ilvl="3" w:tplc="0409000F" w:tentative="1">
      <w:start w:val="1"/>
      <w:numFmt w:val="decimal"/>
      <w:lvlText w:val="%4."/>
      <w:lvlJc w:val="left"/>
      <w:pPr>
        <w:ind w:left="1835" w:hanging="420"/>
      </w:pPr>
    </w:lvl>
    <w:lvl w:ilvl="4" w:tplc="04090019" w:tentative="1">
      <w:start w:val="1"/>
      <w:numFmt w:val="lowerLetter"/>
      <w:lvlText w:val="%5)"/>
      <w:lvlJc w:val="left"/>
      <w:pPr>
        <w:ind w:left="2255" w:hanging="420"/>
      </w:pPr>
    </w:lvl>
    <w:lvl w:ilvl="5" w:tplc="0409001B" w:tentative="1">
      <w:start w:val="1"/>
      <w:numFmt w:val="lowerRoman"/>
      <w:lvlText w:val="%6."/>
      <w:lvlJc w:val="right"/>
      <w:pPr>
        <w:ind w:left="2675" w:hanging="420"/>
      </w:pPr>
    </w:lvl>
    <w:lvl w:ilvl="6" w:tplc="0409000F" w:tentative="1">
      <w:start w:val="1"/>
      <w:numFmt w:val="decimal"/>
      <w:lvlText w:val="%7."/>
      <w:lvlJc w:val="left"/>
      <w:pPr>
        <w:ind w:left="3095" w:hanging="420"/>
      </w:pPr>
    </w:lvl>
    <w:lvl w:ilvl="7" w:tplc="04090019" w:tentative="1">
      <w:start w:val="1"/>
      <w:numFmt w:val="lowerLetter"/>
      <w:lvlText w:val="%8)"/>
      <w:lvlJc w:val="left"/>
      <w:pPr>
        <w:ind w:left="3515" w:hanging="420"/>
      </w:pPr>
    </w:lvl>
    <w:lvl w:ilvl="8" w:tplc="0409001B" w:tentative="1">
      <w:start w:val="1"/>
      <w:numFmt w:val="lowerRoman"/>
      <w:lvlText w:val="%9."/>
      <w:lvlJc w:val="right"/>
      <w:pPr>
        <w:ind w:left="3935" w:hanging="420"/>
      </w:pPr>
    </w:lvl>
  </w:abstractNum>
  <w:num w:numId="1">
    <w:abstractNumId w:val="12"/>
  </w:num>
  <w:num w:numId="2">
    <w:abstractNumId w:val="11"/>
  </w:num>
  <w:num w:numId="3">
    <w:abstractNumId w:val="7"/>
  </w:num>
  <w:num w:numId="4">
    <w:abstractNumId w:val="8"/>
  </w:num>
  <w:num w:numId="5">
    <w:abstractNumId w:val="6"/>
  </w:num>
  <w:num w:numId="6">
    <w:abstractNumId w:val="1"/>
  </w:num>
  <w:num w:numId="7">
    <w:abstractNumId w:val="17"/>
  </w:num>
  <w:num w:numId="8">
    <w:abstractNumId w:val="9"/>
  </w:num>
  <w:num w:numId="9">
    <w:abstractNumId w:val="14"/>
  </w:num>
  <w:num w:numId="10">
    <w:abstractNumId w:val="3"/>
  </w:num>
  <w:num w:numId="11">
    <w:abstractNumId w:val="0"/>
  </w:num>
  <w:num w:numId="12">
    <w:abstractNumId w:val="4"/>
  </w:num>
  <w:num w:numId="13">
    <w:abstractNumId w:val="13"/>
  </w:num>
  <w:num w:numId="14">
    <w:abstractNumId w:val="10"/>
  </w:num>
  <w:num w:numId="15">
    <w:abstractNumId w:val="2"/>
  </w:num>
  <w:num w:numId="16">
    <w:abstractNumId w:val="5"/>
  </w:num>
  <w:num w:numId="17">
    <w:abstractNumId w:val="1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F5D"/>
    <w:rsid w:val="00001013"/>
    <w:rsid w:val="00002AA6"/>
    <w:rsid w:val="00003029"/>
    <w:rsid w:val="000060E2"/>
    <w:rsid w:val="000067E9"/>
    <w:rsid w:val="000104C8"/>
    <w:rsid w:val="000125D8"/>
    <w:rsid w:val="00023D4A"/>
    <w:rsid w:val="00030104"/>
    <w:rsid w:val="0003390E"/>
    <w:rsid w:val="00037029"/>
    <w:rsid w:val="00044D2A"/>
    <w:rsid w:val="00045362"/>
    <w:rsid w:val="00050F54"/>
    <w:rsid w:val="00056CCF"/>
    <w:rsid w:val="00071DD7"/>
    <w:rsid w:val="000733D0"/>
    <w:rsid w:val="000758BB"/>
    <w:rsid w:val="00080B78"/>
    <w:rsid w:val="0008207B"/>
    <w:rsid w:val="00091E90"/>
    <w:rsid w:val="0009422D"/>
    <w:rsid w:val="0009571A"/>
    <w:rsid w:val="000B4453"/>
    <w:rsid w:val="000B78C3"/>
    <w:rsid w:val="000C2DC3"/>
    <w:rsid w:val="000C3627"/>
    <w:rsid w:val="000D0844"/>
    <w:rsid w:val="000F0577"/>
    <w:rsid w:val="000F0C6B"/>
    <w:rsid w:val="000F4BDC"/>
    <w:rsid w:val="00130204"/>
    <w:rsid w:val="00147CF2"/>
    <w:rsid w:val="00151394"/>
    <w:rsid w:val="00153509"/>
    <w:rsid w:val="0015603F"/>
    <w:rsid w:val="00166440"/>
    <w:rsid w:val="00166528"/>
    <w:rsid w:val="00166AA4"/>
    <w:rsid w:val="00171B9C"/>
    <w:rsid w:val="001732B5"/>
    <w:rsid w:val="00177914"/>
    <w:rsid w:val="00185668"/>
    <w:rsid w:val="00191744"/>
    <w:rsid w:val="00192503"/>
    <w:rsid w:val="001A19FA"/>
    <w:rsid w:val="001B16E9"/>
    <w:rsid w:val="001B6B4D"/>
    <w:rsid w:val="001C55C0"/>
    <w:rsid w:val="001C67A4"/>
    <w:rsid w:val="001D0542"/>
    <w:rsid w:val="001D2B9F"/>
    <w:rsid w:val="001D41C7"/>
    <w:rsid w:val="001D6508"/>
    <w:rsid w:val="001E38D8"/>
    <w:rsid w:val="00200A21"/>
    <w:rsid w:val="00214191"/>
    <w:rsid w:val="00233DC7"/>
    <w:rsid w:val="0023601E"/>
    <w:rsid w:val="00245EE7"/>
    <w:rsid w:val="002469C8"/>
    <w:rsid w:val="00247F86"/>
    <w:rsid w:val="002576DA"/>
    <w:rsid w:val="002629C9"/>
    <w:rsid w:val="002744B0"/>
    <w:rsid w:val="0027456A"/>
    <w:rsid w:val="00274BDE"/>
    <w:rsid w:val="00282284"/>
    <w:rsid w:val="00282393"/>
    <w:rsid w:val="002A51BE"/>
    <w:rsid w:val="002B47D4"/>
    <w:rsid w:val="002C1DB7"/>
    <w:rsid w:val="002C654E"/>
    <w:rsid w:val="002C72F1"/>
    <w:rsid w:val="002D0304"/>
    <w:rsid w:val="002E18F9"/>
    <w:rsid w:val="002F3984"/>
    <w:rsid w:val="002F4B5B"/>
    <w:rsid w:val="003003AE"/>
    <w:rsid w:val="0031085B"/>
    <w:rsid w:val="00311DF6"/>
    <w:rsid w:val="00316E6D"/>
    <w:rsid w:val="0032238F"/>
    <w:rsid w:val="00325FDF"/>
    <w:rsid w:val="0032766C"/>
    <w:rsid w:val="00334D25"/>
    <w:rsid w:val="00342486"/>
    <w:rsid w:val="00351B41"/>
    <w:rsid w:val="00354693"/>
    <w:rsid w:val="00354A1B"/>
    <w:rsid w:val="00371071"/>
    <w:rsid w:val="00374408"/>
    <w:rsid w:val="00385679"/>
    <w:rsid w:val="00393E31"/>
    <w:rsid w:val="003B636A"/>
    <w:rsid w:val="003C4A33"/>
    <w:rsid w:val="003D7C5E"/>
    <w:rsid w:val="003E45B0"/>
    <w:rsid w:val="003F440B"/>
    <w:rsid w:val="003F6DC8"/>
    <w:rsid w:val="003F7124"/>
    <w:rsid w:val="00405DBA"/>
    <w:rsid w:val="004074E3"/>
    <w:rsid w:val="00415094"/>
    <w:rsid w:val="00426EB5"/>
    <w:rsid w:val="00431ECF"/>
    <w:rsid w:val="00436343"/>
    <w:rsid w:val="004424C2"/>
    <w:rsid w:val="00453BE1"/>
    <w:rsid w:val="00454FF8"/>
    <w:rsid w:val="00463D30"/>
    <w:rsid w:val="00463F03"/>
    <w:rsid w:val="00476A45"/>
    <w:rsid w:val="00481BB4"/>
    <w:rsid w:val="00484C8B"/>
    <w:rsid w:val="00484E8B"/>
    <w:rsid w:val="00485A84"/>
    <w:rsid w:val="004A03AF"/>
    <w:rsid w:val="004C7711"/>
    <w:rsid w:val="004D0299"/>
    <w:rsid w:val="004D336F"/>
    <w:rsid w:val="004E63FC"/>
    <w:rsid w:val="004F0D5A"/>
    <w:rsid w:val="005071C8"/>
    <w:rsid w:val="005543FD"/>
    <w:rsid w:val="00554751"/>
    <w:rsid w:val="00562B31"/>
    <w:rsid w:val="00565168"/>
    <w:rsid w:val="005818E8"/>
    <w:rsid w:val="005872B0"/>
    <w:rsid w:val="00594E7E"/>
    <w:rsid w:val="005A48B9"/>
    <w:rsid w:val="005B1369"/>
    <w:rsid w:val="005B57D8"/>
    <w:rsid w:val="005D0B2F"/>
    <w:rsid w:val="005F1BAA"/>
    <w:rsid w:val="006054B1"/>
    <w:rsid w:val="00605A6A"/>
    <w:rsid w:val="006119FA"/>
    <w:rsid w:val="006303B4"/>
    <w:rsid w:val="00635B2A"/>
    <w:rsid w:val="0066433F"/>
    <w:rsid w:val="00665269"/>
    <w:rsid w:val="006809C0"/>
    <w:rsid w:val="006A2A37"/>
    <w:rsid w:val="006B337D"/>
    <w:rsid w:val="006B717A"/>
    <w:rsid w:val="006C14F7"/>
    <w:rsid w:val="006C1625"/>
    <w:rsid w:val="006C2961"/>
    <w:rsid w:val="006D0B9A"/>
    <w:rsid w:val="006D23A7"/>
    <w:rsid w:val="006E0E86"/>
    <w:rsid w:val="006E5652"/>
    <w:rsid w:val="006F409C"/>
    <w:rsid w:val="006F5763"/>
    <w:rsid w:val="007027EC"/>
    <w:rsid w:val="00704598"/>
    <w:rsid w:val="00705AA7"/>
    <w:rsid w:val="00711080"/>
    <w:rsid w:val="00720F6E"/>
    <w:rsid w:val="0072469D"/>
    <w:rsid w:val="00743D93"/>
    <w:rsid w:val="007514EB"/>
    <w:rsid w:val="0075658F"/>
    <w:rsid w:val="00766EDC"/>
    <w:rsid w:val="00771F21"/>
    <w:rsid w:val="007768E7"/>
    <w:rsid w:val="00785508"/>
    <w:rsid w:val="007A259B"/>
    <w:rsid w:val="007A322A"/>
    <w:rsid w:val="007A3F75"/>
    <w:rsid w:val="007B1BBE"/>
    <w:rsid w:val="007B1D3A"/>
    <w:rsid w:val="007B4FC0"/>
    <w:rsid w:val="007B503C"/>
    <w:rsid w:val="007D14DB"/>
    <w:rsid w:val="007D2E80"/>
    <w:rsid w:val="007E05C3"/>
    <w:rsid w:val="007E32EF"/>
    <w:rsid w:val="007E57F4"/>
    <w:rsid w:val="007F20EC"/>
    <w:rsid w:val="007F4F3B"/>
    <w:rsid w:val="007F5439"/>
    <w:rsid w:val="007F6F5D"/>
    <w:rsid w:val="00815F10"/>
    <w:rsid w:val="00830A9E"/>
    <w:rsid w:val="008457BC"/>
    <w:rsid w:val="00846683"/>
    <w:rsid w:val="008503A8"/>
    <w:rsid w:val="0085164D"/>
    <w:rsid w:val="00870D55"/>
    <w:rsid w:val="00877941"/>
    <w:rsid w:val="00894B64"/>
    <w:rsid w:val="008A3E60"/>
    <w:rsid w:val="008A52A7"/>
    <w:rsid w:val="008C119D"/>
    <w:rsid w:val="008C394C"/>
    <w:rsid w:val="008C3D73"/>
    <w:rsid w:val="008C442C"/>
    <w:rsid w:val="008C798D"/>
    <w:rsid w:val="008E1432"/>
    <w:rsid w:val="0090081D"/>
    <w:rsid w:val="009072F2"/>
    <w:rsid w:val="009075FD"/>
    <w:rsid w:val="009112CF"/>
    <w:rsid w:val="00924AF9"/>
    <w:rsid w:val="00932A44"/>
    <w:rsid w:val="009359D5"/>
    <w:rsid w:val="00935C40"/>
    <w:rsid w:val="009477E9"/>
    <w:rsid w:val="00982663"/>
    <w:rsid w:val="009953B7"/>
    <w:rsid w:val="0099646E"/>
    <w:rsid w:val="009A587A"/>
    <w:rsid w:val="009C6A80"/>
    <w:rsid w:val="009D5827"/>
    <w:rsid w:val="009E4DAA"/>
    <w:rsid w:val="009F1D2B"/>
    <w:rsid w:val="009F4801"/>
    <w:rsid w:val="009F5F20"/>
    <w:rsid w:val="00A126C5"/>
    <w:rsid w:val="00A3001B"/>
    <w:rsid w:val="00A3491A"/>
    <w:rsid w:val="00A34DA8"/>
    <w:rsid w:val="00A40767"/>
    <w:rsid w:val="00A41B27"/>
    <w:rsid w:val="00A471ED"/>
    <w:rsid w:val="00A54FE6"/>
    <w:rsid w:val="00A638C4"/>
    <w:rsid w:val="00A71F8B"/>
    <w:rsid w:val="00A72D3C"/>
    <w:rsid w:val="00A75D68"/>
    <w:rsid w:val="00A764F1"/>
    <w:rsid w:val="00A96CDC"/>
    <w:rsid w:val="00A9749C"/>
    <w:rsid w:val="00A97AF0"/>
    <w:rsid w:val="00A97C9C"/>
    <w:rsid w:val="00AA397E"/>
    <w:rsid w:val="00AA7B8A"/>
    <w:rsid w:val="00AC3181"/>
    <w:rsid w:val="00AC446F"/>
    <w:rsid w:val="00AC45E8"/>
    <w:rsid w:val="00AD740A"/>
    <w:rsid w:val="00AE2038"/>
    <w:rsid w:val="00AE330E"/>
    <w:rsid w:val="00AE7632"/>
    <w:rsid w:val="00AE7F80"/>
    <w:rsid w:val="00AF26D7"/>
    <w:rsid w:val="00B015BC"/>
    <w:rsid w:val="00B06016"/>
    <w:rsid w:val="00B30980"/>
    <w:rsid w:val="00B35712"/>
    <w:rsid w:val="00B36557"/>
    <w:rsid w:val="00B50B83"/>
    <w:rsid w:val="00B619A1"/>
    <w:rsid w:val="00B67376"/>
    <w:rsid w:val="00B964C5"/>
    <w:rsid w:val="00BA6E2E"/>
    <w:rsid w:val="00BB5764"/>
    <w:rsid w:val="00BB7012"/>
    <w:rsid w:val="00BC015D"/>
    <w:rsid w:val="00BD0D27"/>
    <w:rsid w:val="00BD3C17"/>
    <w:rsid w:val="00BD4581"/>
    <w:rsid w:val="00BD460A"/>
    <w:rsid w:val="00BF4787"/>
    <w:rsid w:val="00C032C9"/>
    <w:rsid w:val="00C1242A"/>
    <w:rsid w:val="00C12CF9"/>
    <w:rsid w:val="00C15B7A"/>
    <w:rsid w:val="00C20579"/>
    <w:rsid w:val="00C33334"/>
    <w:rsid w:val="00C33682"/>
    <w:rsid w:val="00C41D4F"/>
    <w:rsid w:val="00C44760"/>
    <w:rsid w:val="00C54485"/>
    <w:rsid w:val="00C555D0"/>
    <w:rsid w:val="00C55727"/>
    <w:rsid w:val="00C6374A"/>
    <w:rsid w:val="00C720A9"/>
    <w:rsid w:val="00C7280C"/>
    <w:rsid w:val="00C74BC6"/>
    <w:rsid w:val="00C76C22"/>
    <w:rsid w:val="00C8367E"/>
    <w:rsid w:val="00C9642D"/>
    <w:rsid w:val="00C97AD7"/>
    <w:rsid w:val="00CA442D"/>
    <w:rsid w:val="00CB1745"/>
    <w:rsid w:val="00CB293E"/>
    <w:rsid w:val="00CB399E"/>
    <w:rsid w:val="00CB3A0C"/>
    <w:rsid w:val="00CB7BC1"/>
    <w:rsid w:val="00CB7E8E"/>
    <w:rsid w:val="00CD1CF0"/>
    <w:rsid w:val="00CE31D6"/>
    <w:rsid w:val="00CF036F"/>
    <w:rsid w:val="00CF1D39"/>
    <w:rsid w:val="00D002D5"/>
    <w:rsid w:val="00D15D20"/>
    <w:rsid w:val="00D3105E"/>
    <w:rsid w:val="00D42396"/>
    <w:rsid w:val="00D51083"/>
    <w:rsid w:val="00D51B71"/>
    <w:rsid w:val="00D6567A"/>
    <w:rsid w:val="00D701FB"/>
    <w:rsid w:val="00D72CE9"/>
    <w:rsid w:val="00D72E3A"/>
    <w:rsid w:val="00D74C67"/>
    <w:rsid w:val="00D74D56"/>
    <w:rsid w:val="00D773ED"/>
    <w:rsid w:val="00D81E1A"/>
    <w:rsid w:val="00D86E2E"/>
    <w:rsid w:val="00DB41E6"/>
    <w:rsid w:val="00DB4C77"/>
    <w:rsid w:val="00DB6CD8"/>
    <w:rsid w:val="00DC2DC8"/>
    <w:rsid w:val="00DC772D"/>
    <w:rsid w:val="00DD2073"/>
    <w:rsid w:val="00DD42E2"/>
    <w:rsid w:val="00DD7A91"/>
    <w:rsid w:val="00DE31A4"/>
    <w:rsid w:val="00DE47F4"/>
    <w:rsid w:val="00DE6258"/>
    <w:rsid w:val="00DF1A6C"/>
    <w:rsid w:val="00DF55E8"/>
    <w:rsid w:val="00E03B0E"/>
    <w:rsid w:val="00E05320"/>
    <w:rsid w:val="00E10132"/>
    <w:rsid w:val="00E14868"/>
    <w:rsid w:val="00E1599C"/>
    <w:rsid w:val="00E1649E"/>
    <w:rsid w:val="00E2169F"/>
    <w:rsid w:val="00E22C86"/>
    <w:rsid w:val="00E32384"/>
    <w:rsid w:val="00E401A2"/>
    <w:rsid w:val="00E661CC"/>
    <w:rsid w:val="00E679F3"/>
    <w:rsid w:val="00E722A4"/>
    <w:rsid w:val="00E8706D"/>
    <w:rsid w:val="00E97A79"/>
    <w:rsid w:val="00EA0201"/>
    <w:rsid w:val="00EA43E7"/>
    <w:rsid w:val="00EA5352"/>
    <w:rsid w:val="00EB58AA"/>
    <w:rsid w:val="00EB61FC"/>
    <w:rsid w:val="00EC0DAE"/>
    <w:rsid w:val="00EC1D98"/>
    <w:rsid w:val="00EC5EAD"/>
    <w:rsid w:val="00ED5BA7"/>
    <w:rsid w:val="00ED7819"/>
    <w:rsid w:val="00EF4E5B"/>
    <w:rsid w:val="00EF6F81"/>
    <w:rsid w:val="00F05C10"/>
    <w:rsid w:val="00F11241"/>
    <w:rsid w:val="00F16356"/>
    <w:rsid w:val="00F22F35"/>
    <w:rsid w:val="00F44A68"/>
    <w:rsid w:val="00F454F8"/>
    <w:rsid w:val="00F4576D"/>
    <w:rsid w:val="00F52858"/>
    <w:rsid w:val="00F53854"/>
    <w:rsid w:val="00F62A8E"/>
    <w:rsid w:val="00F63D03"/>
    <w:rsid w:val="00F67FAE"/>
    <w:rsid w:val="00F72F92"/>
    <w:rsid w:val="00F814D9"/>
    <w:rsid w:val="00F8207E"/>
    <w:rsid w:val="00FA547F"/>
    <w:rsid w:val="00FA70AA"/>
    <w:rsid w:val="00FB2828"/>
    <w:rsid w:val="00FB6E32"/>
    <w:rsid w:val="00FD2AF6"/>
    <w:rsid w:val="00FD3D60"/>
    <w:rsid w:val="00FD4424"/>
    <w:rsid w:val="00FD691A"/>
    <w:rsid w:val="00FE40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8325E"/>
  <w15:chartTrackingRefBased/>
  <w15:docId w15:val="{322DB0A7-59A7-4EA0-9FD1-7B552A7A9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1B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72D3C"/>
    <w:pPr>
      <w:tabs>
        <w:tab w:val="center" w:pos="4320"/>
        <w:tab w:val="right" w:pos="8640"/>
      </w:tabs>
    </w:pPr>
  </w:style>
  <w:style w:type="character" w:customStyle="1" w:styleId="HeaderChar">
    <w:name w:val="Header Char"/>
    <w:basedOn w:val="DefaultParagraphFont"/>
    <w:link w:val="Header"/>
    <w:uiPriority w:val="99"/>
    <w:rsid w:val="00A72D3C"/>
  </w:style>
  <w:style w:type="paragraph" w:styleId="Footer">
    <w:name w:val="footer"/>
    <w:basedOn w:val="Normal"/>
    <w:link w:val="FooterChar"/>
    <w:uiPriority w:val="99"/>
    <w:unhideWhenUsed/>
    <w:rsid w:val="00A72D3C"/>
    <w:pPr>
      <w:tabs>
        <w:tab w:val="center" w:pos="4320"/>
        <w:tab w:val="right" w:pos="8640"/>
      </w:tabs>
    </w:pPr>
  </w:style>
  <w:style w:type="character" w:customStyle="1" w:styleId="FooterChar">
    <w:name w:val="Footer Char"/>
    <w:basedOn w:val="DefaultParagraphFont"/>
    <w:link w:val="Footer"/>
    <w:uiPriority w:val="99"/>
    <w:rsid w:val="00A72D3C"/>
  </w:style>
  <w:style w:type="paragraph" w:styleId="ListParagraph">
    <w:name w:val="List Paragraph"/>
    <w:basedOn w:val="Normal"/>
    <w:uiPriority w:val="34"/>
    <w:qFormat/>
    <w:rsid w:val="002C654E"/>
    <w:pPr>
      <w:ind w:left="720"/>
      <w:contextualSpacing/>
    </w:pPr>
  </w:style>
  <w:style w:type="paragraph" w:styleId="NormalWeb">
    <w:name w:val="Normal (Web)"/>
    <w:basedOn w:val="Normal"/>
    <w:uiPriority w:val="99"/>
    <w:unhideWhenUsed/>
    <w:rsid w:val="009112CF"/>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unhideWhenUsed/>
    <w:rsid w:val="00AD740A"/>
    <w:rPr>
      <w:color w:val="0563C1" w:themeColor="hyperlink"/>
      <w:u w:val="single"/>
    </w:rPr>
  </w:style>
  <w:style w:type="character" w:styleId="UnresolvedMention">
    <w:name w:val="Unresolved Mention"/>
    <w:basedOn w:val="DefaultParagraphFont"/>
    <w:uiPriority w:val="99"/>
    <w:semiHidden/>
    <w:unhideWhenUsed/>
    <w:rsid w:val="00AD740A"/>
    <w:rPr>
      <w:color w:val="808080"/>
      <w:shd w:val="clear" w:color="auto" w:fill="E6E6E6"/>
    </w:rPr>
  </w:style>
  <w:style w:type="character" w:styleId="Strong">
    <w:name w:val="Strong"/>
    <w:basedOn w:val="DefaultParagraphFont"/>
    <w:uiPriority w:val="22"/>
    <w:qFormat/>
    <w:rsid w:val="00151394"/>
    <w:rPr>
      <w:b/>
      <w:bCs/>
    </w:rPr>
  </w:style>
  <w:style w:type="character" w:styleId="Emphasis">
    <w:name w:val="Emphasis"/>
    <w:basedOn w:val="DefaultParagraphFont"/>
    <w:uiPriority w:val="20"/>
    <w:qFormat/>
    <w:rsid w:val="00C333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63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upport.huaweicloud.com/elb_dl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em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3565</TotalTime>
  <Pages>9</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zhoutao (AE)</dc:creator>
  <cp:keywords/>
  <dc:description/>
  <cp:lastModifiedBy>jossbie</cp:lastModifiedBy>
  <cp:revision>362</cp:revision>
  <dcterms:created xsi:type="dcterms:W3CDTF">2017-06-07T07:31:00Z</dcterms:created>
  <dcterms:modified xsi:type="dcterms:W3CDTF">2017-11-16T01:12:00Z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(3)p9NOrr39Kf1OskFW+ol+QrjaqV7l7H7jZZY+wVmiif/DgWxcbKq/4wJxPczI0gg5rEyh0xKJ
UHj5f8IrPHeHghy1BIP8x4eF06imE6rESJxBhLN1EXykrn9FfkiHwacR31nnruAfLS4Z7kYB
1tVRXINxZt5E7Sfufue86VCCsDe+aJRAFRxJcy0W0jdJ0ILfuQYkmzkdFBQussMSKsaBeGnB
j3S6wGWoDPUD+bxPhP</vt:lpwstr>
  </property>
  <property fmtid="{D5CDD505-2E9C-101B-9397-08002B2CF9AE}" pid="3" name="_2015_ms_pID_7253431">
    <vt:lpwstr>vBpFOERLGMplRbNhGdnvA6BiqZ8XAzS7rz2WeEvYsZIyMuC9tzHb7d
lLGYrxer5qhpn3ns8gzoi9YmVuEk5veyQ1sjD1MauPHXWaDdn6cUxGzQyGSrqDMyrWgukPbQ
bSaNQKlNsQb6RwM/J+Kbp/f9YuQdVrhhV1kkbnx0WMoqhzLLb6uXqNG9plohGHF4/j+GCt20
KwsTcmzjMfNuj4pPPSCQn7w6K3PT2eyaSR8c</vt:lpwstr>
  </property>
  <property fmtid="{D5CDD505-2E9C-101B-9397-08002B2CF9AE}" pid="4" name="_2015_ms_pID_7253432">
    <vt:lpwstr>xw==</vt:lpwstr>
  </property>
</Properties>
</file>