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2025AD" w:rsidRDefault="00E74314" w:rsidP="00187CB9">
      <w:pPr>
        <w:pStyle w:val="Titre"/>
        <w:spacing w:after="0"/>
        <w:rPr>
          <w:b/>
          <w:bCs/>
          <w:sz w:val="36"/>
          <w:szCs w:val="36"/>
          <w:lang w:val="fr-FR"/>
        </w:rPr>
      </w:pPr>
      <w:r w:rsidRPr="002025AD">
        <w:rPr>
          <w:b/>
          <w:bCs/>
          <w:sz w:val="36"/>
          <w:szCs w:val="36"/>
          <w:lang w:val="fr-FR"/>
        </w:rPr>
        <w:t xml:space="preserve">Hakim Arezki </w:t>
      </w:r>
    </w:p>
    <w:p w14:paraId="57EE7ACA" w14:textId="6245A591" w:rsidR="00E74314" w:rsidRPr="00CA3E79" w:rsidRDefault="00484FA7" w:rsidP="00343EFC">
      <w:pPr>
        <w:rPr>
          <w:b/>
          <w:bCs/>
          <w:sz w:val="24"/>
          <w:szCs w:val="24"/>
        </w:rPr>
      </w:pPr>
      <w:r w:rsidRPr="00CA3E79">
        <w:rPr>
          <w:b/>
          <w:bCs/>
          <w:sz w:val="24"/>
          <w:szCs w:val="24"/>
        </w:rPr>
        <w:t>Lead Data &amp; IA | Expert IA générative</w:t>
      </w:r>
      <w:r w:rsidR="00E74314" w:rsidRPr="00CA3E79">
        <w:rPr>
          <w:b/>
          <w:bCs/>
          <w:sz w:val="24"/>
          <w:szCs w:val="24"/>
        </w:rPr>
        <w:t xml:space="preserve">/ Ph.D. </w:t>
      </w:r>
      <w:r w:rsidR="00233D94" w:rsidRPr="00CA3E79">
        <w:rPr>
          <w:b/>
          <w:bCs/>
          <w:sz w:val="24"/>
          <w:szCs w:val="24"/>
        </w:rPr>
        <w:t>14 ans d'expérience</w:t>
      </w:r>
    </w:p>
    <w:p w14:paraId="7AD153AE" w14:textId="686F4024" w:rsidR="00E74314" w:rsidRPr="002025AD" w:rsidRDefault="00E74314" w:rsidP="00E74314">
      <w:r w:rsidRPr="00EC752C">
        <w:rPr>
          <w:rFonts w:ascii="Segoe UI Emoji" w:hAnsi="Segoe UI Emoji" w:cs="Segoe UI Emoji"/>
        </w:rPr>
        <w:t>📞</w:t>
      </w:r>
      <w:r w:rsidRPr="002025AD">
        <w:t xml:space="preserve"> [0633661248</w:t>
      </w:r>
      <w:r w:rsidR="00971E24" w:rsidRPr="002025AD">
        <w:t>],</w:t>
      </w:r>
      <w:r w:rsidRPr="002025AD">
        <w:t xml:space="preserve"> </w:t>
      </w:r>
      <w:r w:rsidRPr="00EC752C">
        <w:rPr>
          <w:rFonts w:ascii="Segoe UI Emoji" w:hAnsi="Segoe UI Emoji" w:cs="Segoe UI Emoji"/>
        </w:rPr>
        <w:t>📧</w:t>
      </w:r>
      <w:r w:rsidRPr="002025AD">
        <w:t xml:space="preserve"> [harezki@kiras.fr</w:t>
      </w:r>
      <w:r w:rsidR="00971E24" w:rsidRPr="002025AD">
        <w:t>],</w:t>
      </w:r>
      <w:r w:rsidRPr="002025AD">
        <w:t xml:space="preserve"> </w:t>
      </w:r>
      <w:r w:rsidRPr="00EC752C">
        <w:rPr>
          <w:rFonts w:ascii="Segoe UI Emoji" w:hAnsi="Segoe UI Emoji" w:cs="Segoe UI Emoji"/>
        </w:rPr>
        <w:t>🔗</w:t>
      </w:r>
      <w:r w:rsidRPr="002025AD">
        <w:t xml:space="preserve"> [</w:t>
      </w:r>
      <w:hyperlink r:id="rId8" w:history="1">
        <w:r w:rsidRPr="002025AD">
          <w:rPr>
            <w:rStyle w:val="Lienhypertexte"/>
          </w:rPr>
          <w:t>Hakim Arezki</w:t>
        </w:r>
      </w:hyperlink>
      <w:r w:rsidRPr="002025AD">
        <w:t>]</w:t>
      </w:r>
    </w:p>
    <w:p w14:paraId="50F7F883" w14:textId="77777777" w:rsidR="00496155" w:rsidRPr="00496155" w:rsidRDefault="00496155" w:rsidP="00496155">
      <w:pPr>
        <w:pStyle w:val="paragraphetitle"/>
        <w:rPr>
          <w:b w:val="0"/>
          <w:bCs w:val="0"/>
          <w:color w:val="auto"/>
          <w:u w:val="none"/>
        </w:rPr>
      </w:pPr>
      <w:r w:rsidRPr="00496155">
        <w:rPr>
          <w:b w:val="0"/>
          <w:bCs w:val="0"/>
          <w:color w:val="auto"/>
          <w:u w:val="none"/>
        </w:rPr>
        <w:t>Lead Data / IA avec une forte orientation production et systèmes critiques, spécialisé dans la conception et l’industrialisation de solutions d’IA générative (agents, RAG, traitement documentaire) intégrées au cœur des opérations.</w:t>
      </w:r>
    </w:p>
    <w:p w14:paraId="754BF0C0" w14:textId="641272E8" w:rsidR="00496155" w:rsidRPr="00496155" w:rsidRDefault="00496155" w:rsidP="00496155">
      <w:pPr>
        <w:pStyle w:val="paragraphetitle"/>
        <w:rPr>
          <w:b w:val="0"/>
          <w:bCs w:val="0"/>
          <w:color w:val="auto"/>
          <w:u w:val="none"/>
        </w:rPr>
      </w:pPr>
      <w:r w:rsidRPr="00496155">
        <w:rPr>
          <w:b w:val="0"/>
          <w:bCs w:val="0"/>
          <w:color w:val="auto"/>
          <w:u w:val="none"/>
        </w:rPr>
        <w:t>J’interviens sur des environnements complexes et réglementés pour structurer des plateformes IA robustes, sécurisées et observables, en lien direct avec les enjeux métier (risque, opérations, flux transactionnels).</w:t>
      </w:r>
    </w:p>
    <w:p w14:paraId="4BD35ACB" w14:textId="77777777" w:rsidR="00496155" w:rsidRDefault="00496155" w:rsidP="00496155">
      <w:pPr>
        <w:pStyle w:val="paragraphetitle"/>
        <w:rPr>
          <w:b w:val="0"/>
          <w:bCs w:val="0"/>
          <w:color w:val="auto"/>
          <w:u w:val="none"/>
        </w:rPr>
      </w:pPr>
      <w:r w:rsidRPr="00496155">
        <w:rPr>
          <w:b w:val="0"/>
          <w:bCs w:val="0"/>
          <w:color w:val="auto"/>
          <w:u w:val="none"/>
        </w:rPr>
        <w:t>Positionné à l’interface entre data, IT et métiers, j’accompagne les organisations dans la mise sous contrôle de leurs systèmes (fiabilité, traçabilité, performance) et dans le passage à l’échelle de solutions IA réellement exploitables en production, avec un focus sur la qualité des données, la gouvernance et la réduction du risque opérationnel.</w:t>
      </w:r>
    </w:p>
    <w:p w14:paraId="404E8C2D" w14:textId="32CF0A85" w:rsidR="00203087" w:rsidRDefault="00CC6D78" w:rsidP="00496155">
      <w:pPr>
        <w:pStyle w:val="paragraphetitle"/>
        <w:rPr>
          <w:lang w:eastAsia="fr-FR"/>
        </w:rPr>
      </w:pPr>
      <w:r w:rsidRPr="00E74314">
        <w:rPr>
          <w:lang w:eastAsia="fr-FR"/>
        </w:rPr>
        <w:t>COMPÉTENCES CLÉS</w:t>
      </w:r>
    </w:p>
    <w:p w14:paraId="718BF011" w14:textId="77777777" w:rsidR="00DC71BD" w:rsidRPr="00DC71BD" w:rsidRDefault="00DC71BD" w:rsidP="00DC71BD">
      <w:pPr>
        <w:pStyle w:val="paragraphetitle"/>
        <w:rPr>
          <w:color w:val="auto"/>
          <w:u w:val="none"/>
          <w:lang w:eastAsia="fr-FR"/>
        </w:rPr>
      </w:pPr>
      <w:r w:rsidRPr="00DC71BD">
        <w:rPr>
          <w:color w:val="auto"/>
          <w:u w:val="none"/>
          <w:lang w:eastAsia="fr-FR"/>
        </w:rPr>
        <w:t>Automatisation documentaire &amp; Agents IA</w:t>
      </w:r>
    </w:p>
    <w:p w14:paraId="2085B81C" w14:textId="79075461" w:rsidR="00DC71BD" w:rsidRPr="00DC71BD" w:rsidRDefault="00DC71BD" w:rsidP="00DC71BD">
      <w:pPr>
        <w:pStyle w:val="Paragraphedeliste"/>
        <w:numPr>
          <w:ilvl w:val="0"/>
          <w:numId w:val="40"/>
        </w:numPr>
        <w:spacing w:after="0"/>
        <w:rPr>
          <w:lang w:eastAsia="fr-FR"/>
        </w:rPr>
      </w:pPr>
      <w:r w:rsidRPr="00DC71BD">
        <w:rPr>
          <w:lang w:eastAsia="fr-FR"/>
        </w:rPr>
        <w:t>Conception</w:t>
      </w:r>
      <w:r w:rsidR="002025AD">
        <w:rPr>
          <w:lang w:eastAsia="fr-FR"/>
        </w:rPr>
        <w:t>, Développement</w:t>
      </w:r>
      <w:r w:rsidRPr="00DC71BD">
        <w:rPr>
          <w:lang w:eastAsia="fr-FR"/>
        </w:rPr>
        <w:t xml:space="preserve"> et mise en production d’agents IA pour le traitement automatique de documents métiers (PDF, documents scannés, pièces jointes email).</w:t>
      </w:r>
    </w:p>
    <w:p w14:paraId="44F4CE6E" w14:textId="77777777" w:rsidR="00DC71BD" w:rsidRPr="00DC71BD" w:rsidRDefault="00DC71BD" w:rsidP="00DC71BD">
      <w:pPr>
        <w:pStyle w:val="Paragraphedeliste"/>
        <w:numPr>
          <w:ilvl w:val="0"/>
          <w:numId w:val="40"/>
        </w:numPr>
        <w:spacing w:after="0"/>
        <w:rPr>
          <w:lang w:eastAsia="fr-FR"/>
        </w:rPr>
      </w:pPr>
      <w:r w:rsidRPr="00DC71BD">
        <w:rPr>
          <w:lang w:eastAsia="fr-FR"/>
        </w:rPr>
        <w:t>Extraction, structuration et validation de données via OCR, LLMs et pipelines RAG.</w:t>
      </w:r>
    </w:p>
    <w:p w14:paraId="7EA03E01" w14:textId="77777777" w:rsidR="00DC71BD" w:rsidRPr="00DC71BD" w:rsidRDefault="00DC71BD" w:rsidP="00DC71BD">
      <w:pPr>
        <w:pStyle w:val="Paragraphedeliste"/>
        <w:numPr>
          <w:ilvl w:val="0"/>
          <w:numId w:val="40"/>
        </w:numPr>
        <w:spacing w:after="0"/>
        <w:rPr>
          <w:lang w:eastAsia="fr-FR"/>
        </w:rPr>
      </w:pPr>
      <w:r w:rsidRPr="00DC71BD">
        <w:rPr>
          <w:lang w:eastAsia="fr-FR"/>
        </w:rPr>
        <w:t>Implémentation de règles décisionnelles métiers (conforme / non conforme / incertain) avec escalade humaine.</w:t>
      </w:r>
    </w:p>
    <w:p w14:paraId="6477A9B7" w14:textId="77777777" w:rsidR="00DC71BD" w:rsidRPr="00DC71BD" w:rsidRDefault="00DC71BD" w:rsidP="00DC71BD">
      <w:pPr>
        <w:pStyle w:val="Paragraphedeliste"/>
        <w:numPr>
          <w:ilvl w:val="0"/>
          <w:numId w:val="40"/>
        </w:numPr>
        <w:spacing w:after="0"/>
        <w:rPr>
          <w:lang w:eastAsia="fr-FR"/>
        </w:rPr>
      </w:pPr>
      <w:r w:rsidRPr="00DC71BD">
        <w:rPr>
          <w:lang w:eastAsia="fr-FR"/>
        </w:rPr>
        <w:t>Génération automatisée de réponses emails et synthèses opérationnelles.</w:t>
      </w:r>
    </w:p>
    <w:p w14:paraId="5DB6CD56" w14:textId="77777777" w:rsidR="00DC71BD" w:rsidRPr="00DC71BD" w:rsidRDefault="00DC71BD" w:rsidP="00DC71BD">
      <w:pPr>
        <w:pStyle w:val="paragraphetitle"/>
        <w:rPr>
          <w:color w:val="auto"/>
          <w:u w:val="none"/>
          <w:lang w:eastAsia="fr-FR"/>
        </w:rPr>
      </w:pPr>
      <w:r w:rsidRPr="00DC71BD">
        <w:rPr>
          <w:color w:val="auto"/>
          <w:u w:val="none"/>
          <w:lang w:eastAsia="fr-FR"/>
        </w:rPr>
        <w:t>Orchestration &amp; Intégration SI</w:t>
      </w:r>
    </w:p>
    <w:p w14:paraId="48F03FBF" w14:textId="77777777" w:rsidR="00DC71BD" w:rsidRPr="00DC71BD" w:rsidRDefault="00DC71BD" w:rsidP="00DC71BD">
      <w:pPr>
        <w:pStyle w:val="Paragraphedeliste"/>
        <w:numPr>
          <w:ilvl w:val="0"/>
          <w:numId w:val="40"/>
        </w:numPr>
        <w:spacing w:after="0"/>
        <w:rPr>
          <w:lang w:eastAsia="fr-FR"/>
        </w:rPr>
      </w:pPr>
      <w:r w:rsidRPr="00DC71BD">
        <w:rPr>
          <w:lang w:eastAsia="fr-FR"/>
        </w:rPr>
        <w:t>Orchestration de workflows end-to-end via n8n (email → document → IA → décision → réponse → base de suivi).</w:t>
      </w:r>
    </w:p>
    <w:p w14:paraId="43CA649E" w14:textId="77777777" w:rsidR="00DC71BD" w:rsidRPr="00DC71BD" w:rsidRDefault="00DC71BD" w:rsidP="00DC71BD">
      <w:pPr>
        <w:pStyle w:val="Paragraphedeliste"/>
        <w:numPr>
          <w:ilvl w:val="0"/>
          <w:numId w:val="40"/>
        </w:numPr>
        <w:spacing w:after="0"/>
        <w:rPr>
          <w:lang w:eastAsia="fr-FR"/>
        </w:rPr>
      </w:pPr>
      <w:r w:rsidRPr="00DC71BD">
        <w:rPr>
          <w:lang w:eastAsia="fr-FR"/>
        </w:rPr>
        <w:t>Intégration via APIs, webhooks et bases de données avec les systèmes métiers existants.</w:t>
      </w:r>
    </w:p>
    <w:p w14:paraId="4682E042" w14:textId="77777777" w:rsidR="00DC71BD" w:rsidRPr="00DC71BD" w:rsidRDefault="00DC71BD" w:rsidP="00DC71BD">
      <w:pPr>
        <w:pStyle w:val="Paragraphedeliste"/>
        <w:numPr>
          <w:ilvl w:val="0"/>
          <w:numId w:val="40"/>
        </w:numPr>
        <w:spacing w:after="0"/>
        <w:rPr>
          <w:lang w:eastAsia="fr-FR"/>
        </w:rPr>
      </w:pPr>
      <w:r w:rsidRPr="00DC71BD">
        <w:rPr>
          <w:lang w:eastAsia="fr-FR"/>
        </w:rPr>
        <w:t>Gestion de la traçabilité, des erreurs et des reprises automatiques.</w:t>
      </w:r>
    </w:p>
    <w:p w14:paraId="25E21C2B" w14:textId="77777777" w:rsidR="00DC71BD" w:rsidRPr="00DC71BD" w:rsidRDefault="00DC71BD" w:rsidP="00DC71BD">
      <w:pPr>
        <w:pStyle w:val="paragraphetitle"/>
        <w:rPr>
          <w:color w:val="auto"/>
          <w:u w:val="none"/>
          <w:lang w:eastAsia="fr-FR"/>
        </w:rPr>
      </w:pPr>
      <w:r w:rsidRPr="00DC71BD">
        <w:rPr>
          <w:color w:val="auto"/>
          <w:u w:val="none"/>
          <w:lang w:eastAsia="fr-FR"/>
        </w:rPr>
        <w:t>Industrialisation &amp; Production IA</w:t>
      </w:r>
    </w:p>
    <w:p w14:paraId="6E5F6F71" w14:textId="77777777" w:rsidR="00DC71BD" w:rsidRPr="00DC71BD" w:rsidRDefault="00DC71BD" w:rsidP="00DC71BD">
      <w:pPr>
        <w:pStyle w:val="Paragraphedeliste"/>
        <w:numPr>
          <w:ilvl w:val="0"/>
          <w:numId w:val="40"/>
        </w:numPr>
        <w:spacing w:after="0"/>
        <w:rPr>
          <w:lang w:eastAsia="fr-FR"/>
        </w:rPr>
      </w:pPr>
      <w:r w:rsidRPr="00DC71BD">
        <w:rPr>
          <w:lang w:eastAsia="fr-FR"/>
        </w:rPr>
        <w:t>Mise en production et exploitation de LLMs, RAG et agents IA.</w:t>
      </w:r>
    </w:p>
    <w:p w14:paraId="5E432960" w14:textId="77777777" w:rsidR="00DC71BD" w:rsidRPr="00DC71BD" w:rsidRDefault="00DC71BD" w:rsidP="00DC71BD">
      <w:pPr>
        <w:pStyle w:val="Paragraphedeliste"/>
        <w:numPr>
          <w:ilvl w:val="0"/>
          <w:numId w:val="40"/>
        </w:numPr>
        <w:spacing w:after="0"/>
        <w:rPr>
          <w:lang w:eastAsia="fr-FR"/>
        </w:rPr>
      </w:pPr>
      <w:r w:rsidRPr="00DC71BD">
        <w:rPr>
          <w:lang w:eastAsia="fr-FR"/>
        </w:rPr>
        <w:t>Pipelines d’ingestion, d’inférence et d’évaluation robustes et monitorés.</w:t>
      </w:r>
    </w:p>
    <w:p w14:paraId="5197344C" w14:textId="77777777" w:rsidR="00DC71BD" w:rsidRPr="002025AD" w:rsidRDefault="00DC71BD" w:rsidP="00DC71BD">
      <w:pPr>
        <w:pStyle w:val="Paragraphedeliste"/>
        <w:numPr>
          <w:ilvl w:val="0"/>
          <w:numId w:val="40"/>
        </w:numPr>
        <w:spacing w:after="0"/>
        <w:rPr>
          <w:lang w:val="en-US" w:eastAsia="fr-FR"/>
        </w:rPr>
      </w:pPr>
      <w:r w:rsidRPr="002025AD">
        <w:rPr>
          <w:lang w:val="en-US" w:eastAsia="fr-FR"/>
        </w:rPr>
        <w:t>MLOps / LLMOps : CI/CD, versioning, monitoring (MLflow, Airflow).</w:t>
      </w:r>
    </w:p>
    <w:p w14:paraId="30BE1B15" w14:textId="77777777" w:rsidR="00DC71BD" w:rsidRPr="00DC71BD" w:rsidRDefault="00DC71BD" w:rsidP="00DC71BD">
      <w:pPr>
        <w:pStyle w:val="Paragraphedeliste"/>
        <w:numPr>
          <w:ilvl w:val="0"/>
          <w:numId w:val="40"/>
        </w:numPr>
        <w:spacing w:after="0"/>
        <w:rPr>
          <w:lang w:eastAsia="fr-FR"/>
        </w:rPr>
      </w:pPr>
      <w:r w:rsidRPr="00DC71BD">
        <w:rPr>
          <w:lang w:eastAsia="fr-FR"/>
        </w:rPr>
        <w:t>Architectures observables et auditables (Prometheus, Grafana, Langfuse).</w:t>
      </w:r>
    </w:p>
    <w:p w14:paraId="0821B572" w14:textId="77777777" w:rsidR="00DC71BD" w:rsidRPr="00DC71BD" w:rsidRDefault="00DC71BD" w:rsidP="00DC71BD">
      <w:pPr>
        <w:pStyle w:val="paragraphetitle"/>
        <w:rPr>
          <w:color w:val="auto"/>
          <w:u w:val="none"/>
          <w:lang w:eastAsia="fr-FR"/>
        </w:rPr>
      </w:pPr>
      <w:r w:rsidRPr="00DC71BD">
        <w:rPr>
          <w:color w:val="auto"/>
          <w:u w:val="none"/>
          <w:lang w:eastAsia="fr-FR"/>
        </w:rPr>
        <w:t>Gouvernance, Sécurité &amp; Conformité</w:t>
      </w:r>
    </w:p>
    <w:p w14:paraId="103A8E77" w14:textId="77777777" w:rsidR="00DC71BD" w:rsidRPr="00DC71BD" w:rsidRDefault="00DC71BD" w:rsidP="00DC71BD">
      <w:pPr>
        <w:pStyle w:val="Paragraphedeliste"/>
        <w:numPr>
          <w:ilvl w:val="0"/>
          <w:numId w:val="40"/>
        </w:numPr>
        <w:spacing w:after="0"/>
        <w:rPr>
          <w:lang w:eastAsia="fr-FR"/>
        </w:rPr>
      </w:pPr>
      <w:r w:rsidRPr="00DC71BD">
        <w:rPr>
          <w:lang w:eastAsia="fr-FR"/>
        </w:rPr>
        <w:t>Intégration des exigences RGPD, confidentialité et auditabilité dès la conception.</w:t>
      </w:r>
    </w:p>
    <w:p w14:paraId="3178199D" w14:textId="77777777" w:rsidR="00DC71BD" w:rsidRPr="00DC71BD" w:rsidRDefault="00DC71BD" w:rsidP="00DC71BD">
      <w:pPr>
        <w:pStyle w:val="Paragraphedeliste"/>
        <w:numPr>
          <w:ilvl w:val="0"/>
          <w:numId w:val="40"/>
        </w:numPr>
        <w:spacing w:after="0"/>
        <w:rPr>
          <w:lang w:eastAsia="fr-FR"/>
        </w:rPr>
      </w:pPr>
      <w:r w:rsidRPr="00DC71BD">
        <w:rPr>
          <w:lang w:eastAsia="fr-FR"/>
        </w:rPr>
        <w:t>Gestion des accès (RBAC), journalisation des décisions IA et conservation des historiques.</w:t>
      </w:r>
    </w:p>
    <w:p w14:paraId="677B6038" w14:textId="77777777" w:rsidR="00DC71BD" w:rsidRPr="00DC71BD" w:rsidRDefault="00DC71BD" w:rsidP="00DC71BD">
      <w:pPr>
        <w:pStyle w:val="Paragraphedeliste"/>
        <w:numPr>
          <w:ilvl w:val="0"/>
          <w:numId w:val="40"/>
        </w:numPr>
        <w:spacing w:after="0"/>
        <w:rPr>
          <w:lang w:eastAsia="fr-FR"/>
        </w:rPr>
      </w:pPr>
      <w:r w:rsidRPr="00DC71BD">
        <w:rPr>
          <w:lang w:eastAsia="fr-FR"/>
        </w:rPr>
        <w:t>Définition de standards d’architecture et de qualité.</w:t>
      </w:r>
    </w:p>
    <w:p w14:paraId="0327296D" w14:textId="77777777" w:rsidR="00DC71BD" w:rsidRPr="00DC71BD" w:rsidRDefault="00DC71BD" w:rsidP="00DC71BD">
      <w:pPr>
        <w:pStyle w:val="paragraphetitle"/>
        <w:rPr>
          <w:color w:val="auto"/>
          <w:u w:val="none"/>
          <w:lang w:eastAsia="fr-FR"/>
        </w:rPr>
      </w:pPr>
      <w:r w:rsidRPr="00DC71BD">
        <w:rPr>
          <w:color w:val="auto"/>
          <w:u w:val="none"/>
          <w:lang w:eastAsia="fr-FR"/>
        </w:rPr>
        <w:t>Pilotage &amp; Collaboration métier</w:t>
      </w:r>
    </w:p>
    <w:p w14:paraId="106CEF5A" w14:textId="77777777" w:rsidR="00DC71BD" w:rsidRPr="00DC71BD" w:rsidRDefault="00DC71BD" w:rsidP="00DC71BD">
      <w:pPr>
        <w:pStyle w:val="Paragraphedeliste"/>
        <w:numPr>
          <w:ilvl w:val="0"/>
          <w:numId w:val="40"/>
        </w:numPr>
        <w:spacing w:after="0"/>
        <w:rPr>
          <w:lang w:eastAsia="fr-FR"/>
        </w:rPr>
      </w:pPr>
      <w:r w:rsidRPr="00DC71BD">
        <w:rPr>
          <w:lang w:eastAsia="fr-FR"/>
        </w:rPr>
        <w:t>Cadrage de cas d’usage avec les équipes Achats, Finance et Opérations.</w:t>
      </w:r>
    </w:p>
    <w:p w14:paraId="3E26FE61" w14:textId="77777777" w:rsidR="00DC71BD" w:rsidRPr="00DC71BD" w:rsidRDefault="00DC71BD" w:rsidP="00DC71BD">
      <w:pPr>
        <w:pStyle w:val="Paragraphedeliste"/>
        <w:numPr>
          <w:ilvl w:val="0"/>
          <w:numId w:val="40"/>
        </w:numPr>
        <w:spacing w:after="0"/>
        <w:rPr>
          <w:lang w:eastAsia="fr-FR"/>
        </w:rPr>
      </w:pPr>
      <w:r w:rsidRPr="00DC71BD">
        <w:rPr>
          <w:lang w:eastAsia="fr-FR"/>
        </w:rPr>
        <w:t>Traduction des besoins fonctionnels en automatisations concrètes.</w:t>
      </w:r>
    </w:p>
    <w:p w14:paraId="78F99FEF" w14:textId="77777777" w:rsidR="00DC71BD" w:rsidRPr="00DC71BD" w:rsidRDefault="00DC71BD" w:rsidP="00DC71BD">
      <w:pPr>
        <w:pStyle w:val="Paragraphedeliste"/>
        <w:numPr>
          <w:ilvl w:val="0"/>
          <w:numId w:val="40"/>
        </w:numPr>
        <w:spacing w:after="0"/>
        <w:rPr>
          <w:lang w:eastAsia="fr-FR"/>
        </w:rPr>
      </w:pPr>
      <w:r w:rsidRPr="00DC71BD">
        <w:rPr>
          <w:lang w:eastAsia="fr-FR"/>
        </w:rPr>
        <w:t>Encadrement d’équipes Data / ML / DevOps.</w:t>
      </w:r>
    </w:p>
    <w:p w14:paraId="445847BC" w14:textId="77777777" w:rsidR="00184615" w:rsidRDefault="00184615" w:rsidP="00DC71BD">
      <w:pPr>
        <w:pStyle w:val="paragraphetitle"/>
        <w:rPr>
          <w:lang w:eastAsia="fr-FR"/>
        </w:rPr>
      </w:pPr>
    </w:p>
    <w:p w14:paraId="60DF8322" w14:textId="77777777" w:rsidR="00184615" w:rsidRDefault="00184615" w:rsidP="00DC71BD">
      <w:pPr>
        <w:pStyle w:val="paragraphetitle"/>
        <w:rPr>
          <w:lang w:eastAsia="fr-FR"/>
        </w:rPr>
      </w:pPr>
    </w:p>
    <w:p w14:paraId="76087BB3" w14:textId="09C4E05A" w:rsidR="00203087" w:rsidRPr="00E74314" w:rsidRDefault="00CC6D78" w:rsidP="00DC71BD">
      <w:pPr>
        <w:pStyle w:val="paragraphetitle"/>
        <w:rPr>
          <w:lang w:eastAsia="fr-FR"/>
        </w:rPr>
      </w:pPr>
      <w:r w:rsidRPr="00E74314">
        <w:rPr>
          <w:lang w:eastAsia="fr-FR"/>
        </w:rPr>
        <w:lastRenderedPageBreak/>
        <w:t>ENVIRONNEMENTS TECHNIQUES</w:t>
      </w:r>
    </w:p>
    <w:p w14:paraId="44B384B2" w14:textId="6AC1EDDA" w:rsidR="003A6AA5" w:rsidRPr="001F7D24" w:rsidRDefault="003A6AA5" w:rsidP="003A6AA5">
      <w:pPr>
        <w:spacing w:after="0"/>
        <w:rPr>
          <w:lang w:eastAsia="fr-FR"/>
        </w:rPr>
      </w:pPr>
      <w:r w:rsidRPr="001F7D24">
        <w:rPr>
          <w:b/>
          <w:bCs/>
          <w:lang w:eastAsia="fr-FR"/>
        </w:rPr>
        <w:t>Automatisation &amp; Orchestration</w:t>
      </w:r>
      <w:r w:rsidRPr="001F7D24">
        <w:rPr>
          <w:lang w:eastAsia="fr-FR"/>
        </w:rPr>
        <w:t> : n8n, APIs REST, Webhooks</w:t>
      </w:r>
    </w:p>
    <w:p w14:paraId="35F66812" w14:textId="0992E942" w:rsidR="003A6AA5" w:rsidRPr="003A6AA5" w:rsidRDefault="003A6AA5" w:rsidP="003A6AA5">
      <w:pPr>
        <w:spacing w:after="0"/>
        <w:rPr>
          <w:lang w:val="en-US" w:eastAsia="fr-FR"/>
        </w:rPr>
      </w:pPr>
      <w:r w:rsidRPr="003A6AA5">
        <w:rPr>
          <w:b/>
          <w:bCs/>
          <w:lang w:val="en-US" w:eastAsia="fr-FR"/>
        </w:rPr>
        <w:t xml:space="preserve">IA &amp; </w:t>
      </w:r>
      <w:r w:rsidR="00184615" w:rsidRPr="003A6AA5">
        <w:rPr>
          <w:b/>
          <w:bCs/>
          <w:lang w:val="en-US" w:eastAsia="fr-FR"/>
        </w:rPr>
        <w:t xml:space="preserve">Documents: </w:t>
      </w:r>
      <w:r w:rsidR="00184615" w:rsidRPr="00184615">
        <w:rPr>
          <w:lang w:val="en-US" w:eastAsia="fr-FR"/>
        </w:rPr>
        <w:t>OpenAI</w:t>
      </w:r>
      <w:r w:rsidRPr="00184615">
        <w:rPr>
          <w:lang w:val="en-US" w:eastAsia="fr-FR"/>
        </w:rPr>
        <w:t xml:space="preserve"> </w:t>
      </w:r>
      <w:r w:rsidRPr="003A6AA5">
        <w:rPr>
          <w:lang w:val="en-US" w:eastAsia="fr-FR"/>
        </w:rPr>
        <w:t>/ Azure OpenAI, Mistral, LLaMA, LangChain, LlamaIndex, RAG, OCR (Azure Form Recognizer), Vector Search (pgvector, FAISS)</w:t>
      </w:r>
    </w:p>
    <w:p w14:paraId="49035859" w14:textId="14CA6FB9" w:rsidR="003A6AA5" w:rsidRPr="003A6AA5" w:rsidRDefault="003A6AA5" w:rsidP="003A6AA5">
      <w:pPr>
        <w:spacing w:after="0"/>
        <w:rPr>
          <w:lang w:val="en-US" w:eastAsia="fr-FR"/>
        </w:rPr>
      </w:pPr>
      <w:r w:rsidRPr="003A6AA5">
        <w:rPr>
          <w:b/>
          <w:bCs/>
          <w:lang w:val="en-US" w:eastAsia="fr-FR"/>
        </w:rPr>
        <w:t>Data &amp; MLOps:</w:t>
      </w:r>
      <w:r w:rsidRPr="003A6AA5">
        <w:rPr>
          <w:lang w:val="en-US" w:eastAsia="fr-FR"/>
        </w:rPr>
        <w:t xml:space="preserve"> Databricks, Spark, Kafka, MLflow, Airflow</w:t>
      </w:r>
    </w:p>
    <w:p w14:paraId="2061380F" w14:textId="110554B3" w:rsidR="003A6AA5" w:rsidRPr="003A6AA5" w:rsidRDefault="003A6AA5" w:rsidP="003A6AA5">
      <w:pPr>
        <w:spacing w:after="0"/>
        <w:rPr>
          <w:lang w:eastAsia="fr-FR"/>
        </w:rPr>
      </w:pPr>
      <w:r w:rsidRPr="003A6AA5">
        <w:rPr>
          <w:b/>
          <w:bCs/>
          <w:lang w:eastAsia="fr-FR"/>
        </w:rPr>
        <w:t>Cloud :</w:t>
      </w:r>
      <w:r w:rsidRPr="003A6AA5">
        <w:rPr>
          <w:lang w:eastAsia="fr-FR"/>
        </w:rPr>
        <w:t xml:space="preserve"> Azure, </w:t>
      </w:r>
      <w:r w:rsidR="001B0060">
        <w:rPr>
          <w:lang w:eastAsia="fr-FR"/>
        </w:rPr>
        <w:t>Aws</w:t>
      </w:r>
    </w:p>
    <w:p w14:paraId="4CB0563D" w14:textId="2F67A7A6" w:rsidR="003A6AA5" w:rsidRPr="003A6AA5" w:rsidRDefault="003A6AA5" w:rsidP="003A6AA5">
      <w:pPr>
        <w:spacing w:after="0"/>
        <w:rPr>
          <w:lang w:eastAsia="fr-FR"/>
        </w:rPr>
      </w:pPr>
      <w:r w:rsidRPr="003A6AA5">
        <w:rPr>
          <w:b/>
          <w:bCs/>
          <w:lang w:eastAsia="fr-FR"/>
        </w:rPr>
        <w:t>Bases de données :</w:t>
      </w:r>
      <w:r>
        <w:rPr>
          <w:lang w:eastAsia="fr-FR"/>
        </w:rPr>
        <w:t xml:space="preserve"> </w:t>
      </w:r>
      <w:r w:rsidRPr="003A6AA5">
        <w:rPr>
          <w:lang w:eastAsia="fr-FR"/>
        </w:rPr>
        <w:t>PostgreSQL, MongoDB, Redis, Snowflake</w:t>
      </w:r>
    </w:p>
    <w:p w14:paraId="62FF679A" w14:textId="121B4F01" w:rsidR="00F57804" w:rsidRPr="000656F3" w:rsidRDefault="003A6AA5" w:rsidP="000656F3">
      <w:pPr>
        <w:spacing w:after="0"/>
        <w:rPr>
          <w:lang w:val="en-US" w:eastAsia="fr-FR"/>
        </w:rPr>
      </w:pPr>
      <w:r w:rsidRPr="003A6AA5">
        <w:rPr>
          <w:b/>
          <w:bCs/>
          <w:lang w:val="en-US" w:eastAsia="fr-FR"/>
        </w:rPr>
        <w:t>Monitoring &amp; Reporting:</w:t>
      </w:r>
      <w:r w:rsidRPr="003A6AA5">
        <w:rPr>
          <w:lang w:val="en-US" w:eastAsia="fr-FR"/>
        </w:rPr>
        <w:t xml:space="preserve"> Prometheus, Grafana, Power BI</w:t>
      </w:r>
    </w:p>
    <w:p w14:paraId="2C056092" w14:textId="48AEA493" w:rsidR="001423AE" w:rsidRDefault="001423AE" w:rsidP="001423AE">
      <w:pPr>
        <w:pStyle w:val="Titre1"/>
        <w:rPr>
          <w:lang w:val="en-US"/>
        </w:rPr>
      </w:pPr>
      <w:r w:rsidRPr="007A0537">
        <w:rPr>
          <w:lang w:val="en-US"/>
        </w:rPr>
        <w:lastRenderedPageBreak/>
        <w:t xml:space="preserve">LEAD DATA IA &amp; OPS / </w:t>
      </w:r>
      <w:r>
        <w:rPr>
          <w:lang w:val="en-US"/>
        </w:rPr>
        <w:t>BIL</w:t>
      </w:r>
      <w:r w:rsidR="00DA1FA0">
        <w:rPr>
          <w:lang w:val="en-US"/>
        </w:rPr>
        <w:t>(Luxembourg)</w:t>
      </w:r>
    </w:p>
    <w:p w14:paraId="385A9ED0" w14:textId="3538FF29" w:rsidR="001423AE" w:rsidRPr="00BF0E57" w:rsidRDefault="001423AE" w:rsidP="001423AE">
      <w:pPr>
        <w:pStyle w:val="Date1"/>
        <w:rPr>
          <w:rStyle w:val="paragraphetitleCar"/>
        </w:rPr>
      </w:pPr>
      <w:r w:rsidRPr="00BF0E57">
        <w:t>01/202</w:t>
      </w:r>
      <w:r w:rsidR="00A039B8">
        <w:t>6</w:t>
      </w:r>
      <w:r w:rsidRPr="00BF0E57">
        <w:t xml:space="preserve"> – Present</w:t>
      </w:r>
      <w:r w:rsidRPr="00BF0E57">
        <w:rPr>
          <w:rStyle w:val="paragraphetitleCar"/>
        </w:rPr>
        <w:t xml:space="preserve"> </w:t>
      </w:r>
    </w:p>
    <w:p w14:paraId="46F01796" w14:textId="6EEE090D" w:rsidR="001423AE" w:rsidRPr="00BF0E57" w:rsidRDefault="001423AE" w:rsidP="001423AE">
      <w:pPr>
        <w:pStyle w:val="Date1"/>
        <w:rPr>
          <w:rStyle w:val="paragraphetitleCar"/>
          <w:b/>
          <w:bCs w:val="0"/>
        </w:rPr>
      </w:pPr>
      <w:r w:rsidRPr="00BF0E57">
        <w:rPr>
          <w:rStyle w:val="paragraphetitleCar"/>
          <w:b/>
          <w:bCs w:val="0"/>
        </w:rPr>
        <w:t>Context:</w:t>
      </w:r>
    </w:p>
    <w:p w14:paraId="52A6986D" w14:textId="77777777" w:rsidR="000656F3" w:rsidRDefault="000656F3" w:rsidP="000656F3">
      <w:pPr>
        <w:pStyle w:val="subtitles"/>
      </w:pPr>
      <w:r>
        <w:t>Intervention au sein d’un environnement bancaire critique, sur une plateforme de gestion du risque de crédit et des flux transactionnels, avec une forte exposition aux problématiques Middle-Office / post-trade (allocation, lifecycle, positions, impacts coûts/risques).</w:t>
      </w:r>
    </w:p>
    <w:p w14:paraId="5410212C" w14:textId="77777777" w:rsidR="000656F3" w:rsidRDefault="000656F3" w:rsidP="000656F3">
      <w:pPr>
        <w:pStyle w:val="subtitles"/>
      </w:pPr>
      <w:r>
        <w:t>Objectif : fiabiliser les chaînes de production, sécuriser les flux post-trade et améliorer le pilotage du risque de crédit, dans un contexte contraint (réglementation, volumétrie, disponibilité).</w:t>
      </w:r>
    </w:p>
    <w:p w14:paraId="039885BE" w14:textId="159A1B25" w:rsidR="00DB4414" w:rsidRDefault="00DA1FA0" w:rsidP="000656F3">
      <w:pPr>
        <w:pStyle w:val="subtitles"/>
        <w:rPr>
          <w:b/>
          <w:bCs/>
          <w:color w:val="003399"/>
          <w:u w:val="single"/>
        </w:rPr>
      </w:pPr>
      <w:r w:rsidRPr="00DA1FA0">
        <w:t xml:space="preserve"> </w:t>
      </w:r>
      <w:r w:rsidR="00DB4414" w:rsidRPr="005B0399">
        <w:rPr>
          <w:b/>
          <w:bCs/>
          <w:color w:val="003399"/>
          <w:u w:val="single"/>
        </w:rPr>
        <w:t>PRINCIPALES RÉALISATIONS :</w:t>
      </w:r>
    </w:p>
    <w:p w14:paraId="1DF7B386" w14:textId="77777777" w:rsidR="00055E2F" w:rsidRPr="000656F3" w:rsidRDefault="00055E2F" w:rsidP="00055E2F">
      <w:pPr>
        <w:pStyle w:val="subtitles"/>
        <w:numPr>
          <w:ilvl w:val="0"/>
          <w:numId w:val="39"/>
        </w:numPr>
        <w:spacing w:after="0"/>
      </w:pPr>
      <w:r w:rsidRPr="000656F3">
        <w:t>Cadrage et conception de solutions IA en collaboration avec les équipes métiers (Finance, Risque, Opérations) : définition des cas d’usage, règles de gestion et critères de performance</w:t>
      </w:r>
    </w:p>
    <w:p w14:paraId="1FDA6BA6" w14:textId="77777777" w:rsidR="000656F3" w:rsidRPr="000656F3" w:rsidRDefault="000656F3" w:rsidP="000656F3">
      <w:pPr>
        <w:pStyle w:val="subtitles"/>
        <w:numPr>
          <w:ilvl w:val="0"/>
          <w:numId w:val="39"/>
        </w:numPr>
        <w:spacing w:after="0"/>
      </w:pPr>
      <w:r w:rsidRPr="000656F3">
        <w:t>Analyse et correction des anomalies sur la chaîne opérationnelle :</w:t>
      </w:r>
    </w:p>
    <w:p w14:paraId="23F23666" w14:textId="5595F397" w:rsidR="000656F3" w:rsidRPr="000656F3" w:rsidRDefault="000656F3" w:rsidP="000656F3">
      <w:pPr>
        <w:pStyle w:val="subtitles"/>
        <w:numPr>
          <w:ilvl w:val="1"/>
          <w:numId w:val="39"/>
        </w:numPr>
        <w:spacing w:after="0"/>
      </w:pPr>
      <w:r w:rsidRPr="000656F3">
        <w:t xml:space="preserve">breaks d’allocation ,désalignement des positions FO / MO </w:t>
      </w:r>
    </w:p>
    <w:p w14:paraId="1E1DB5A8" w14:textId="71FE5C2A" w:rsidR="000656F3" w:rsidRPr="000656F3" w:rsidRDefault="000656F3" w:rsidP="000656F3">
      <w:pPr>
        <w:pStyle w:val="subtitles"/>
        <w:numPr>
          <w:ilvl w:val="1"/>
          <w:numId w:val="39"/>
        </w:numPr>
        <w:spacing w:after="0"/>
      </w:pPr>
      <w:r w:rsidRPr="000656F3">
        <w:t xml:space="preserve">Écarts de valorisation impactant le calcul du risque </w:t>
      </w:r>
    </w:p>
    <w:p w14:paraId="74CEB642" w14:textId="3D7A74E4" w:rsidR="000656F3" w:rsidRDefault="000656F3" w:rsidP="000656F3">
      <w:pPr>
        <w:pStyle w:val="subtitles"/>
        <w:numPr>
          <w:ilvl w:val="1"/>
          <w:numId w:val="39"/>
        </w:numPr>
        <w:spacing w:after="0"/>
      </w:pPr>
      <w:r w:rsidRPr="000656F3">
        <w:t xml:space="preserve">Incohérences dans le lifecycle des trades (amend/cancel, événements) </w:t>
      </w:r>
    </w:p>
    <w:p w14:paraId="62FCA58B" w14:textId="77777777" w:rsidR="000656F3" w:rsidRPr="000656F3" w:rsidRDefault="000656F3" w:rsidP="000656F3">
      <w:pPr>
        <w:pStyle w:val="subtitles"/>
        <w:numPr>
          <w:ilvl w:val="0"/>
          <w:numId w:val="39"/>
        </w:numPr>
        <w:spacing w:after="0"/>
      </w:pPr>
      <w:r w:rsidRPr="000656F3">
        <w:t>Mise en place de contrôles automatisés sur les flux critiques :</w:t>
      </w:r>
    </w:p>
    <w:p w14:paraId="1167B884" w14:textId="77777777" w:rsidR="000656F3" w:rsidRPr="000656F3" w:rsidRDefault="000656F3" w:rsidP="000656F3">
      <w:pPr>
        <w:pStyle w:val="subtitles"/>
        <w:numPr>
          <w:ilvl w:val="1"/>
          <w:numId w:val="39"/>
        </w:numPr>
        <w:spacing w:after="0"/>
      </w:pPr>
      <w:r w:rsidRPr="000656F3">
        <w:t xml:space="preserve">validation des allocations selon règles métier et contraintes de risque </w:t>
      </w:r>
    </w:p>
    <w:p w14:paraId="531E4C76" w14:textId="77777777" w:rsidR="000656F3" w:rsidRPr="000656F3" w:rsidRDefault="000656F3" w:rsidP="000656F3">
      <w:pPr>
        <w:pStyle w:val="subtitles"/>
        <w:numPr>
          <w:ilvl w:val="1"/>
          <w:numId w:val="39"/>
        </w:numPr>
        <w:spacing w:after="0"/>
      </w:pPr>
      <w:r w:rsidRPr="000656F3">
        <w:t xml:space="preserve">rapprochement des positions avec impacts sur exposition crédit </w:t>
      </w:r>
    </w:p>
    <w:p w14:paraId="196BB60C" w14:textId="64D9825C" w:rsidR="000656F3" w:rsidRPr="000656F3" w:rsidRDefault="000656F3" w:rsidP="000656F3">
      <w:pPr>
        <w:pStyle w:val="subtitles"/>
        <w:numPr>
          <w:ilvl w:val="1"/>
          <w:numId w:val="39"/>
        </w:numPr>
        <w:spacing w:after="0"/>
      </w:pPr>
      <w:r w:rsidRPr="000656F3">
        <w:t>détection d’anomalies influençant PnL, coûts et métriques de risque</w:t>
      </w:r>
    </w:p>
    <w:p w14:paraId="42AEDAD8" w14:textId="77777777" w:rsidR="00055E2F" w:rsidRDefault="00055E2F" w:rsidP="00055E2F">
      <w:pPr>
        <w:pStyle w:val="subtitles"/>
        <w:numPr>
          <w:ilvl w:val="0"/>
          <w:numId w:val="39"/>
        </w:numPr>
        <w:spacing w:after="0"/>
      </w:pPr>
      <w:r>
        <w:t>Conception et implémentation d’agents IA génératifs pour automatiser le traitement documentaire :</w:t>
      </w:r>
    </w:p>
    <w:p w14:paraId="496315C1" w14:textId="77777777" w:rsidR="000656F3" w:rsidRPr="000656F3" w:rsidRDefault="000656F3" w:rsidP="000656F3">
      <w:pPr>
        <w:pStyle w:val="subtitles"/>
        <w:numPr>
          <w:ilvl w:val="0"/>
          <w:numId w:val="39"/>
        </w:numPr>
        <w:spacing w:after="0"/>
      </w:pPr>
      <w:r w:rsidRPr="000656F3">
        <w:t>Renforcement du pilotage du risque de crédit :</w:t>
      </w:r>
    </w:p>
    <w:p w14:paraId="79465BB6" w14:textId="77777777" w:rsidR="000656F3" w:rsidRPr="000656F3" w:rsidRDefault="000656F3" w:rsidP="000656F3">
      <w:pPr>
        <w:pStyle w:val="subtitles"/>
        <w:numPr>
          <w:ilvl w:val="1"/>
          <w:numId w:val="39"/>
        </w:numPr>
        <w:spacing w:after="0"/>
      </w:pPr>
      <w:r w:rsidRPr="000656F3">
        <w:t xml:space="preserve">fiabilisation des données alimentant les calculs d’exposition (EAD, limites, encours) </w:t>
      </w:r>
    </w:p>
    <w:p w14:paraId="1B3943B7" w14:textId="77777777" w:rsidR="000656F3" w:rsidRPr="000656F3" w:rsidRDefault="000656F3" w:rsidP="000656F3">
      <w:pPr>
        <w:pStyle w:val="subtitles"/>
        <w:numPr>
          <w:ilvl w:val="1"/>
          <w:numId w:val="39"/>
        </w:numPr>
        <w:spacing w:after="0"/>
      </w:pPr>
      <w:r w:rsidRPr="000656F3">
        <w:t xml:space="preserve">contrôle de cohérence entre positions, collatéral et exposition réelle </w:t>
      </w:r>
    </w:p>
    <w:p w14:paraId="7EE77AD9" w14:textId="77777777" w:rsidR="000656F3" w:rsidRPr="000656F3" w:rsidRDefault="000656F3" w:rsidP="000656F3">
      <w:pPr>
        <w:pStyle w:val="subtitles"/>
        <w:numPr>
          <w:ilvl w:val="1"/>
          <w:numId w:val="39"/>
        </w:numPr>
        <w:spacing w:after="0"/>
      </w:pPr>
      <w:r w:rsidRPr="000656F3">
        <w:t>suivi des dépassements de limites et des situations à risque</w:t>
      </w:r>
    </w:p>
    <w:p w14:paraId="55E76703" w14:textId="77777777" w:rsidR="00055E2F" w:rsidRDefault="00055E2F" w:rsidP="00055E2F">
      <w:pPr>
        <w:pStyle w:val="subtitles"/>
        <w:numPr>
          <w:ilvl w:val="0"/>
          <w:numId w:val="39"/>
        </w:numPr>
        <w:spacing w:after="0"/>
      </w:pPr>
      <w:r>
        <w:t>Mise en place de pipelines RAG sécurisés et industrialisés pour la gestion de la connaissance client (RBAC, chiffrement des embeddings, gestion fine des accès)</w:t>
      </w:r>
    </w:p>
    <w:p w14:paraId="0FB4FB14" w14:textId="6E6CC17E" w:rsidR="00055E2F" w:rsidRDefault="00055E2F" w:rsidP="00055E2F">
      <w:pPr>
        <w:pStyle w:val="subtitles"/>
        <w:numPr>
          <w:ilvl w:val="0"/>
          <w:numId w:val="39"/>
        </w:numPr>
        <w:spacing w:after="0"/>
        <w:rPr>
          <w:b/>
          <w:bCs/>
          <w:color w:val="003399"/>
          <w:u w:val="single"/>
        </w:rPr>
      </w:pPr>
      <w:r>
        <w:t>Intégration avancée de LLMs (OpenAI, Claude, Mistral, LLaMA) via des frameworks type LangChain / LlamaIndex (</w:t>
      </w:r>
      <w:r w:rsidRPr="00055E2F">
        <w:t>prompt engineering</w:t>
      </w:r>
      <w:r>
        <w:t>,</w:t>
      </w:r>
      <w:r w:rsidRPr="00055E2F">
        <w:t xml:space="preserve"> orchestration et sélection dynamique des modèles selon les cas d’usage</w:t>
      </w:r>
      <w:r>
        <w:t>)</w:t>
      </w:r>
    </w:p>
    <w:p w14:paraId="2C0B05A5" w14:textId="3AB5236A" w:rsidR="00055E2F" w:rsidRPr="00055E2F" w:rsidRDefault="00055E2F" w:rsidP="00055E2F">
      <w:pPr>
        <w:pStyle w:val="subtitles"/>
        <w:numPr>
          <w:ilvl w:val="0"/>
          <w:numId w:val="39"/>
        </w:numPr>
        <w:spacing w:after="0"/>
      </w:pPr>
      <w:r w:rsidRPr="00055E2F">
        <w:t xml:space="preserve">Industrialisation et déploiement de solutions IA en environnement cloud avec gestion des performances, scalabilité et résilience </w:t>
      </w:r>
    </w:p>
    <w:p w14:paraId="5046ED5C" w14:textId="4EA0F3C7" w:rsidR="00DB4414" w:rsidRPr="000F55DB" w:rsidRDefault="00055E2F" w:rsidP="00055E2F">
      <w:pPr>
        <w:pStyle w:val="subtitles"/>
        <w:spacing w:after="0"/>
        <w:rPr>
          <w:b/>
          <w:bCs/>
          <w:color w:val="003399"/>
          <w:u w:val="single"/>
        </w:rPr>
      </w:pPr>
      <w:r w:rsidRPr="000F55DB">
        <w:rPr>
          <w:b/>
          <w:bCs/>
          <w:color w:val="003399"/>
          <w:u w:val="single"/>
        </w:rPr>
        <w:t xml:space="preserve"> </w:t>
      </w:r>
      <w:r w:rsidR="00DB4414" w:rsidRPr="000F55DB">
        <w:rPr>
          <w:b/>
          <w:bCs/>
          <w:color w:val="003399"/>
          <w:u w:val="single"/>
        </w:rPr>
        <w:t>ARCHITECTURE &amp; DATA ENGINEERING :</w:t>
      </w:r>
    </w:p>
    <w:p w14:paraId="31D0409E" w14:textId="60EE4945" w:rsidR="00055E2F" w:rsidRDefault="00055E2F" w:rsidP="00055E2F">
      <w:pPr>
        <w:pStyle w:val="subtitles"/>
        <w:numPr>
          <w:ilvl w:val="0"/>
          <w:numId w:val="39"/>
        </w:numPr>
        <w:spacing w:after="0"/>
      </w:pPr>
      <w:r w:rsidRPr="00055E2F">
        <w:t xml:space="preserve">Conception d’architectures modulaires, scalables et orientées micro-services adaptées aux cas d’usage métiers critiques </w:t>
      </w:r>
    </w:p>
    <w:p w14:paraId="66D46F8D" w14:textId="77777777" w:rsidR="000656F3" w:rsidRDefault="000656F3" w:rsidP="000656F3">
      <w:pPr>
        <w:pStyle w:val="subtitles"/>
        <w:numPr>
          <w:ilvl w:val="0"/>
          <w:numId w:val="39"/>
        </w:numPr>
        <w:spacing w:after="0"/>
      </w:pPr>
      <w:r>
        <w:t>Refonte de composants critiques liés aux flux post-trade et au calcul du risque crédit (allocation, positions, exposition)</w:t>
      </w:r>
    </w:p>
    <w:p w14:paraId="72F84701" w14:textId="77777777" w:rsidR="000656F3" w:rsidRDefault="000656F3" w:rsidP="000656F3">
      <w:pPr>
        <w:pStyle w:val="subtitles"/>
        <w:numPr>
          <w:ilvl w:val="0"/>
          <w:numId w:val="39"/>
        </w:numPr>
        <w:spacing w:after="0"/>
      </w:pPr>
      <w:r w:rsidRPr="000656F3">
        <w:t>Intégration de modules de calcul du risque de crédit dans les flux opérationnels pour un suivi dynamique de l’exposition</w:t>
      </w:r>
    </w:p>
    <w:p w14:paraId="7C7DFF7B" w14:textId="7F72DBE7" w:rsidR="00055E2F" w:rsidRPr="00055E2F" w:rsidRDefault="00055E2F" w:rsidP="00055E2F">
      <w:pPr>
        <w:pStyle w:val="subtitles"/>
        <w:numPr>
          <w:ilvl w:val="0"/>
          <w:numId w:val="39"/>
        </w:numPr>
        <w:spacing w:after="0"/>
      </w:pPr>
      <w:r w:rsidRPr="00055E2F">
        <w:t xml:space="preserve">Intégration de modules de prédiction du risque dans une architecture agentique </w:t>
      </w:r>
    </w:p>
    <w:p w14:paraId="79A55581" w14:textId="70EA0C0B" w:rsidR="00DB4414" w:rsidRPr="00055E2F" w:rsidRDefault="00055E2F" w:rsidP="00055E2F">
      <w:pPr>
        <w:pStyle w:val="subtitles"/>
        <w:numPr>
          <w:ilvl w:val="0"/>
          <w:numId w:val="39"/>
        </w:numPr>
        <w:spacing w:after="0"/>
      </w:pPr>
      <w:r w:rsidRPr="00055E2F">
        <w:t>Déploiement de pipelines sur environnements cloud Azure et Databricks</w:t>
      </w:r>
    </w:p>
    <w:p w14:paraId="376B156F" w14:textId="77777777" w:rsidR="00DB4414" w:rsidRPr="00285192" w:rsidRDefault="00DB4414" w:rsidP="00DB4414">
      <w:pPr>
        <w:pStyle w:val="subtitles"/>
        <w:rPr>
          <w:b/>
          <w:bCs/>
          <w:color w:val="003399"/>
          <w:u w:val="single"/>
        </w:rPr>
      </w:pPr>
      <w:r w:rsidRPr="00285192">
        <w:rPr>
          <w:b/>
          <w:bCs/>
          <w:color w:val="003399"/>
          <w:u w:val="single"/>
        </w:rPr>
        <w:t xml:space="preserve">PILOTAGE &amp; GOUVERNANCE </w:t>
      </w:r>
      <w:r>
        <w:rPr>
          <w:b/>
          <w:bCs/>
          <w:color w:val="003399"/>
          <w:u w:val="single"/>
        </w:rPr>
        <w:t xml:space="preserve">&amp; </w:t>
      </w:r>
      <w:r w:rsidRPr="007751F2">
        <w:rPr>
          <w:b/>
          <w:bCs/>
          <w:color w:val="003399"/>
          <w:u w:val="single"/>
        </w:rPr>
        <w:t>Qualité</w:t>
      </w:r>
      <w:r w:rsidRPr="00285192">
        <w:rPr>
          <w:b/>
          <w:bCs/>
          <w:color w:val="003399"/>
          <w:u w:val="single"/>
        </w:rPr>
        <w:t xml:space="preserve"> :</w:t>
      </w:r>
    </w:p>
    <w:p w14:paraId="2FB7452B" w14:textId="77777777" w:rsidR="000656F3" w:rsidRDefault="000656F3" w:rsidP="000656F3">
      <w:pPr>
        <w:pStyle w:val="NormalWeb"/>
        <w:numPr>
          <w:ilvl w:val="0"/>
          <w:numId w:val="39"/>
        </w:numPr>
      </w:pPr>
      <w:r>
        <w:t>Structuration du RUN avec formalisation des processus critiques incluant les contrôles de risque de crédit</w:t>
      </w:r>
    </w:p>
    <w:p w14:paraId="24E558CA" w14:textId="40B5E107" w:rsidR="000656F3" w:rsidRDefault="000656F3" w:rsidP="000656F3">
      <w:pPr>
        <w:pStyle w:val="NormalWeb"/>
        <w:numPr>
          <w:ilvl w:val="0"/>
          <w:numId w:val="39"/>
        </w:numPr>
      </w:pPr>
      <w:r>
        <w:t>Pilotage d’incidents majeurs avec impact direct sur les métriques de risque (exposition, limites, qualité des données)</w:t>
      </w:r>
    </w:p>
    <w:p w14:paraId="0D8C12E1" w14:textId="352284EA" w:rsidR="000656F3" w:rsidRDefault="000656F3" w:rsidP="000656F3">
      <w:pPr>
        <w:pStyle w:val="NormalWeb"/>
        <w:numPr>
          <w:ilvl w:val="0"/>
          <w:numId w:val="39"/>
        </w:numPr>
      </w:pPr>
      <w:r>
        <w:lastRenderedPageBreak/>
        <w:t>Production de RCA intégrant les impacts métier :coûts, positions, exposition crédit, conformité</w:t>
      </w:r>
    </w:p>
    <w:p w14:paraId="2629A248" w14:textId="77777777" w:rsidR="00055E2F" w:rsidRDefault="00055E2F" w:rsidP="00055E2F">
      <w:pPr>
        <w:pStyle w:val="subtitles"/>
        <w:numPr>
          <w:ilvl w:val="0"/>
          <w:numId w:val="39"/>
        </w:numPr>
        <w:spacing w:after="0"/>
      </w:pPr>
      <w:r>
        <w:t>Mise en place de mécanismes de monitoring et d’évaluation des modèles (qualité, latence, performance, taux d’erreur)</w:t>
      </w:r>
    </w:p>
    <w:p w14:paraId="264377A1" w14:textId="77777777" w:rsidR="00055E2F" w:rsidRDefault="00055E2F" w:rsidP="00055E2F">
      <w:pPr>
        <w:pStyle w:val="subtitles"/>
        <w:numPr>
          <w:ilvl w:val="0"/>
          <w:numId w:val="39"/>
        </w:numPr>
        <w:spacing w:after="0"/>
      </w:pPr>
      <w:r>
        <w:t>Définition de standards : ADR, SLA, bonnes pratiques de développement et d’industrialisation</w:t>
      </w:r>
    </w:p>
    <w:p w14:paraId="05511C4E" w14:textId="77777777" w:rsidR="00055E2F" w:rsidRDefault="00055E2F" w:rsidP="00055E2F">
      <w:pPr>
        <w:pStyle w:val="subtitles"/>
        <w:numPr>
          <w:ilvl w:val="0"/>
          <w:numId w:val="39"/>
        </w:numPr>
        <w:spacing w:after="0"/>
      </w:pPr>
      <w:r>
        <w:t>Gouvernance des données : qualité, traçabilité, conformité (RGPD, auditabilité des modèles IA)</w:t>
      </w:r>
    </w:p>
    <w:p w14:paraId="13B79463" w14:textId="77777777" w:rsidR="00055E2F" w:rsidRDefault="00055E2F" w:rsidP="00055E2F">
      <w:pPr>
        <w:pStyle w:val="subtitles"/>
        <w:numPr>
          <w:ilvl w:val="0"/>
          <w:numId w:val="39"/>
        </w:numPr>
        <w:spacing w:after="0"/>
      </w:pPr>
      <w:r>
        <w:t>Création de tableaux de bord de suivi (Power BI) : volumétrie, qualité, délais, KPIs métiers</w:t>
      </w:r>
    </w:p>
    <w:p w14:paraId="7382BF8A" w14:textId="04C44859" w:rsidR="00DB4414" w:rsidRPr="00055E2F" w:rsidRDefault="00055E2F" w:rsidP="00055E2F">
      <w:pPr>
        <w:pStyle w:val="subtitles"/>
        <w:numPr>
          <w:ilvl w:val="0"/>
          <w:numId w:val="39"/>
        </w:numPr>
        <w:spacing w:after="0"/>
      </w:pPr>
      <w:r>
        <w:t>Collaboration transverse avec équipes métiers et techniques dans un environnement exigeant (secteur bancaire)</w:t>
      </w:r>
    </w:p>
    <w:p w14:paraId="0C596BE3" w14:textId="6B2E636B" w:rsidR="002F58C6" w:rsidRDefault="00DB4414" w:rsidP="002F58C6">
      <w:pPr>
        <w:pStyle w:val="subtitles"/>
        <w:spacing w:after="0"/>
      </w:pPr>
      <w:r w:rsidRPr="000F55DB">
        <w:rPr>
          <w:b/>
          <w:bCs/>
          <w:color w:val="003399"/>
          <w:u w:val="single"/>
        </w:rPr>
        <w:t>OUTILS &amp; STACK :</w:t>
      </w:r>
      <w:r w:rsidRPr="000F55DB">
        <w:rPr>
          <w:b/>
          <w:bCs/>
          <w:color w:val="003399"/>
          <w:u w:val="single"/>
        </w:rPr>
        <w:br/>
      </w:r>
      <w:r w:rsidR="002F58C6" w:rsidRPr="002F58C6">
        <w:rPr>
          <w:b/>
          <w:bCs/>
        </w:rPr>
        <w:t>Langages</w:t>
      </w:r>
      <w:r w:rsidR="002F58C6">
        <w:t xml:space="preserve"> : Python, SQL</w:t>
      </w:r>
    </w:p>
    <w:p w14:paraId="02771DB3" w14:textId="721D9B95" w:rsidR="002F58C6" w:rsidRPr="002F58C6" w:rsidRDefault="002F58C6" w:rsidP="002F58C6">
      <w:pPr>
        <w:pStyle w:val="subtitles"/>
        <w:spacing w:after="0"/>
      </w:pPr>
      <w:r w:rsidRPr="002F58C6">
        <w:rPr>
          <w:b/>
          <w:bCs/>
        </w:rPr>
        <w:t>DevOps :</w:t>
      </w:r>
      <w:r w:rsidRPr="002F58C6">
        <w:t xml:space="preserve"> CI/CD, Git (Azure DevOps</w:t>
      </w:r>
      <w:r>
        <w:t>, GitLab</w:t>
      </w:r>
      <w:r w:rsidRPr="002F58C6">
        <w:t>)</w:t>
      </w:r>
    </w:p>
    <w:p w14:paraId="5D8C942B" w14:textId="77777777" w:rsidR="002F58C6" w:rsidRDefault="002F58C6" w:rsidP="002F58C6">
      <w:pPr>
        <w:pStyle w:val="subtitles"/>
        <w:spacing w:after="0"/>
      </w:pPr>
      <w:r w:rsidRPr="002F58C6">
        <w:rPr>
          <w:b/>
          <w:bCs/>
        </w:rPr>
        <w:t>IA &amp; Agents :</w:t>
      </w:r>
      <w:r>
        <w:t xml:space="preserve"> OpenAI / Azure OpenAI, Claude, Mistral, LLaMA, LangChain, LlamaIndex</w:t>
      </w:r>
    </w:p>
    <w:p w14:paraId="751D1201" w14:textId="21D4EF8F" w:rsidR="002F58C6" w:rsidRDefault="002F58C6" w:rsidP="002F58C6">
      <w:pPr>
        <w:pStyle w:val="subtitles"/>
        <w:spacing w:after="0"/>
      </w:pPr>
      <w:r w:rsidRPr="002F58C6">
        <w:rPr>
          <w:b/>
          <w:bCs/>
        </w:rPr>
        <w:t>IA documentaire &amp; Vision</w:t>
      </w:r>
      <w:r>
        <w:t>: Azure Form Recognizer, Tesseract, Docling, YOLOv8</w:t>
      </w:r>
    </w:p>
    <w:p w14:paraId="7748AF24" w14:textId="77777777" w:rsidR="002F58C6" w:rsidRDefault="002F58C6" w:rsidP="002F58C6">
      <w:pPr>
        <w:pStyle w:val="subtitles"/>
        <w:spacing w:after="0"/>
      </w:pPr>
      <w:r w:rsidRPr="002F58C6">
        <w:rPr>
          <w:b/>
          <w:bCs/>
        </w:rPr>
        <w:t>RAG &amp; Vector DB</w:t>
      </w:r>
      <w:r>
        <w:t xml:space="preserve"> : FAISS, PGVector</w:t>
      </w:r>
    </w:p>
    <w:p w14:paraId="3A73DECE" w14:textId="00F7110D" w:rsidR="002F58C6" w:rsidRPr="002F58C6" w:rsidRDefault="002F58C6" w:rsidP="002F58C6">
      <w:pPr>
        <w:pStyle w:val="subtitles"/>
        <w:spacing w:after="0"/>
        <w:rPr>
          <w:lang w:val="en-US"/>
        </w:rPr>
      </w:pPr>
      <w:r w:rsidRPr="002F58C6">
        <w:rPr>
          <w:b/>
          <w:bCs/>
          <w:lang w:val="en-US"/>
        </w:rPr>
        <w:t>Cloud &amp; Microsoft Ecosystem:</w:t>
      </w:r>
      <w:r w:rsidRPr="002F58C6">
        <w:rPr>
          <w:lang w:val="en-US"/>
        </w:rPr>
        <w:t xml:space="preserve"> Azure (OpenAI, Functions), intégration Data Platform</w:t>
      </w:r>
    </w:p>
    <w:p w14:paraId="0A375FE1" w14:textId="2155D9DF" w:rsidR="002F58C6" w:rsidRPr="001F7D24" w:rsidRDefault="002F58C6" w:rsidP="002F58C6">
      <w:pPr>
        <w:pStyle w:val="subtitles"/>
        <w:spacing w:after="0"/>
      </w:pPr>
      <w:r w:rsidRPr="001F7D24">
        <w:rPr>
          <w:b/>
          <w:bCs/>
        </w:rPr>
        <w:t>Data &amp; MLOps:</w:t>
      </w:r>
      <w:r w:rsidRPr="001F7D24">
        <w:t xml:space="preserve"> Databricks, Snowflake</w:t>
      </w:r>
    </w:p>
    <w:p w14:paraId="2495403A" w14:textId="6EFACA3D" w:rsidR="002F58C6" w:rsidRPr="002F58C6" w:rsidRDefault="002F58C6" w:rsidP="002F58C6">
      <w:pPr>
        <w:pStyle w:val="subtitles"/>
        <w:spacing w:after="0"/>
      </w:pPr>
      <w:r w:rsidRPr="002F58C6">
        <w:rPr>
          <w:b/>
          <w:bCs/>
        </w:rPr>
        <w:t>Bases de données/BI :</w:t>
      </w:r>
      <w:r w:rsidRPr="002F58C6">
        <w:t xml:space="preserve"> Snowflake, Oracle, Cosmos DB</w:t>
      </w:r>
      <w:r>
        <w:t>,</w:t>
      </w:r>
      <w:r w:rsidRPr="002F58C6">
        <w:t>Power BI</w:t>
      </w:r>
    </w:p>
    <w:p w14:paraId="5245A343" w14:textId="2928776D" w:rsidR="00DB4414" w:rsidRPr="002F58C6" w:rsidRDefault="002F58C6" w:rsidP="002F58C6">
      <w:pPr>
        <w:pStyle w:val="subtitles"/>
        <w:spacing w:after="0"/>
      </w:pPr>
      <w:r w:rsidRPr="002F58C6">
        <w:rPr>
          <w:b/>
          <w:bCs/>
        </w:rPr>
        <w:t>Sécurité &amp; conformité:</w:t>
      </w:r>
      <w:r>
        <w:t xml:space="preserve"> RBAC, chiffrement, RGPD, auditabilité IA</w:t>
      </w:r>
    </w:p>
    <w:p w14:paraId="22B549D9" w14:textId="77777777" w:rsidR="00DB4414" w:rsidRPr="002F58C6" w:rsidRDefault="00DB4414" w:rsidP="00DB4414">
      <w:pPr>
        <w:pStyle w:val="subtitles"/>
        <w:rPr>
          <w:b/>
          <w:bCs/>
          <w:color w:val="003399"/>
          <w:u w:val="single"/>
        </w:rPr>
      </w:pPr>
    </w:p>
    <w:p w14:paraId="62B733D8" w14:textId="77777777" w:rsidR="00DB4414" w:rsidRPr="002F58C6" w:rsidRDefault="00DB4414" w:rsidP="001423AE">
      <w:pPr>
        <w:pStyle w:val="subtitles"/>
      </w:pPr>
    </w:p>
    <w:p w14:paraId="1ECE4D29" w14:textId="77777777" w:rsidR="00DB4414" w:rsidRPr="002F58C6" w:rsidRDefault="00DB4414" w:rsidP="001423AE">
      <w:pPr>
        <w:pStyle w:val="subtitles"/>
      </w:pPr>
    </w:p>
    <w:p w14:paraId="7912C770" w14:textId="01C37E33" w:rsidR="00143267" w:rsidRPr="007A0537" w:rsidRDefault="006F7151" w:rsidP="008E3FEC">
      <w:pPr>
        <w:pStyle w:val="Titre1"/>
        <w:rPr>
          <w:lang w:val="en-US"/>
        </w:rPr>
      </w:pPr>
      <w:r w:rsidRPr="007A0537">
        <w:rPr>
          <w:lang w:val="en-US"/>
        </w:rPr>
        <w:lastRenderedPageBreak/>
        <w:t>LEAD DATA</w:t>
      </w:r>
      <w:r w:rsidR="000F22AF" w:rsidRPr="007A0537">
        <w:rPr>
          <w:lang w:val="en-US"/>
        </w:rPr>
        <w:t xml:space="preserve"> </w:t>
      </w:r>
      <w:r w:rsidR="00F360D1" w:rsidRPr="007A0537">
        <w:rPr>
          <w:lang w:val="en-US"/>
        </w:rPr>
        <w:t xml:space="preserve">IA &amp; OPS </w:t>
      </w:r>
      <w:r w:rsidR="00E8224B" w:rsidRPr="007A0537">
        <w:rPr>
          <w:lang w:val="en-US"/>
        </w:rPr>
        <w:t>/</w:t>
      </w:r>
      <w:r w:rsidR="003E5D81" w:rsidRPr="007A0537">
        <w:rPr>
          <w:lang w:val="en-US"/>
        </w:rPr>
        <w:t xml:space="preserve"> </w:t>
      </w:r>
      <w:r w:rsidR="000C46D5" w:rsidRPr="007A0537">
        <w:rPr>
          <w:lang w:val="en-US"/>
        </w:rPr>
        <w:t>TOTALENERGIES</w:t>
      </w:r>
    </w:p>
    <w:p w14:paraId="1BAD36E2" w14:textId="026A6193" w:rsidR="00E31218" w:rsidRDefault="00804143" w:rsidP="00E31218">
      <w:pPr>
        <w:pStyle w:val="Date1"/>
        <w:rPr>
          <w:rStyle w:val="paragraphetitleCar"/>
          <w:lang w:val="en-US"/>
        </w:rPr>
      </w:pPr>
      <w:r w:rsidRPr="007A0537">
        <w:rPr>
          <w:lang w:val="en-US"/>
        </w:rPr>
        <w:t>12</w:t>
      </w:r>
      <w:r w:rsidR="008E3FEC" w:rsidRPr="007A0537">
        <w:rPr>
          <w:lang w:val="en-US"/>
        </w:rPr>
        <w:t>/202</w:t>
      </w:r>
      <w:r w:rsidR="004C6AF0" w:rsidRPr="007A0537">
        <w:rPr>
          <w:lang w:val="en-US"/>
        </w:rPr>
        <w:t>0</w:t>
      </w:r>
      <w:r w:rsidR="008E3FEC" w:rsidRPr="007A0537">
        <w:rPr>
          <w:lang w:val="en-US"/>
        </w:rPr>
        <w:t xml:space="preserve"> – </w:t>
      </w:r>
      <w:r w:rsidR="00CA3E79">
        <w:rPr>
          <w:lang w:val="en-US"/>
        </w:rPr>
        <w:t>12</w:t>
      </w:r>
      <w:r w:rsidR="008E3FEC" w:rsidRPr="007A0537">
        <w:rPr>
          <w:lang w:val="en-US"/>
        </w:rPr>
        <w:t>/202</w:t>
      </w:r>
      <w:r w:rsidR="0091619E" w:rsidRPr="007A0537">
        <w:rPr>
          <w:lang w:val="en-US"/>
        </w:rPr>
        <w:t>5</w:t>
      </w:r>
      <w:r w:rsidR="00E31218" w:rsidRPr="007A0537">
        <w:rPr>
          <w:rStyle w:val="paragraphetitleCar"/>
          <w:lang w:val="en-US"/>
        </w:rPr>
        <w:t xml:space="preserve"> </w:t>
      </w:r>
    </w:p>
    <w:p w14:paraId="2678DC42" w14:textId="77777777" w:rsidR="007751F2" w:rsidRDefault="007751F2" w:rsidP="005B0399">
      <w:pPr>
        <w:pStyle w:val="subtitles"/>
        <w:rPr>
          <w:bCs/>
        </w:rPr>
      </w:pPr>
      <w:r w:rsidRPr="007751F2">
        <w:rPr>
          <w:bCs/>
        </w:rPr>
        <w:t>Intervention en tant que Lead Data / IA sur des projets d’automatisation de processus documentaires à grande échelle, avec des enjeux forts de réduction des délais, standardisation des pratiques, fiabilité des décisions et traçabilité, dans un environnement industriel et réglementé.</w:t>
      </w:r>
    </w:p>
    <w:p w14:paraId="35389289" w14:textId="6418CCE2" w:rsidR="005B0399" w:rsidRPr="005B0399" w:rsidRDefault="00FC4836" w:rsidP="005B0399">
      <w:pPr>
        <w:pStyle w:val="subtitles"/>
        <w:rPr>
          <w:b/>
          <w:bCs/>
          <w:color w:val="003399"/>
          <w:u w:val="single"/>
        </w:rPr>
      </w:pPr>
      <w:r w:rsidRPr="005B0399">
        <w:rPr>
          <w:b/>
          <w:bCs/>
          <w:color w:val="003399"/>
          <w:u w:val="single"/>
        </w:rPr>
        <w:t>PRINCIPALES RÉALISATIONS :</w:t>
      </w:r>
    </w:p>
    <w:p w14:paraId="7FC1E31B" w14:textId="3B312B08" w:rsidR="007751F2" w:rsidRDefault="007751F2" w:rsidP="007751F2">
      <w:pPr>
        <w:pStyle w:val="subtitles"/>
        <w:numPr>
          <w:ilvl w:val="0"/>
          <w:numId w:val="39"/>
        </w:numPr>
        <w:spacing w:after="0"/>
      </w:pPr>
      <w:r>
        <w:t>Conception et déploiement d’agents IA génératifs pour l’automatisation du traitement de documents métiers (analyse, extraction d’informations, génération de synthèses et décisions opérationnelles).</w:t>
      </w:r>
    </w:p>
    <w:p w14:paraId="45BF7F88" w14:textId="684C9E08" w:rsidR="007751F2" w:rsidRDefault="007751F2" w:rsidP="007751F2">
      <w:pPr>
        <w:pStyle w:val="subtitles"/>
        <w:numPr>
          <w:ilvl w:val="0"/>
          <w:numId w:val="39"/>
        </w:numPr>
        <w:spacing w:after="0"/>
      </w:pPr>
      <w:r>
        <w:t>Développement de solutions IA multimodales (OCR, vision, LLMs) pour le traitement automatique de documents PDF, images et documents scannés, avec structuration des données exploitables.</w:t>
      </w:r>
    </w:p>
    <w:p w14:paraId="48FD1496" w14:textId="5E5787B9" w:rsidR="007751F2" w:rsidRDefault="007751F2" w:rsidP="007751F2">
      <w:pPr>
        <w:pStyle w:val="subtitles"/>
        <w:numPr>
          <w:ilvl w:val="0"/>
          <w:numId w:val="39"/>
        </w:numPr>
        <w:spacing w:after="0"/>
      </w:pPr>
      <w:r>
        <w:t>Mise en place de pipelines RAG sécurisés et scalables pour agents documentaires et copilotes métiers, intégrant RBAC, chiffrement des embeddings et gestion fine des accès.</w:t>
      </w:r>
    </w:p>
    <w:p w14:paraId="47C027F9" w14:textId="1940A1A3" w:rsidR="007751F2" w:rsidRDefault="007751F2" w:rsidP="007751F2">
      <w:pPr>
        <w:pStyle w:val="subtitles"/>
        <w:numPr>
          <w:ilvl w:val="0"/>
          <w:numId w:val="39"/>
        </w:numPr>
        <w:spacing w:after="0"/>
      </w:pPr>
      <w:r>
        <w:t>Intégration avancée de LLMs (GPT, Claude, LLaMA, Mistral) via LangChain et bases vectorielles, avec prompt engineering, fine-tuning et sélection dynamique des modèles selon les cas d’usage.</w:t>
      </w:r>
    </w:p>
    <w:p w14:paraId="232AAA8B" w14:textId="77777777" w:rsidR="007751F2" w:rsidRDefault="007751F2" w:rsidP="007751F2">
      <w:pPr>
        <w:pStyle w:val="subtitles"/>
        <w:numPr>
          <w:ilvl w:val="0"/>
          <w:numId w:val="39"/>
        </w:numPr>
        <w:spacing w:after="0"/>
      </w:pPr>
      <w:r>
        <w:t>Industrialisation complète des solutions IA : cadrage fonctionnel, POC/MVP, mise en production, monitoring et amélioration continue (MLOps / LLMOps).</w:t>
      </w:r>
    </w:p>
    <w:p w14:paraId="05B48650" w14:textId="5F859825" w:rsidR="00285192" w:rsidRPr="000F55DB" w:rsidRDefault="00FC4836" w:rsidP="007751F2">
      <w:pPr>
        <w:pStyle w:val="subtitles"/>
        <w:rPr>
          <w:b/>
          <w:bCs/>
          <w:color w:val="003399"/>
          <w:u w:val="single"/>
        </w:rPr>
      </w:pPr>
      <w:r w:rsidRPr="000F55DB">
        <w:rPr>
          <w:b/>
          <w:bCs/>
          <w:color w:val="003399"/>
          <w:u w:val="single"/>
        </w:rPr>
        <w:t xml:space="preserve">ARCHITECTURE &amp; DATA </w:t>
      </w:r>
      <w:r w:rsidR="000F55DB" w:rsidRPr="000F55DB">
        <w:rPr>
          <w:b/>
          <w:bCs/>
          <w:color w:val="003399"/>
          <w:u w:val="single"/>
        </w:rPr>
        <w:t>ENGINEERING :</w:t>
      </w:r>
    </w:p>
    <w:p w14:paraId="2E08A96A" w14:textId="4B4B1B65" w:rsidR="007751F2" w:rsidRDefault="007751F2" w:rsidP="007751F2">
      <w:pPr>
        <w:pStyle w:val="subtitles"/>
        <w:numPr>
          <w:ilvl w:val="0"/>
          <w:numId w:val="39"/>
        </w:numPr>
        <w:spacing w:after="0"/>
      </w:pPr>
      <w:r>
        <w:t>Conception d’architectures modulaires et scalables (microservices, event-driven, serverless) garantissant résilience, traçabilité et évolutivité.</w:t>
      </w:r>
    </w:p>
    <w:p w14:paraId="5937E2AD" w14:textId="11B441C0" w:rsidR="007751F2" w:rsidRDefault="007751F2" w:rsidP="007751F2">
      <w:pPr>
        <w:pStyle w:val="subtitles"/>
        <w:numPr>
          <w:ilvl w:val="0"/>
          <w:numId w:val="39"/>
        </w:numPr>
        <w:spacing w:after="0"/>
      </w:pPr>
      <w:r>
        <w:t>Orchestration de workflows automatisés end-to-end : ingestion (emails, APIs, documents), traitement IA, décision métier, restitution et alimentation de bases de suivi.</w:t>
      </w:r>
    </w:p>
    <w:p w14:paraId="26AC0DFD" w14:textId="5413FDC2" w:rsidR="007751F2" w:rsidRDefault="007751F2" w:rsidP="007751F2">
      <w:pPr>
        <w:pStyle w:val="subtitles"/>
        <w:numPr>
          <w:ilvl w:val="0"/>
          <w:numId w:val="39"/>
        </w:numPr>
        <w:spacing w:after="0"/>
      </w:pPr>
      <w:r>
        <w:t>Mise en œuvre de pipelines Data &amp; IA à grande échelle (Databricks, Airflow, DBT) avec monitoring et alerting temps réel.</w:t>
      </w:r>
    </w:p>
    <w:p w14:paraId="1B1EE4B8" w14:textId="290F8953" w:rsidR="007751F2" w:rsidRDefault="007751F2" w:rsidP="007751F2">
      <w:pPr>
        <w:pStyle w:val="subtitles"/>
        <w:numPr>
          <w:ilvl w:val="0"/>
          <w:numId w:val="39"/>
        </w:numPr>
        <w:spacing w:after="0"/>
      </w:pPr>
      <w:r>
        <w:t>Déploiement d’architectures asynchrones (Kafka, Redis Streams) pour gérer des volumes importants et réduire les délais de traitement.</w:t>
      </w:r>
    </w:p>
    <w:p w14:paraId="53725CDE" w14:textId="77777777" w:rsidR="007751F2" w:rsidRDefault="007751F2" w:rsidP="007751F2">
      <w:pPr>
        <w:pStyle w:val="subtitles"/>
        <w:numPr>
          <w:ilvl w:val="0"/>
          <w:numId w:val="39"/>
        </w:numPr>
        <w:spacing w:after="0"/>
      </w:pPr>
      <w:r>
        <w:t>Transposition des orchestrations vers des outils low-code / no-code (n8n, Make) pour accélérer l’automatisation métier.</w:t>
      </w:r>
    </w:p>
    <w:p w14:paraId="11EDDFBE" w14:textId="7CA85F38" w:rsidR="00285192" w:rsidRPr="00285192" w:rsidRDefault="00285192" w:rsidP="007751F2">
      <w:pPr>
        <w:pStyle w:val="subtitles"/>
        <w:rPr>
          <w:b/>
          <w:bCs/>
          <w:color w:val="003399"/>
          <w:u w:val="single"/>
        </w:rPr>
      </w:pPr>
      <w:r w:rsidRPr="00285192">
        <w:rPr>
          <w:b/>
          <w:bCs/>
          <w:color w:val="003399"/>
          <w:u w:val="single"/>
        </w:rPr>
        <w:t xml:space="preserve">PILOTAGE &amp; GOUVERNANCE </w:t>
      </w:r>
      <w:r w:rsidR="007751F2">
        <w:rPr>
          <w:b/>
          <w:bCs/>
          <w:color w:val="003399"/>
          <w:u w:val="single"/>
        </w:rPr>
        <w:t xml:space="preserve">&amp; </w:t>
      </w:r>
      <w:r w:rsidR="007751F2" w:rsidRPr="007751F2">
        <w:rPr>
          <w:b/>
          <w:bCs/>
          <w:color w:val="003399"/>
          <w:u w:val="single"/>
        </w:rPr>
        <w:t>Qualité</w:t>
      </w:r>
      <w:r w:rsidR="007751F2" w:rsidRPr="00285192">
        <w:rPr>
          <w:b/>
          <w:bCs/>
          <w:color w:val="003399"/>
          <w:u w:val="single"/>
        </w:rPr>
        <w:t xml:space="preserve"> :</w:t>
      </w:r>
    </w:p>
    <w:p w14:paraId="18576EC4" w14:textId="033822FF" w:rsidR="007751F2" w:rsidRDefault="007751F2" w:rsidP="007751F2">
      <w:pPr>
        <w:pStyle w:val="subtitles"/>
        <w:numPr>
          <w:ilvl w:val="0"/>
          <w:numId w:val="39"/>
        </w:numPr>
        <w:spacing w:after="0"/>
      </w:pPr>
      <w:r>
        <w:t>Pilotage de projets IA de bout en bout : cadrage stratégique, recueil des besoins métiers, définition des règles décisionnelles, industrialisation.</w:t>
      </w:r>
    </w:p>
    <w:p w14:paraId="753E52A0" w14:textId="1BA33E58" w:rsidR="007751F2" w:rsidRDefault="007751F2" w:rsidP="007751F2">
      <w:pPr>
        <w:pStyle w:val="subtitles"/>
        <w:numPr>
          <w:ilvl w:val="0"/>
          <w:numId w:val="39"/>
        </w:numPr>
        <w:spacing w:after="0"/>
      </w:pPr>
      <w:r>
        <w:t>Collaboration étroite avec des équipes non techniques (Achats, Finance, Opérations).</w:t>
      </w:r>
    </w:p>
    <w:p w14:paraId="342AD01B" w14:textId="609B882A" w:rsidR="007751F2" w:rsidRDefault="007751F2" w:rsidP="007751F2">
      <w:pPr>
        <w:pStyle w:val="subtitles"/>
        <w:numPr>
          <w:ilvl w:val="0"/>
          <w:numId w:val="39"/>
        </w:numPr>
        <w:spacing w:after="0"/>
      </w:pPr>
      <w:r>
        <w:t>Mise en place de tableaux de bord de suivi (volumétrie, qualité, délais, taux d’escalade).</w:t>
      </w:r>
    </w:p>
    <w:p w14:paraId="33E16E10" w14:textId="49C3AE11" w:rsidR="007751F2" w:rsidRDefault="007751F2" w:rsidP="007751F2">
      <w:pPr>
        <w:pStyle w:val="subtitles"/>
        <w:numPr>
          <w:ilvl w:val="0"/>
          <w:numId w:val="39"/>
        </w:numPr>
        <w:spacing w:after="0"/>
      </w:pPr>
      <w:r>
        <w:t>Encadrement et montée en compétences d’équipes pluridisciplinaires (~20 personnes).</w:t>
      </w:r>
    </w:p>
    <w:p w14:paraId="6EB51F8C" w14:textId="72F990D9" w:rsidR="007751F2" w:rsidRDefault="007751F2" w:rsidP="007751F2">
      <w:pPr>
        <w:pStyle w:val="subtitles"/>
        <w:numPr>
          <w:ilvl w:val="0"/>
          <w:numId w:val="39"/>
        </w:numPr>
        <w:spacing w:after="0"/>
      </w:pPr>
      <w:r>
        <w:t>Implémentation des bonnes pratiques MLOps / LLMOps, intégration des enjeux sécurité, RGPD, IA Act.</w:t>
      </w:r>
    </w:p>
    <w:p w14:paraId="41D6B634" w14:textId="6B36CA64" w:rsidR="007751F2" w:rsidRDefault="007751F2" w:rsidP="007751F2">
      <w:pPr>
        <w:pStyle w:val="subtitles"/>
        <w:numPr>
          <w:ilvl w:val="0"/>
          <w:numId w:val="39"/>
        </w:numPr>
        <w:spacing w:after="0"/>
      </w:pPr>
      <w:r>
        <w:t>Définition d’ADR, SLAs et standards de qualité.</w:t>
      </w:r>
    </w:p>
    <w:p w14:paraId="2C7C89F9" w14:textId="6518CB32" w:rsidR="007751F2" w:rsidRDefault="007751F2" w:rsidP="007751F2">
      <w:pPr>
        <w:pStyle w:val="subtitles"/>
        <w:numPr>
          <w:ilvl w:val="0"/>
          <w:numId w:val="39"/>
        </w:numPr>
        <w:spacing w:after="0"/>
      </w:pPr>
      <w:r>
        <w:t>Contribution à la culture produit : documentation, APIs internes, prototypage rapide.</w:t>
      </w:r>
    </w:p>
    <w:p w14:paraId="65924A8D" w14:textId="3A2CBA30" w:rsidR="007751F2" w:rsidRDefault="007751F2" w:rsidP="007751F2">
      <w:pPr>
        <w:pStyle w:val="subtitles"/>
        <w:numPr>
          <w:ilvl w:val="0"/>
          <w:numId w:val="39"/>
        </w:numPr>
        <w:spacing w:after="0"/>
      </w:pPr>
      <w:r>
        <w:t>Gouvernance et qualité des données (fraîcheur, complétude, cohérence).</w:t>
      </w:r>
    </w:p>
    <w:p w14:paraId="7BBC773A" w14:textId="76231014" w:rsidR="007751F2" w:rsidRDefault="007751F2" w:rsidP="007751F2">
      <w:pPr>
        <w:pStyle w:val="subtitles"/>
        <w:numPr>
          <w:ilvl w:val="0"/>
          <w:numId w:val="39"/>
        </w:numPr>
        <w:spacing w:after="0"/>
      </w:pPr>
      <w:r>
        <w:t>Évaluation des modèles génératifs (cohérence, factualité, précision d’extraction, latence).</w:t>
      </w:r>
    </w:p>
    <w:p w14:paraId="3C77FD98" w14:textId="15E7BBFA" w:rsidR="007751F2" w:rsidRDefault="007751F2" w:rsidP="007751F2">
      <w:pPr>
        <w:pStyle w:val="subtitles"/>
        <w:numPr>
          <w:ilvl w:val="0"/>
          <w:numId w:val="39"/>
        </w:numPr>
        <w:spacing w:after="0"/>
      </w:pPr>
      <w:r>
        <w:t>Mise en place de boucles de feedback métier pour l’amélioration continue des agents IA et des règles décisionnelles.</w:t>
      </w:r>
    </w:p>
    <w:p w14:paraId="507A3188" w14:textId="62489778" w:rsidR="000F55DB" w:rsidRDefault="007751F2" w:rsidP="007751F2">
      <w:pPr>
        <w:pStyle w:val="subtitles"/>
        <w:numPr>
          <w:ilvl w:val="0"/>
          <w:numId w:val="39"/>
        </w:numPr>
        <w:spacing w:after="0"/>
      </w:pPr>
      <w:r>
        <w:t>Réalisation de benchmarks et études de faisabilité (RAG, modèles open-source vs propriétaires).</w:t>
      </w:r>
    </w:p>
    <w:p w14:paraId="47E9B44F" w14:textId="77777777" w:rsidR="0094252B" w:rsidRDefault="0094252B" w:rsidP="000F55DB">
      <w:pPr>
        <w:pStyle w:val="subtitles"/>
        <w:spacing w:after="0"/>
        <w:rPr>
          <w:b/>
          <w:bCs/>
          <w:color w:val="003399"/>
          <w:u w:val="single"/>
        </w:rPr>
      </w:pPr>
    </w:p>
    <w:p w14:paraId="69DB17F6" w14:textId="77777777" w:rsidR="0094252B" w:rsidRDefault="0094252B" w:rsidP="000F55DB">
      <w:pPr>
        <w:pStyle w:val="subtitles"/>
        <w:spacing w:after="0"/>
        <w:rPr>
          <w:b/>
          <w:bCs/>
          <w:color w:val="003399"/>
          <w:u w:val="single"/>
        </w:rPr>
      </w:pPr>
    </w:p>
    <w:p w14:paraId="658D330F" w14:textId="77777777" w:rsidR="0094252B" w:rsidRDefault="0094252B" w:rsidP="000F55DB">
      <w:pPr>
        <w:pStyle w:val="subtitles"/>
        <w:spacing w:after="0"/>
        <w:rPr>
          <w:b/>
          <w:bCs/>
          <w:color w:val="003399"/>
          <w:u w:val="single"/>
        </w:rPr>
      </w:pPr>
    </w:p>
    <w:p w14:paraId="37B3A730" w14:textId="77777777" w:rsidR="0094252B" w:rsidRDefault="0094252B" w:rsidP="000F55DB">
      <w:pPr>
        <w:pStyle w:val="subtitles"/>
        <w:spacing w:after="0"/>
        <w:rPr>
          <w:b/>
          <w:bCs/>
          <w:color w:val="003399"/>
          <w:u w:val="single"/>
        </w:rPr>
      </w:pPr>
    </w:p>
    <w:p w14:paraId="63ED015B" w14:textId="77777777" w:rsidR="0094252B" w:rsidRDefault="0094252B" w:rsidP="000F55DB">
      <w:pPr>
        <w:pStyle w:val="subtitles"/>
        <w:spacing w:after="0"/>
        <w:rPr>
          <w:b/>
          <w:bCs/>
          <w:color w:val="003399"/>
          <w:u w:val="single"/>
        </w:rPr>
      </w:pPr>
    </w:p>
    <w:p w14:paraId="1F53CA0F" w14:textId="77777777" w:rsidR="002E0BED" w:rsidRDefault="002E0BED" w:rsidP="000F55DB">
      <w:pPr>
        <w:pStyle w:val="subtitles"/>
        <w:spacing w:after="0"/>
        <w:rPr>
          <w:b/>
          <w:bCs/>
          <w:color w:val="003399"/>
          <w:u w:val="single"/>
        </w:rPr>
      </w:pPr>
    </w:p>
    <w:p w14:paraId="55D9F2B6" w14:textId="77777777" w:rsidR="002E0BED" w:rsidRDefault="002E0BED" w:rsidP="000F55DB">
      <w:pPr>
        <w:pStyle w:val="subtitles"/>
        <w:spacing w:after="0"/>
        <w:rPr>
          <w:b/>
          <w:bCs/>
          <w:color w:val="003399"/>
          <w:u w:val="single"/>
        </w:rPr>
      </w:pPr>
    </w:p>
    <w:p w14:paraId="5A0D6C12" w14:textId="77777777" w:rsidR="0094252B" w:rsidRDefault="0094252B" w:rsidP="000F55DB">
      <w:pPr>
        <w:pStyle w:val="subtitles"/>
        <w:spacing w:after="0"/>
        <w:rPr>
          <w:b/>
          <w:bCs/>
          <w:color w:val="003399"/>
          <w:u w:val="single"/>
        </w:rPr>
      </w:pPr>
    </w:p>
    <w:p w14:paraId="61495334" w14:textId="25F8EF9F" w:rsidR="000F55DB" w:rsidRDefault="00FC4836" w:rsidP="000F55DB">
      <w:pPr>
        <w:pStyle w:val="subtitles"/>
        <w:spacing w:after="0"/>
      </w:pPr>
      <w:r w:rsidRPr="000F55DB">
        <w:rPr>
          <w:b/>
          <w:bCs/>
          <w:color w:val="003399"/>
          <w:u w:val="single"/>
        </w:rPr>
        <w:t>OUTILS &amp; STACK :</w:t>
      </w:r>
      <w:r w:rsidR="005B0399" w:rsidRPr="000F55DB">
        <w:rPr>
          <w:b/>
          <w:bCs/>
          <w:color w:val="003399"/>
          <w:u w:val="single"/>
        </w:rPr>
        <w:br/>
      </w:r>
      <w:r w:rsidR="000F55DB" w:rsidRPr="002F58C6">
        <w:rPr>
          <w:b/>
          <w:bCs/>
        </w:rPr>
        <w:t>Langages</w:t>
      </w:r>
      <w:r w:rsidR="000F55DB" w:rsidRPr="007751F2">
        <w:t> : Python, TypeScript, SQL</w:t>
      </w:r>
    </w:p>
    <w:p w14:paraId="418195D6" w14:textId="31EC66CD" w:rsidR="002F58C6" w:rsidRPr="007751F2" w:rsidRDefault="002F58C6" w:rsidP="000F55DB">
      <w:pPr>
        <w:pStyle w:val="subtitles"/>
        <w:spacing w:after="0"/>
      </w:pPr>
      <w:r w:rsidRPr="002F58C6">
        <w:rPr>
          <w:b/>
          <w:bCs/>
        </w:rPr>
        <w:t>DevOps :</w:t>
      </w:r>
      <w:r w:rsidRPr="002F58C6">
        <w:t xml:space="preserve"> CI/CD, Git (Azure DevOps</w:t>
      </w:r>
      <w:r>
        <w:t>, Github</w:t>
      </w:r>
      <w:r w:rsidRPr="002F58C6">
        <w:t>)</w:t>
      </w:r>
    </w:p>
    <w:p w14:paraId="5509DDC9" w14:textId="21DFD36F" w:rsidR="000F55DB" w:rsidRPr="000F55DB" w:rsidRDefault="000F55DB" w:rsidP="000F55DB">
      <w:pPr>
        <w:pStyle w:val="subtitles"/>
        <w:spacing w:after="0"/>
      </w:pPr>
      <w:r w:rsidRPr="002F58C6">
        <w:rPr>
          <w:b/>
          <w:bCs/>
        </w:rPr>
        <w:t>IA &amp; Traitement documentaire</w:t>
      </w:r>
      <w:r w:rsidRPr="007751F2">
        <w:t xml:space="preserve"> : </w:t>
      </w:r>
      <w:r w:rsidRPr="000F55DB">
        <w:t>LLMs (GPT / Claude / LLaMA / Mistral), LangChain, LlamaIndex, OCR (Tesseract / Azure Form Recognizer), OpenCV, YOLOv8</w:t>
      </w:r>
      <w:r w:rsidR="00C706FE" w:rsidRPr="007751F2">
        <w:t xml:space="preserve">, </w:t>
      </w:r>
      <w:r w:rsidRPr="000F55DB">
        <w:t>RAG : FAISS, PGVector</w:t>
      </w:r>
    </w:p>
    <w:p w14:paraId="768E576F" w14:textId="55308DE1" w:rsidR="000F55DB" w:rsidRPr="000F55DB" w:rsidRDefault="000F55DB" w:rsidP="000F55DB">
      <w:pPr>
        <w:pStyle w:val="subtitles"/>
        <w:spacing w:after="0"/>
        <w:rPr>
          <w:lang w:val="en-US"/>
        </w:rPr>
      </w:pPr>
      <w:r w:rsidRPr="002F58C6">
        <w:rPr>
          <w:b/>
          <w:bCs/>
          <w:lang w:val="en-US"/>
        </w:rPr>
        <w:t xml:space="preserve">Automatisation &amp; </w:t>
      </w:r>
      <w:r w:rsidR="007751F2" w:rsidRPr="002F58C6">
        <w:rPr>
          <w:b/>
          <w:bCs/>
          <w:lang w:val="en-US"/>
        </w:rPr>
        <w:t>Orchestration:</w:t>
      </w:r>
      <w:r w:rsidR="00C706FE" w:rsidRPr="007751F2">
        <w:rPr>
          <w:lang w:val="en-US"/>
        </w:rPr>
        <w:t xml:space="preserve"> </w:t>
      </w:r>
      <w:r w:rsidRPr="000F55DB">
        <w:rPr>
          <w:lang w:val="en-US"/>
        </w:rPr>
        <w:t>Make (Integromat)</w:t>
      </w:r>
      <w:r w:rsidR="00C706FE" w:rsidRPr="007751F2">
        <w:rPr>
          <w:lang w:val="en-US"/>
        </w:rPr>
        <w:t xml:space="preserve">, </w:t>
      </w:r>
      <w:r w:rsidRPr="000F55DB">
        <w:rPr>
          <w:lang w:val="en-US"/>
        </w:rPr>
        <w:t>Airflow, Kafka, Redis Streams</w:t>
      </w:r>
      <w:r w:rsidR="00C706FE" w:rsidRPr="007751F2">
        <w:rPr>
          <w:lang w:val="en-US"/>
        </w:rPr>
        <w:t xml:space="preserve">, </w:t>
      </w:r>
      <w:r w:rsidRPr="000F55DB">
        <w:rPr>
          <w:lang w:val="en-US"/>
        </w:rPr>
        <w:t>FastAPI, REST</w:t>
      </w:r>
      <w:r w:rsidR="00C706FE" w:rsidRPr="007751F2">
        <w:rPr>
          <w:lang w:val="en-US"/>
        </w:rPr>
        <w:t xml:space="preserve">, </w:t>
      </w:r>
      <w:r w:rsidRPr="000F55DB">
        <w:rPr>
          <w:lang w:val="en-US"/>
        </w:rPr>
        <w:t>APIs,</w:t>
      </w:r>
      <w:r w:rsidR="007751F2">
        <w:rPr>
          <w:lang w:val="en-US"/>
        </w:rPr>
        <w:t xml:space="preserve"> </w:t>
      </w:r>
      <w:r w:rsidRPr="000F55DB">
        <w:rPr>
          <w:lang w:val="en-US"/>
        </w:rPr>
        <w:t>Webhooks</w:t>
      </w:r>
    </w:p>
    <w:p w14:paraId="4DBD4159" w14:textId="03396877" w:rsidR="000F55DB" w:rsidRPr="000F55DB" w:rsidRDefault="000F55DB" w:rsidP="000F55DB">
      <w:pPr>
        <w:pStyle w:val="subtitles"/>
        <w:spacing w:after="0"/>
        <w:rPr>
          <w:lang w:val="en-US"/>
        </w:rPr>
      </w:pPr>
      <w:r w:rsidRPr="002F58C6">
        <w:rPr>
          <w:b/>
          <w:bCs/>
          <w:lang w:val="en-US"/>
        </w:rPr>
        <w:t>Data, MLOps &amp; LLMOps</w:t>
      </w:r>
      <w:r w:rsidR="00C706FE" w:rsidRPr="002F58C6">
        <w:rPr>
          <w:b/>
          <w:bCs/>
          <w:lang w:val="en-US"/>
        </w:rPr>
        <w:t>:</w:t>
      </w:r>
      <w:r w:rsidR="00C706FE" w:rsidRPr="007751F2">
        <w:rPr>
          <w:lang w:val="en-US"/>
        </w:rPr>
        <w:t xml:space="preserve"> </w:t>
      </w:r>
      <w:r w:rsidR="00C706FE" w:rsidRPr="000F55DB">
        <w:rPr>
          <w:lang w:val="en-US"/>
        </w:rPr>
        <w:t>Databricks, PySpark, DBT</w:t>
      </w:r>
      <w:r w:rsidR="00C706FE" w:rsidRPr="007751F2">
        <w:rPr>
          <w:lang w:val="en-US"/>
        </w:rPr>
        <w:t xml:space="preserve">, </w:t>
      </w:r>
      <w:r w:rsidR="00C706FE" w:rsidRPr="000F55DB">
        <w:rPr>
          <w:lang w:val="en-US"/>
        </w:rPr>
        <w:t>MLflow, Weights &amp; Biases</w:t>
      </w:r>
    </w:p>
    <w:p w14:paraId="7080CF44" w14:textId="3452480B" w:rsidR="000F55DB" w:rsidRPr="000F55DB" w:rsidRDefault="000F55DB" w:rsidP="000F55DB">
      <w:pPr>
        <w:pStyle w:val="subtitles"/>
        <w:spacing w:after="0"/>
        <w:rPr>
          <w:lang w:val="en-US"/>
        </w:rPr>
      </w:pPr>
      <w:r w:rsidRPr="002F58C6">
        <w:rPr>
          <w:b/>
          <w:bCs/>
          <w:lang w:val="en-US"/>
        </w:rPr>
        <w:t>Cloud</w:t>
      </w:r>
      <w:r w:rsidR="00C706FE" w:rsidRPr="002F58C6">
        <w:rPr>
          <w:b/>
          <w:bCs/>
          <w:lang w:val="en-US"/>
        </w:rPr>
        <w:t>:</w:t>
      </w:r>
      <w:r w:rsidR="00C706FE" w:rsidRPr="007751F2">
        <w:rPr>
          <w:lang w:val="en-US"/>
        </w:rPr>
        <w:t xml:space="preserve"> </w:t>
      </w:r>
      <w:r w:rsidR="00C706FE" w:rsidRPr="000F55DB">
        <w:rPr>
          <w:lang w:val="en-US"/>
        </w:rPr>
        <w:t>Azure (OpenAI, Form Recognizer)</w:t>
      </w:r>
      <w:r w:rsidR="000F61D7">
        <w:rPr>
          <w:lang w:val="en-US"/>
        </w:rPr>
        <w:t xml:space="preserve">  </w:t>
      </w:r>
    </w:p>
    <w:p w14:paraId="189C5F0A" w14:textId="22BEFB9A" w:rsidR="000F55DB" w:rsidRPr="000F55DB" w:rsidRDefault="000F55DB" w:rsidP="000F55DB">
      <w:pPr>
        <w:pStyle w:val="subtitles"/>
        <w:spacing w:after="0"/>
      </w:pPr>
      <w:r w:rsidRPr="002F58C6">
        <w:rPr>
          <w:b/>
          <w:bCs/>
        </w:rPr>
        <w:t>Bases de données</w:t>
      </w:r>
      <w:r w:rsidR="00C706FE" w:rsidRPr="002F58C6">
        <w:rPr>
          <w:b/>
          <w:bCs/>
        </w:rPr>
        <w:t> :</w:t>
      </w:r>
      <w:r w:rsidR="00C706FE" w:rsidRPr="007751F2">
        <w:t xml:space="preserve"> </w:t>
      </w:r>
      <w:r w:rsidR="00C706FE" w:rsidRPr="000F55DB">
        <w:t>PostgreSQL, MongoDB, Redis, Snowflake</w:t>
      </w:r>
    </w:p>
    <w:p w14:paraId="41F6B582" w14:textId="6248F17E" w:rsidR="000F55DB" w:rsidRPr="000F55DB" w:rsidRDefault="000F55DB" w:rsidP="000F55DB">
      <w:pPr>
        <w:pStyle w:val="subtitles"/>
        <w:spacing w:after="0"/>
      </w:pPr>
      <w:r w:rsidRPr="002F58C6">
        <w:rPr>
          <w:b/>
          <w:bCs/>
        </w:rPr>
        <w:t>Monitoring, Sécurité &amp; Conformité</w:t>
      </w:r>
      <w:r w:rsidR="00C706FE" w:rsidRPr="002F58C6">
        <w:rPr>
          <w:b/>
          <w:bCs/>
        </w:rPr>
        <w:t> :</w:t>
      </w:r>
      <w:r w:rsidR="00C706FE" w:rsidRPr="007751F2">
        <w:t xml:space="preserve"> </w:t>
      </w:r>
      <w:r w:rsidR="00C706FE" w:rsidRPr="000F55DB">
        <w:t>Prometheus, Grafana</w:t>
      </w:r>
      <w:r w:rsidR="00C706FE" w:rsidRPr="007751F2">
        <w:t xml:space="preserve">, </w:t>
      </w:r>
      <w:r w:rsidR="00C706FE" w:rsidRPr="000F55DB">
        <w:t>RBAC, RGPD, auditabilité IA</w:t>
      </w:r>
    </w:p>
    <w:p w14:paraId="309E22E1" w14:textId="57F8C494" w:rsidR="000F55DB" w:rsidRDefault="000F55DB" w:rsidP="000F55DB">
      <w:pPr>
        <w:pStyle w:val="subtitles"/>
        <w:spacing w:after="0"/>
        <w:rPr>
          <w:b/>
          <w:bCs/>
          <w:lang w:val="en-US"/>
        </w:rPr>
      </w:pPr>
      <w:r w:rsidRPr="002F58C6">
        <w:rPr>
          <w:b/>
          <w:bCs/>
          <w:lang w:val="en-US"/>
        </w:rPr>
        <w:t>BI &amp; Reporting</w:t>
      </w:r>
      <w:r w:rsidR="00C706FE" w:rsidRPr="002F58C6">
        <w:rPr>
          <w:b/>
          <w:bCs/>
          <w:lang w:val="en-US"/>
        </w:rPr>
        <w:t>:</w:t>
      </w:r>
      <w:r w:rsidR="00C706FE" w:rsidRPr="007751F2">
        <w:rPr>
          <w:lang w:val="en-US"/>
        </w:rPr>
        <w:t xml:space="preserve">  </w:t>
      </w:r>
      <w:r w:rsidR="00C706FE" w:rsidRPr="000F55DB">
        <w:rPr>
          <w:lang w:val="en-US"/>
        </w:rPr>
        <w:t>Streamlit, Power BI, Grafana</w:t>
      </w:r>
      <w:r w:rsidRPr="000F55DB">
        <w:rPr>
          <w:b/>
          <w:bCs/>
          <w:lang w:val="en-US"/>
        </w:rPr>
        <w:br/>
      </w:r>
    </w:p>
    <w:p w14:paraId="7B4112E8" w14:textId="77777777" w:rsidR="00C706FE" w:rsidRPr="000F55DB" w:rsidRDefault="00C706FE" w:rsidP="000F55DB">
      <w:pPr>
        <w:pStyle w:val="subtitles"/>
        <w:spacing w:after="0"/>
        <w:rPr>
          <w:b/>
          <w:bCs/>
          <w:lang w:val="en-US"/>
        </w:rPr>
      </w:pPr>
    </w:p>
    <w:p w14:paraId="57D97E91" w14:textId="3DACE5BC" w:rsidR="00143267" w:rsidRPr="00C706FE" w:rsidRDefault="00143267" w:rsidP="00C706FE">
      <w:pPr>
        <w:pStyle w:val="Titre1"/>
        <w:rPr>
          <w:lang w:val="en-US"/>
        </w:rPr>
      </w:pPr>
      <w:r w:rsidRPr="00C706FE">
        <w:rPr>
          <w:lang w:val="en-US"/>
        </w:rPr>
        <w:lastRenderedPageBreak/>
        <w:t xml:space="preserve">TEACH LEAD </w:t>
      </w:r>
      <w:r w:rsidR="00512BBB" w:rsidRPr="00C706FE">
        <w:rPr>
          <w:lang w:val="en-US"/>
        </w:rPr>
        <w:t>(</w:t>
      </w:r>
      <w:r w:rsidR="007A0537" w:rsidRPr="00C706FE">
        <w:rPr>
          <w:lang w:val="en-US"/>
        </w:rPr>
        <w:t>LEAD DATA SCIENTIST</w:t>
      </w:r>
      <w:r w:rsidR="00512BBB" w:rsidRPr="00C706FE">
        <w:rPr>
          <w:lang w:val="en-US"/>
        </w:rPr>
        <w:t>)</w:t>
      </w:r>
      <w:r w:rsidR="00753E02" w:rsidRPr="00C706FE">
        <w:rPr>
          <w:lang w:val="en-US"/>
        </w:rPr>
        <w:t xml:space="preserve"> / MSM (RATP, ALSTOM, RENAULT, IRT)</w:t>
      </w:r>
    </w:p>
    <w:p w14:paraId="4DD96C93" w14:textId="67200477" w:rsidR="00753E02" w:rsidRPr="00E74314" w:rsidRDefault="004C6AF0" w:rsidP="005319F5">
      <w:pPr>
        <w:pStyle w:val="Date1"/>
      </w:pPr>
      <w:r w:rsidRPr="00E74314">
        <w:t xml:space="preserve">08/2018 </w:t>
      </w:r>
      <w:r w:rsidR="00753E02" w:rsidRPr="00E74314">
        <w:t>– 12/20</w:t>
      </w:r>
      <w:r w:rsidR="00804143">
        <w:t>20</w:t>
      </w:r>
    </w:p>
    <w:p w14:paraId="29272376" w14:textId="77777777" w:rsidR="00143267" w:rsidRPr="00E74314" w:rsidRDefault="00753E02" w:rsidP="005319F5">
      <w:pPr>
        <w:pStyle w:val="paragraphetitle"/>
      </w:pPr>
      <w:r w:rsidRPr="00E74314">
        <w:t xml:space="preserve">SYNTHESE : </w:t>
      </w:r>
    </w:p>
    <w:p w14:paraId="36BAA5B1" w14:textId="77777777" w:rsidR="004C6AF0" w:rsidRPr="004E3483" w:rsidRDefault="004C6AF0" w:rsidP="004E3483">
      <w:pPr>
        <w:pStyle w:val="tasks"/>
      </w:pPr>
      <w:r w:rsidRPr="004E3483">
        <w:t>Développer un superviseur multimodal à l’échelle d’un territoire permettant le suivi et l’appréhension des incidents, la prédiction et la gestion des flux de voyageurs (Modelling Mobility Solutions)</w:t>
      </w:r>
    </w:p>
    <w:p w14:paraId="31734AC6" w14:textId="77777777" w:rsidR="004C6AF0" w:rsidRPr="004E3483" w:rsidRDefault="004C6AF0" w:rsidP="004E3483">
      <w:pPr>
        <w:pStyle w:val="tasks"/>
      </w:pPr>
      <w:r w:rsidRPr="004E3483">
        <w:t xml:space="preserve">Optimisation des solutions IA pour le traitement des documents (pdf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rsidRPr="00E74314">
        <w:t xml:space="preserve">GESTION DE PROJET : </w:t>
      </w:r>
    </w:p>
    <w:p w14:paraId="46A13EA4" w14:textId="77777777" w:rsidR="00143267" w:rsidRPr="004E3483" w:rsidRDefault="00143267" w:rsidP="004E3483">
      <w:pPr>
        <w:pStyle w:val="tasks"/>
      </w:pPr>
      <w:r w:rsidRPr="004E3483">
        <w:t>Organisation des projets et pilotage des ressources internes et/ou externes de l'équipe Projet.</w:t>
      </w:r>
    </w:p>
    <w:p w14:paraId="32ECF3F1" w14:textId="77777777" w:rsidR="00143267" w:rsidRPr="004E3483" w:rsidRDefault="00143267" w:rsidP="004E3483">
      <w:pPr>
        <w:pStyle w:val="tasks"/>
      </w:pPr>
      <w:r w:rsidRPr="004E3483">
        <w:t>Proposition d’un cadre de développement répondant aux besoins techniques (choix du socle technique, plateforme cloud, outils)</w:t>
      </w:r>
    </w:p>
    <w:p w14:paraId="475740A3" w14:textId="77777777" w:rsidR="00143267" w:rsidRPr="004E3483" w:rsidRDefault="00143267" w:rsidP="004E3483">
      <w:pPr>
        <w:pStyle w:val="tasks"/>
      </w:pPr>
      <w:r w:rsidRPr="004E3483">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rsidRPr="004E3483">
        <w:t xml:space="preserve">Validation de la documentation technique </w:t>
      </w:r>
    </w:p>
    <w:p w14:paraId="2F40C61C" w14:textId="77777777" w:rsidR="00143267" w:rsidRPr="004E3483" w:rsidRDefault="00143267" w:rsidP="004E3483">
      <w:pPr>
        <w:pStyle w:val="tasks"/>
      </w:pPr>
      <w:r w:rsidRPr="004E3483">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rsidRPr="004E3483">
        <w:t>Accompagnement et formation des équipes métiers sur les outils (big data et Dataviz)</w:t>
      </w:r>
    </w:p>
    <w:p w14:paraId="1E049748" w14:textId="2772EF3D" w:rsidR="00143267" w:rsidRPr="00741FF2" w:rsidRDefault="00993EB7" w:rsidP="005319F5">
      <w:pPr>
        <w:pStyle w:val="paragraphetitle"/>
        <w:rPr>
          <w:lang w:val="en-GB"/>
        </w:rPr>
      </w:pPr>
      <w:r w:rsidRPr="00741FF2">
        <w:rPr>
          <w:lang w:val="en-GB"/>
        </w:rPr>
        <w:t>CONTRIBUTION DATA SCIENCE &amp; BIG DATA :</w:t>
      </w:r>
    </w:p>
    <w:p w14:paraId="3B3FA989" w14:textId="77777777" w:rsidR="004C6AF0" w:rsidRPr="004E3483" w:rsidRDefault="004C6AF0" w:rsidP="004E3483">
      <w:pPr>
        <w:pStyle w:val="tasks"/>
      </w:pPr>
      <w:r w:rsidRPr="004E3483">
        <w:t xml:space="preserve">Extraction des données de différents fichiers pdf, jpeg (OCR via Python-Tesseract, openCV, pdftabextract) </w:t>
      </w:r>
    </w:p>
    <w:p w14:paraId="7EF5D790" w14:textId="77777777" w:rsidR="004C6AF0" w:rsidRPr="004E3483" w:rsidRDefault="004C6AF0" w:rsidP="004E3483">
      <w:pPr>
        <w:pStyle w:val="tasks"/>
      </w:pPr>
      <w:r w:rsidRPr="004E3483">
        <w:t>Classification par catégorie de textes en utilisant des réseaux de neurones reccurents et convolutionnels [RNN (LSTM) et CNN, TensorFlow]</w:t>
      </w:r>
    </w:p>
    <w:p w14:paraId="312C68AB" w14:textId="77777777" w:rsidR="00143267" w:rsidRPr="004E3483" w:rsidRDefault="00143267" w:rsidP="004E3483">
      <w:pPr>
        <w:pStyle w:val="tasks"/>
      </w:pPr>
      <w:r w:rsidRPr="004E3483">
        <w:t xml:space="preserve">Traitement et Visualisation des données (horaires de passages, incidents, GPS, données de charge des capteurs)   </w:t>
      </w:r>
    </w:p>
    <w:p w14:paraId="0FB834DA" w14:textId="77777777" w:rsidR="00143267" w:rsidRPr="004E3483" w:rsidRDefault="00143267" w:rsidP="004E3483">
      <w:pPr>
        <w:pStyle w:val="tasks"/>
      </w:pPr>
      <w:r w:rsidRPr="004E3483">
        <w:t>Entraînements de modèles pour la prédiction de flux voyageurs, durée de perturbation (RF, K-MEANS, LSTM…)</w:t>
      </w:r>
    </w:p>
    <w:p w14:paraId="28D042AC" w14:textId="77777777" w:rsidR="00143267" w:rsidRPr="004E3483" w:rsidRDefault="00143267" w:rsidP="004E3483">
      <w:pPr>
        <w:pStyle w:val="tasks"/>
      </w:pPr>
      <w:r w:rsidRPr="004E3483">
        <w:t xml:space="preserve">Déploiement d’une IHM pour la supervision des KPI de régulation </w:t>
      </w:r>
    </w:p>
    <w:p w14:paraId="589A9228" w14:textId="399AAF01" w:rsidR="00143267" w:rsidRPr="004E3483" w:rsidRDefault="00143267" w:rsidP="004E3483">
      <w:pPr>
        <w:pStyle w:val="tasks"/>
      </w:pPr>
      <w:r w:rsidRPr="004E3483">
        <w:t xml:space="preserve">Mise en œuvre d’un DATALAKE multicouches sur le Cloud </w:t>
      </w:r>
      <w:r w:rsidR="004C6AF0" w:rsidRPr="004E3483">
        <w:t xml:space="preserve"> </w:t>
      </w:r>
    </w:p>
    <w:p w14:paraId="3CE5E1EC" w14:textId="77777777" w:rsidR="00143267" w:rsidRPr="004E3483" w:rsidRDefault="00143267" w:rsidP="004E3483">
      <w:pPr>
        <w:pStyle w:val="tasks"/>
      </w:pPr>
      <w:r w:rsidRPr="004E3483">
        <w:t xml:space="preserve">Déploiement d’un server de rebond vers Kafka (avec authentification)  </w:t>
      </w:r>
    </w:p>
    <w:p w14:paraId="5A18E8F5" w14:textId="5F28F542" w:rsidR="00143267" w:rsidRPr="004E3483" w:rsidRDefault="00143267" w:rsidP="004E3483">
      <w:pPr>
        <w:pStyle w:val="tasks"/>
      </w:pPr>
      <w:r w:rsidRPr="004E3483">
        <w:t xml:space="preserve">Déploiement des services Tech et intégration des modules applicatifs </w:t>
      </w:r>
      <w:r w:rsidR="00A40F04" w:rsidRPr="004E3483">
        <w:t xml:space="preserve"> </w:t>
      </w:r>
    </w:p>
    <w:p w14:paraId="08ADF120" w14:textId="77777777" w:rsidR="00143267" w:rsidRPr="004E3483" w:rsidRDefault="00143267" w:rsidP="004E3483">
      <w:pPr>
        <w:pStyle w:val="tasks"/>
      </w:pPr>
      <w:r w:rsidRPr="004E3483">
        <w:t xml:space="preserve">Proposer un Démonstrateur sur le site de la Défense  </w:t>
      </w:r>
    </w:p>
    <w:p w14:paraId="403A1CC6" w14:textId="14EC67CF" w:rsidR="004C6AF0" w:rsidRPr="004E3483" w:rsidRDefault="004C6AF0" w:rsidP="004E3483">
      <w:pPr>
        <w:pStyle w:val="tasks"/>
      </w:pPr>
      <w:r w:rsidRPr="004E3483">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sidRPr="00086420">
        <w:rPr>
          <w:rStyle w:val="environnementChar"/>
          <w:b/>
          <w:color w:val="003399"/>
          <w:sz w:val="22"/>
        </w:rPr>
        <w:t xml:space="preserve">OUTILS/ENVIRONNEMENT </w:t>
      </w:r>
      <w:r w:rsidR="00143267" w:rsidRPr="00086420">
        <w:rPr>
          <w:rStyle w:val="environnementChar"/>
          <w:b/>
          <w:color w:val="003399"/>
          <w:sz w:val="22"/>
        </w:rPr>
        <w:t>:</w:t>
      </w:r>
      <w:r w:rsidR="00143267" w:rsidRPr="00086420">
        <w:t xml:space="preserve"> </w:t>
      </w:r>
    </w:p>
    <w:p w14:paraId="1407FE3E" w14:textId="7A985EAF" w:rsidR="00143267" w:rsidRPr="00E74314" w:rsidRDefault="00F07146" w:rsidP="001D6B43">
      <w:r w:rsidRPr="00E74314">
        <w:t xml:space="preserve">PYTHON (CNN, RNN, NLTK), </w:t>
      </w:r>
      <w:r w:rsidR="00E9327E" w:rsidRPr="00E74314">
        <w:t>OCR,</w:t>
      </w:r>
      <w:r w:rsidR="00E9327E">
        <w:t xml:space="preserve"> GCP</w:t>
      </w:r>
      <w:r w:rsidRPr="00E74314">
        <w:t>,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sidRPr="00253772">
        <w:rPr>
          <w:rStyle w:val="environnementChar"/>
          <w:b/>
          <w:bCs w:val="0"/>
          <w:color w:val="003399"/>
          <w:sz w:val="22"/>
        </w:rPr>
        <w:t>RÉFÉRENCES &amp; PUBLICATIONS</w:t>
      </w:r>
      <w:r>
        <w:rPr>
          <w:rStyle w:val="environnementChar"/>
          <w:b/>
          <w:bCs w:val="0"/>
          <w:color w:val="003399"/>
          <w:sz w:val="22"/>
        </w:rPr>
        <w:t> :</w:t>
      </w:r>
    </w:p>
    <w:p w14:paraId="2E7CACF5" w14:textId="77777777" w:rsidR="00762AB0" w:rsidRPr="001549D8" w:rsidRDefault="00762AB0" w:rsidP="00762AB0">
      <w:pPr>
        <w:numPr>
          <w:ilvl w:val="0"/>
          <w:numId w:val="18"/>
        </w:numPr>
        <w:spacing w:line="276" w:lineRule="auto"/>
        <w:rPr>
          <w:lang w:val="en-US"/>
        </w:rPr>
      </w:pPr>
      <w:r w:rsidRPr="001549D8">
        <w:rPr>
          <w:lang w:val="en-US"/>
        </w:rPr>
        <w:t xml:space="preserve">MSM Project: </w:t>
      </w:r>
      <w:hyperlink r:id="rId9" w:tgtFrame="_new" w:history="1">
        <w:r w:rsidRPr="001549D8">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sidRPr="001549D8">
        <w:rPr>
          <w:lang w:val="en-US"/>
        </w:rPr>
        <w:t xml:space="preserve">Publication: </w:t>
      </w:r>
      <w:r w:rsidRPr="001549D8">
        <w:rPr>
          <w:i/>
          <w:iCs/>
          <w:lang w:val="en-US"/>
        </w:rPr>
        <w:t>Architecture of a Public Transport Supervision System Using Hybridization Models Based on Real and Predictive Data</w:t>
      </w:r>
      <w:r w:rsidRPr="001549D8">
        <w:rPr>
          <w:lang w:val="en-US"/>
        </w:rPr>
        <w:t xml:space="preserve">, IEEE Xplore </w:t>
      </w:r>
      <w:hyperlink r:id="rId10" w:tgtFrame="_new" w:history="1">
        <w:r w:rsidRPr="001549D8">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rsidRPr="00E74314">
        <w:lastRenderedPageBreak/>
        <w:t>LEAD DATA SCIENTIST</w:t>
      </w:r>
      <w:r w:rsidR="00D31AEA">
        <w:t>/ENG</w:t>
      </w:r>
      <w:r w:rsidR="00D31AEA" w:rsidRPr="00E74314">
        <w:t>/</w:t>
      </w:r>
      <w:r w:rsidR="00D31AEA">
        <w:t xml:space="preserve"> </w:t>
      </w:r>
      <w:r w:rsidR="00D31AEA" w:rsidRPr="00E74314">
        <w:t>Banques</w:t>
      </w:r>
      <w:r w:rsidR="009B43D2" w:rsidRPr="00E74314">
        <w:t xml:space="preserve"> et assurances (</w:t>
      </w:r>
      <w:r w:rsidR="00D31AEA">
        <w:t>IBP</w:t>
      </w:r>
      <w:r w:rsidR="009B43D2" w:rsidRPr="00E74314">
        <w:t xml:space="preserv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Participation et contribution aux réunions de projet (kick-off, copil, coproj,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Réduction de faux positifs via le calcul de matrices de confusion (TF-IDF et Hashing Vectorization)</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Mise en place d’un dictionnaire de données i.e. Data Catalog via ELK</w:t>
      </w:r>
    </w:p>
    <w:p w14:paraId="601AD7BD" w14:textId="77777777" w:rsidR="00D87DC2" w:rsidRPr="004E3483" w:rsidRDefault="00D87DC2" w:rsidP="004E3483">
      <w:pPr>
        <w:pStyle w:val="tasks"/>
      </w:pPr>
      <w:r w:rsidRPr="004E3483">
        <w:t>Suivi du Data Lineage via Apache Atlas</w:t>
      </w:r>
    </w:p>
    <w:p w14:paraId="00D34F25" w14:textId="77777777" w:rsidR="00D87DC2" w:rsidRPr="004E3483" w:rsidRDefault="00D87DC2" w:rsidP="004E3483">
      <w:pPr>
        <w:pStyle w:val="tasks"/>
      </w:pPr>
      <w:r w:rsidRPr="004E3483">
        <w:t>Intégration et déploiement continu via Gitlab et méthodologie Devops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ElasticSearch / Kibana </w:t>
      </w:r>
    </w:p>
    <w:p w14:paraId="12ED8287" w14:textId="77777777" w:rsidR="00D87DC2" w:rsidRPr="004E3483" w:rsidRDefault="00D87DC2" w:rsidP="004E3483">
      <w:pPr>
        <w:pStyle w:val="tasks"/>
      </w:pPr>
      <w:r w:rsidRPr="004E3483">
        <w:t>Indexation des données via ElasticSearch, Visualisation via Kibana, Ingestion et gestion des logs et de divers fichiers via Logstash</w:t>
      </w:r>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r w:rsidR="00E8218B" w:rsidRPr="00E74314">
        <w:t>R</w:t>
      </w:r>
      <w:r w:rsidR="009B43D2" w:rsidRPr="00E74314">
        <w:t>etail</w:t>
      </w:r>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r w:rsidRPr="004E3483">
        <w:t xml:space="preserve">Etude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r w:rsidRPr="004E3483">
        <w:t>Churn et retention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retail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Sqoop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churn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OUTILS/ENVIRONMENT</w:t>
      </w:r>
      <w:r w:rsidRPr="00CE6E69">
        <w:rPr>
          <w:rStyle w:val="environnementChar"/>
          <w:lang w:val="en-GB"/>
        </w:rPr>
        <w:t xml:space="preserve"> </w:t>
      </w:r>
      <w:r w:rsidR="00143267" w:rsidRPr="00CE6E69">
        <w:rPr>
          <w:rStyle w:val="environnementChar"/>
          <w:lang w:val="en-GB"/>
        </w:rPr>
        <w:t>:</w:t>
      </w:r>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retail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Sqoop </w:t>
      </w:r>
    </w:p>
    <w:p w14:paraId="71FA6C71" w14:textId="77777777" w:rsidR="00143267" w:rsidRPr="004E3483" w:rsidRDefault="00143267" w:rsidP="004E3483">
      <w:pPr>
        <w:pStyle w:val="tasks"/>
      </w:pPr>
      <w:r w:rsidRPr="004E3483">
        <w:t xml:space="preserve">Capture de flux de données asynchrones via ZooKeeper et Kafka </w:t>
      </w:r>
    </w:p>
    <w:p w14:paraId="2F1F2543" w14:textId="77777777" w:rsidR="00143267" w:rsidRPr="004E3483" w:rsidRDefault="00143267" w:rsidP="004E3483">
      <w:pPr>
        <w:pStyle w:val="tasks"/>
      </w:pPr>
      <w:r w:rsidRPr="004E3483">
        <w:t>Web Scrapping et Crawling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Hbase)  </w:t>
      </w:r>
    </w:p>
    <w:p w14:paraId="34D6C886" w14:textId="77777777" w:rsidR="00143267" w:rsidRPr="004E3483" w:rsidRDefault="00143267" w:rsidP="004E3483">
      <w:pPr>
        <w:pStyle w:val="tasks"/>
      </w:pPr>
      <w:r w:rsidRPr="004E3483">
        <w:t>Extraction des données (Scraping, Talend...) et chargement dans une BDD (Elastic-Search).</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r w:rsidRPr="004E3483">
        <w:t>Testing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OUTILS/ENVIRONNEMENT</w:t>
      </w:r>
      <w:r w:rsidRPr="00741FF2">
        <w:rPr>
          <w:rStyle w:val="environnementChar"/>
          <w:lang w:val="en-GB"/>
        </w:rPr>
        <w:t xml:space="preserve"> </w:t>
      </w:r>
      <w:r w:rsidR="00143267" w:rsidRPr="00741FF2">
        <w:rPr>
          <w:rStyle w:val="environnementChar"/>
          <w:lang w:val="en-GB"/>
        </w:rPr>
        <w:t>:</w:t>
      </w:r>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 xml:space="preserve">INGENIEUR R&amp;D-Ph.D./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Intégration de nouvelles technologies de machine learning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r w:rsidRPr="00C20ACF">
        <w:t>Etude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learning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R-Shiny</w:t>
      </w:r>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Étude de l’absorbance d’un nonofil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r w:rsidRPr="00E74314">
        <w:t>Ph.D. Centrale</w:t>
      </w:r>
      <w:r w:rsidR="007E3627" w:rsidRPr="00E74314">
        <w:t xml:space="preserve"> </w:t>
      </w:r>
      <w:r w:rsidRPr="00E74314">
        <w:t>Supelec</w:t>
      </w:r>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r w:rsidR="00EF6FBA" w:rsidRPr="00741FF2">
        <w:rPr>
          <w:lang w:val="en-GB"/>
        </w:rPr>
        <w:t>Prédictive</w:t>
      </w:r>
      <w:r w:rsidRPr="00741FF2">
        <w:rPr>
          <w:lang w:val="en-GB"/>
        </w:rPr>
        <w:t xml:space="preserve"> </w:t>
      </w:r>
      <w:r w:rsidR="00EF6FBA" w:rsidRPr="00741FF2">
        <w:rPr>
          <w:lang w:val="en-GB"/>
        </w:rPr>
        <w:t>Data,</w:t>
      </w:r>
      <w:r w:rsidRPr="00741FF2">
        <w:rPr>
          <w:lang w:val="en-GB"/>
        </w:rPr>
        <w:t xml:space="preserve"> DSD </w:t>
      </w:r>
      <w:r w:rsidR="00EF6FBA" w:rsidRPr="00741FF2">
        <w:rPr>
          <w:lang w:val="en-GB"/>
        </w:rPr>
        <w:t>2020 :</w:t>
      </w:r>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Big Data Paris 2018: We can tell you by what external context your sales is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Advanced Python For Machine learning, 5 jours, SQLI institute 2019</w:t>
      </w:r>
    </w:p>
    <w:p w14:paraId="07287180" w14:textId="70A12DA9" w:rsidR="00143267" w:rsidRPr="00E74314" w:rsidRDefault="00650D4B" w:rsidP="005968FC">
      <w:pPr>
        <w:pStyle w:val="tasks"/>
      </w:pPr>
      <w:r w:rsidRPr="00E74314">
        <w:t>Datalab, Saagie</w:t>
      </w:r>
      <w:r w:rsidR="00143267" w:rsidRPr="00E74314">
        <w:t>, 3 jours , 2019</w:t>
      </w:r>
    </w:p>
    <w:p w14:paraId="3596F113" w14:textId="2CFD3102" w:rsidR="00143267" w:rsidRPr="00E74314" w:rsidRDefault="00143267" w:rsidP="005968FC">
      <w:pPr>
        <w:pStyle w:val="tasks"/>
      </w:pPr>
      <w:r w:rsidRPr="00E74314">
        <w:t>SQL for Data</w:t>
      </w:r>
      <w:r w:rsidR="004D194C" w:rsidRPr="00E74314">
        <w:t xml:space="preserve"> </w:t>
      </w:r>
      <w:r w:rsidRPr="00E74314">
        <w:t>Science,  4 jours , FItec , 2018</w:t>
      </w:r>
    </w:p>
    <w:p w14:paraId="7AAB3ADE" w14:textId="5EA18419" w:rsidR="00143267" w:rsidRPr="00E74314" w:rsidRDefault="00143267" w:rsidP="005968FC">
      <w:pPr>
        <w:pStyle w:val="tasks"/>
      </w:pPr>
      <w:r w:rsidRPr="00E74314">
        <w:t>ELK,</w:t>
      </w:r>
      <w:r w:rsidR="00650D4B" w:rsidRPr="00E74314">
        <w:t xml:space="preserve"> </w:t>
      </w:r>
      <w:r w:rsidRPr="00E74314">
        <w:t>5 jours, FItec , 2017</w:t>
      </w:r>
    </w:p>
    <w:p w14:paraId="15FE561B" w14:textId="084DEDCD" w:rsidR="00143267" w:rsidRPr="00E74314" w:rsidRDefault="00143267" w:rsidP="005968FC">
      <w:pPr>
        <w:pStyle w:val="tasks"/>
      </w:pPr>
      <w:r w:rsidRPr="00E74314">
        <w:t>KAFKA , Air4D</w:t>
      </w:r>
      <w:r w:rsidR="004D194C" w:rsidRPr="00E74314">
        <w:t>a</w:t>
      </w:r>
      <w:r w:rsidRPr="00E74314">
        <w:t>ta, 5 jours, SQLI institut 2017</w:t>
      </w:r>
    </w:p>
    <w:p w14:paraId="208E6D01" w14:textId="60A32515" w:rsidR="00143267" w:rsidRPr="00E74314" w:rsidRDefault="00650D4B" w:rsidP="00143267">
      <w:pPr>
        <w:pStyle w:val="tasks"/>
      </w:pPr>
      <w:r w:rsidRPr="00E74314">
        <w:t>DATAVIZ (Tableau vs powerbi</w:t>
      </w:r>
      <w:r w:rsidR="00143267" w:rsidRPr="00E74314">
        <w:t>), 4 jours , SQLI institut 2017</w:t>
      </w:r>
    </w:p>
    <w:p w14:paraId="273EAAED" w14:textId="77777777" w:rsidR="0061604B" w:rsidRPr="00E74314" w:rsidRDefault="0061604B" w:rsidP="0061604B">
      <w:pPr>
        <w:pStyle w:val="paragraphetitle"/>
        <w:rPr>
          <w:lang w:eastAsia="fr-FR"/>
        </w:rPr>
      </w:pPr>
      <w:r w:rsidRPr="00E74314">
        <w:rPr>
          <w:lang w:eastAsia="fr-FR"/>
        </w:rPr>
        <w:t>RECHERCHE &amp; PUBLICATIONS</w:t>
      </w:r>
    </w:p>
    <w:p w14:paraId="2A2FFD06" w14:textId="77777777" w:rsidR="0061604B" w:rsidRPr="00E74314" w:rsidRDefault="0061604B" w:rsidP="0061604B">
      <w:pPr>
        <w:pStyle w:val="tasks"/>
        <w:rPr>
          <w:lang w:eastAsia="fr-FR"/>
        </w:rPr>
      </w:pPr>
      <w:r w:rsidRPr="00E74314">
        <w:rPr>
          <w:lang w:eastAsia="fr-FR"/>
        </w:rPr>
        <w:t>18 articles scientifiques publiés dans des revues internationales</w:t>
      </w:r>
    </w:p>
    <w:p w14:paraId="0E0A8821" w14:textId="77777777" w:rsidR="0061604B" w:rsidRPr="00E74314" w:rsidRDefault="0061604B" w:rsidP="0061604B">
      <w:pPr>
        <w:pStyle w:val="tasks"/>
        <w:rPr>
          <w:lang w:eastAsia="fr-FR"/>
        </w:rPr>
      </w:pPr>
      <w:r w:rsidRPr="00E74314">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sidRPr="00E74314">
        <w:rPr>
          <w:lang w:eastAsia="fr-FR"/>
        </w:rPr>
        <w:t>LANGUES</w:t>
      </w:r>
    </w:p>
    <w:p w14:paraId="53F75CCC" w14:textId="77777777" w:rsidR="0061604B" w:rsidRPr="00E74314" w:rsidRDefault="0061604B" w:rsidP="0061604B">
      <w:pPr>
        <w:pStyle w:val="tasks"/>
        <w:rPr>
          <w:lang w:eastAsia="fr-FR"/>
        </w:rPr>
      </w:pPr>
      <w:r w:rsidRPr="00E74314">
        <w:rPr>
          <w:b/>
          <w:bCs/>
          <w:lang w:eastAsia="fr-FR"/>
        </w:rPr>
        <w:t>Français</w:t>
      </w:r>
      <w:r w:rsidRPr="00E74314">
        <w:rPr>
          <w:lang w:eastAsia="fr-FR"/>
        </w:rPr>
        <w:t xml:space="preserve"> : Bilingue</w:t>
      </w:r>
    </w:p>
    <w:p w14:paraId="53AFE7AF" w14:textId="77777777" w:rsidR="0061604B" w:rsidRPr="00E74314" w:rsidRDefault="0061604B" w:rsidP="0061604B">
      <w:pPr>
        <w:pStyle w:val="tasks"/>
      </w:pPr>
      <w:r w:rsidRPr="00646619">
        <w:rPr>
          <w:b/>
          <w:bCs/>
          <w:lang w:eastAsia="fr-FR"/>
        </w:rPr>
        <w:t>Anglais</w:t>
      </w:r>
      <w:r w:rsidRPr="00E74314">
        <w:rPr>
          <w:lang w:eastAsia="fr-FR"/>
        </w:rPr>
        <w:t xml:space="preserve"> : Courant</w:t>
      </w:r>
    </w:p>
    <w:p w14:paraId="12F885B9" w14:textId="4C216CAC" w:rsidR="00E019FA" w:rsidRPr="00E74314" w:rsidRDefault="00E019FA"/>
    <w:sectPr w:rsidR="00E019FA" w:rsidRPr="00E74314" w:rsidSect="000656F3">
      <w:headerReference w:type="default" r:id="rId11"/>
      <w:pgSz w:w="12240" w:h="15840"/>
      <w:pgMar w:top="-1135" w:right="1608" w:bottom="993"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68C17" w14:textId="77777777" w:rsidR="00AD40CE" w:rsidRDefault="00AD40CE" w:rsidP="0053650C">
      <w:pPr>
        <w:spacing w:after="0"/>
      </w:pPr>
      <w:r>
        <w:separator/>
      </w:r>
    </w:p>
  </w:endnote>
  <w:endnote w:type="continuationSeparator" w:id="0">
    <w:p w14:paraId="704F110A" w14:textId="77777777" w:rsidR="00AD40CE" w:rsidRDefault="00AD40CE"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9A3E0" w14:textId="77777777" w:rsidR="00AD40CE" w:rsidRDefault="00AD40CE" w:rsidP="0053650C">
      <w:pPr>
        <w:spacing w:after="0"/>
      </w:pPr>
      <w:r>
        <w:separator/>
      </w:r>
    </w:p>
  </w:footnote>
  <w:footnote w:type="continuationSeparator" w:id="0">
    <w:p w14:paraId="613FCCAE" w14:textId="77777777" w:rsidR="00AD40CE" w:rsidRDefault="00AD40CE"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771.5pt;height:76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6"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C4A4E"/>
    <w:multiLevelType w:val="multilevel"/>
    <w:tmpl w:val="B20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91961"/>
    <w:multiLevelType w:val="multilevel"/>
    <w:tmpl w:val="93A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91505"/>
    <w:multiLevelType w:val="multilevel"/>
    <w:tmpl w:val="058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24"/>
  </w:num>
  <w:num w:numId="2" w16cid:durableId="873268207">
    <w:abstractNumId w:val="0"/>
  </w:num>
  <w:num w:numId="3" w16cid:durableId="1718503649">
    <w:abstractNumId w:val="2"/>
  </w:num>
  <w:num w:numId="4" w16cid:durableId="1640114631">
    <w:abstractNumId w:val="3"/>
  </w:num>
  <w:num w:numId="5" w16cid:durableId="1386682616">
    <w:abstractNumId w:val="8"/>
  </w:num>
  <w:num w:numId="6" w16cid:durableId="1113942183">
    <w:abstractNumId w:val="8"/>
  </w:num>
  <w:num w:numId="7" w16cid:durableId="896284246">
    <w:abstractNumId w:val="34"/>
  </w:num>
  <w:num w:numId="8" w16cid:durableId="772557989">
    <w:abstractNumId w:val="15"/>
  </w:num>
  <w:num w:numId="9" w16cid:durableId="1070154045">
    <w:abstractNumId w:val="20"/>
  </w:num>
  <w:num w:numId="10" w16cid:durableId="1613827771">
    <w:abstractNumId w:val="22"/>
  </w:num>
  <w:num w:numId="11" w16cid:durableId="81100459">
    <w:abstractNumId w:val="31"/>
  </w:num>
  <w:num w:numId="12" w16cid:durableId="42099278">
    <w:abstractNumId w:val="30"/>
  </w:num>
  <w:num w:numId="13" w16cid:durableId="1020006700">
    <w:abstractNumId w:val="5"/>
  </w:num>
  <w:num w:numId="14" w16cid:durableId="1984506235">
    <w:abstractNumId w:val="24"/>
  </w:num>
  <w:num w:numId="15" w16cid:durableId="415516708">
    <w:abstractNumId w:val="35"/>
  </w:num>
  <w:num w:numId="16" w16cid:durableId="1107772882">
    <w:abstractNumId w:val="28"/>
  </w:num>
  <w:num w:numId="17" w16cid:durableId="1553687547">
    <w:abstractNumId w:val="6"/>
  </w:num>
  <w:num w:numId="18" w16cid:durableId="270552763">
    <w:abstractNumId w:val="18"/>
  </w:num>
  <w:num w:numId="19" w16cid:durableId="1338460273">
    <w:abstractNumId w:val="10"/>
  </w:num>
  <w:num w:numId="20" w16cid:durableId="1116170900">
    <w:abstractNumId w:val="25"/>
  </w:num>
  <w:num w:numId="21" w16cid:durableId="1579903712">
    <w:abstractNumId w:val="39"/>
  </w:num>
  <w:num w:numId="22" w16cid:durableId="864516779">
    <w:abstractNumId w:val="14"/>
  </w:num>
  <w:num w:numId="23" w16cid:durableId="703017729">
    <w:abstractNumId w:val="19"/>
  </w:num>
  <w:num w:numId="24" w16cid:durableId="1415709747">
    <w:abstractNumId w:val="23"/>
  </w:num>
  <w:num w:numId="25" w16cid:durableId="798569131">
    <w:abstractNumId w:val="38"/>
  </w:num>
  <w:num w:numId="26" w16cid:durableId="557014817">
    <w:abstractNumId w:val="17"/>
  </w:num>
  <w:num w:numId="27" w16cid:durableId="1663653931">
    <w:abstractNumId w:val="12"/>
  </w:num>
  <w:num w:numId="28" w16cid:durableId="658121761">
    <w:abstractNumId w:val="13"/>
  </w:num>
  <w:num w:numId="29" w16cid:durableId="2092778562">
    <w:abstractNumId w:val="29"/>
  </w:num>
  <w:num w:numId="30" w16cid:durableId="514929736">
    <w:abstractNumId w:val="33"/>
  </w:num>
  <w:num w:numId="31" w16cid:durableId="1694502412">
    <w:abstractNumId w:val="1"/>
  </w:num>
  <w:num w:numId="32" w16cid:durableId="165050612">
    <w:abstractNumId w:val="40"/>
  </w:num>
  <w:num w:numId="33" w16cid:durableId="861436434">
    <w:abstractNumId w:val="11"/>
  </w:num>
  <w:num w:numId="34" w16cid:durableId="421997146">
    <w:abstractNumId w:val="16"/>
  </w:num>
  <w:num w:numId="35" w16cid:durableId="982394035">
    <w:abstractNumId w:val="4"/>
  </w:num>
  <w:num w:numId="36" w16cid:durableId="597713794">
    <w:abstractNumId w:val="36"/>
  </w:num>
  <w:num w:numId="37" w16cid:durableId="280916514">
    <w:abstractNumId w:val="32"/>
  </w:num>
  <w:num w:numId="38" w16cid:durableId="1420755558">
    <w:abstractNumId w:val="9"/>
  </w:num>
  <w:num w:numId="39" w16cid:durableId="377052806">
    <w:abstractNumId w:val="7"/>
  </w:num>
  <w:num w:numId="40" w16cid:durableId="1406101493">
    <w:abstractNumId w:val="37"/>
  </w:num>
  <w:num w:numId="41" w16cid:durableId="650713303">
    <w:abstractNumId w:val="26"/>
  </w:num>
  <w:num w:numId="42" w16cid:durableId="1070151587">
    <w:abstractNumId w:val="21"/>
  </w:num>
  <w:num w:numId="43" w16cid:durableId="8909189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56F3"/>
    <w:rsid w:val="00080A01"/>
    <w:rsid w:val="00085879"/>
    <w:rsid w:val="00086420"/>
    <w:rsid w:val="00093EC3"/>
    <w:rsid w:val="000A03E3"/>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4F81"/>
    <w:rsid w:val="00157D45"/>
    <w:rsid w:val="00173350"/>
    <w:rsid w:val="00181972"/>
    <w:rsid w:val="00182524"/>
    <w:rsid w:val="001837D7"/>
    <w:rsid w:val="00183F23"/>
    <w:rsid w:val="00184615"/>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461B5"/>
    <w:rsid w:val="00256B9B"/>
    <w:rsid w:val="00257C9B"/>
    <w:rsid w:val="00260ABA"/>
    <w:rsid w:val="00260E44"/>
    <w:rsid w:val="002712E5"/>
    <w:rsid w:val="00274921"/>
    <w:rsid w:val="00285192"/>
    <w:rsid w:val="002C068E"/>
    <w:rsid w:val="002C5391"/>
    <w:rsid w:val="002C5EC9"/>
    <w:rsid w:val="002C65EC"/>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454F1"/>
    <w:rsid w:val="00354433"/>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FC9"/>
    <w:rsid w:val="00414626"/>
    <w:rsid w:val="00431817"/>
    <w:rsid w:val="00434120"/>
    <w:rsid w:val="00435D50"/>
    <w:rsid w:val="004404D0"/>
    <w:rsid w:val="0044364C"/>
    <w:rsid w:val="004506A7"/>
    <w:rsid w:val="00450BB3"/>
    <w:rsid w:val="00474CB4"/>
    <w:rsid w:val="00475119"/>
    <w:rsid w:val="00484FA7"/>
    <w:rsid w:val="00492E11"/>
    <w:rsid w:val="004946B6"/>
    <w:rsid w:val="00496155"/>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68FC"/>
    <w:rsid w:val="005A1A86"/>
    <w:rsid w:val="005A7EAA"/>
    <w:rsid w:val="005B0399"/>
    <w:rsid w:val="005C5156"/>
    <w:rsid w:val="005D0524"/>
    <w:rsid w:val="005D09F2"/>
    <w:rsid w:val="005E2A42"/>
    <w:rsid w:val="005F03C7"/>
    <w:rsid w:val="005F20B1"/>
    <w:rsid w:val="005F3DC4"/>
    <w:rsid w:val="006066F8"/>
    <w:rsid w:val="006118C7"/>
    <w:rsid w:val="0061604B"/>
    <w:rsid w:val="006226AE"/>
    <w:rsid w:val="00626B0F"/>
    <w:rsid w:val="006413C5"/>
    <w:rsid w:val="00644E7D"/>
    <w:rsid w:val="00646619"/>
    <w:rsid w:val="00650D4B"/>
    <w:rsid w:val="006551F3"/>
    <w:rsid w:val="00661AEB"/>
    <w:rsid w:val="006716E4"/>
    <w:rsid w:val="00680ED9"/>
    <w:rsid w:val="0068464A"/>
    <w:rsid w:val="0068791E"/>
    <w:rsid w:val="006A49EF"/>
    <w:rsid w:val="006A7BE2"/>
    <w:rsid w:val="006B778B"/>
    <w:rsid w:val="006C26F0"/>
    <w:rsid w:val="006C2C4D"/>
    <w:rsid w:val="006D4D68"/>
    <w:rsid w:val="006D5151"/>
    <w:rsid w:val="006E60F6"/>
    <w:rsid w:val="006F7151"/>
    <w:rsid w:val="007032B0"/>
    <w:rsid w:val="00715199"/>
    <w:rsid w:val="007156EA"/>
    <w:rsid w:val="00723693"/>
    <w:rsid w:val="00724559"/>
    <w:rsid w:val="007305A1"/>
    <w:rsid w:val="00730F04"/>
    <w:rsid w:val="007373DA"/>
    <w:rsid w:val="00740DC5"/>
    <w:rsid w:val="00741FF2"/>
    <w:rsid w:val="00745A6B"/>
    <w:rsid w:val="00753E02"/>
    <w:rsid w:val="00761F40"/>
    <w:rsid w:val="00762AB0"/>
    <w:rsid w:val="00770682"/>
    <w:rsid w:val="00774EAC"/>
    <w:rsid w:val="007751F2"/>
    <w:rsid w:val="00780CF5"/>
    <w:rsid w:val="0078331F"/>
    <w:rsid w:val="00794D1F"/>
    <w:rsid w:val="007960D0"/>
    <w:rsid w:val="007A0537"/>
    <w:rsid w:val="007A260F"/>
    <w:rsid w:val="007A2656"/>
    <w:rsid w:val="007A57E7"/>
    <w:rsid w:val="007B04A5"/>
    <w:rsid w:val="007B575D"/>
    <w:rsid w:val="007C3699"/>
    <w:rsid w:val="007C54E3"/>
    <w:rsid w:val="007C5555"/>
    <w:rsid w:val="007C58DC"/>
    <w:rsid w:val="007D54A1"/>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4252B"/>
    <w:rsid w:val="00955DF6"/>
    <w:rsid w:val="0097091D"/>
    <w:rsid w:val="00971E24"/>
    <w:rsid w:val="009747C0"/>
    <w:rsid w:val="00980313"/>
    <w:rsid w:val="0098502B"/>
    <w:rsid w:val="00985943"/>
    <w:rsid w:val="00993E02"/>
    <w:rsid w:val="00993EB7"/>
    <w:rsid w:val="009B43D2"/>
    <w:rsid w:val="009C6C8A"/>
    <w:rsid w:val="009D07D8"/>
    <w:rsid w:val="009E5B4C"/>
    <w:rsid w:val="00A039B8"/>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83A45"/>
    <w:rsid w:val="00A92CF2"/>
    <w:rsid w:val="00A95768"/>
    <w:rsid w:val="00AC07B2"/>
    <w:rsid w:val="00AC5030"/>
    <w:rsid w:val="00AC7DF3"/>
    <w:rsid w:val="00AD40CE"/>
    <w:rsid w:val="00AE22C2"/>
    <w:rsid w:val="00AE546F"/>
    <w:rsid w:val="00AF2F6D"/>
    <w:rsid w:val="00AF53C9"/>
    <w:rsid w:val="00B06833"/>
    <w:rsid w:val="00B209FA"/>
    <w:rsid w:val="00B256E1"/>
    <w:rsid w:val="00B300F6"/>
    <w:rsid w:val="00B30E6F"/>
    <w:rsid w:val="00B35337"/>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F0E57"/>
    <w:rsid w:val="00BF100A"/>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08"/>
    <w:rsid w:val="00C75D5C"/>
    <w:rsid w:val="00C76039"/>
    <w:rsid w:val="00C81A34"/>
    <w:rsid w:val="00C8524D"/>
    <w:rsid w:val="00C86E06"/>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50C36"/>
    <w:rsid w:val="00D510E4"/>
    <w:rsid w:val="00D54E30"/>
    <w:rsid w:val="00D63E0A"/>
    <w:rsid w:val="00D77FE3"/>
    <w:rsid w:val="00D85F3E"/>
    <w:rsid w:val="00D87DC2"/>
    <w:rsid w:val="00DA1FA0"/>
    <w:rsid w:val="00DA5554"/>
    <w:rsid w:val="00DB4414"/>
    <w:rsid w:val="00DC44E3"/>
    <w:rsid w:val="00DC6D32"/>
    <w:rsid w:val="00DC71BD"/>
    <w:rsid w:val="00DE6C0B"/>
    <w:rsid w:val="00DF61D5"/>
    <w:rsid w:val="00DF6798"/>
    <w:rsid w:val="00E019FA"/>
    <w:rsid w:val="00E1383D"/>
    <w:rsid w:val="00E1688E"/>
    <w:rsid w:val="00E23196"/>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4AAF"/>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00564723">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256266">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6364618">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898059450">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8200896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024962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3264</Words>
  <Characters>17956</Characters>
  <Application>Microsoft Office Word</Application>
  <DocSecurity>0</DocSecurity>
  <Lines>149</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3</cp:revision>
  <cp:lastPrinted>2025-05-17T08:52:00Z</cp:lastPrinted>
  <dcterms:created xsi:type="dcterms:W3CDTF">2026-04-10T14:11:00Z</dcterms:created>
  <dcterms:modified xsi:type="dcterms:W3CDTF">2026-04-23T18:16:00Z</dcterms:modified>
</cp:coreProperties>
</file>