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484EA" w14:textId="3816DC6A" w:rsidR="003C0D11" w:rsidRDefault="00000000">
      <w:pPr>
        <w:spacing w:after="40"/>
        <w:jc w:val="center"/>
        <w:rPr>
          <w:rFonts w:ascii="Calibri" w:eastAsia="Calibri" w:hAnsi="Calibri" w:cs="Calibri"/>
          <w:b/>
          <w:bCs/>
          <w:color w:val="000000"/>
          <w:sz w:val="32"/>
          <w:szCs w:val="32"/>
        </w:rPr>
      </w:pPr>
      <w:r w:rsidRPr="00A55648">
        <w:rPr>
          <w:rFonts w:ascii="Calibri" w:eastAsia="Calibri" w:hAnsi="Calibri" w:cs="Calibri"/>
          <w:b/>
          <w:bCs/>
          <w:color w:val="000000"/>
          <w:sz w:val="32"/>
          <w:szCs w:val="32"/>
        </w:rPr>
        <w:t>HAKIM AREZKI</w:t>
      </w:r>
    </w:p>
    <w:p w14:paraId="027E65DF" w14:textId="77777777" w:rsidR="00A55648" w:rsidRPr="00A55648" w:rsidRDefault="00A55648">
      <w:pPr>
        <w:spacing w:after="40"/>
        <w:jc w:val="center"/>
      </w:pPr>
    </w:p>
    <w:p w14:paraId="4C8BBDF4" w14:textId="57871C7F" w:rsidR="003C0D11" w:rsidRDefault="00000000">
      <w:pPr>
        <w:spacing w:after="40"/>
        <w:jc w:val="center"/>
        <w:rPr>
          <w:rFonts w:ascii="Calibri" w:eastAsia="Calibri" w:hAnsi="Calibri" w:cs="Calibri"/>
          <w:b/>
          <w:bCs/>
          <w:color w:val="000000"/>
          <w:sz w:val="24"/>
          <w:szCs w:val="24"/>
        </w:rPr>
      </w:pPr>
      <w:r w:rsidRPr="00A55648">
        <w:rPr>
          <w:rFonts w:ascii="Calibri" w:eastAsia="Calibri" w:hAnsi="Calibri" w:cs="Calibri"/>
          <w:b/>
          <w:bCs/>
          <w:color w:val="000000"/>
          <w:sz w:val="24"/>
          <w:szCs w:val="24"/>
        </w:rPr>
        <w:t xml:space="preserve">DATA PLATFORM PRODUCT MANAGER  </w:t>
      </w:r>
    </w:p>
    <w:p w14:paraId="39959310" w14:textId="77777777" w:rsidR="00A55648" w:rsidRPr="00A55648" w:rsidRDefault="00A55648">
      <w:pPr>
        <w:spacing w:after="40"/>
        <w:jc w:val="center"/>
      </w:pPr>
    </w:p>
    <w:p w14:paraId="16B5B339" w14:textId="2A186F19" w:rsidR="00427DA0" w:rsidRPr="00A55648" w:rsidRDefault="00427DA0" w:rsidP="00427DA0">
      <w:pPr>
        <w:spacing w:after="80"/>
        <w:rPr>
          <w:rFonts w:ascii="Calibri" w:hAnsi="Calibri" w:cs="Calibri"/>
        </w:rPr>
      </w:pPr>
      <w:r w:rsidRPr="00A55648">
        <w:rPr>
          <w:rFonts w:ascii="Calibri" w:hAnsi="Calibri" w:cs="Calibri"/>
        </w:rPr>
        <w:t xml:space="preserve">Data Platform Leader with 12+ years of experience (15+ including doctoral R&amp;D) designing, </w:t>
      </w:r>
      <w:proofErr w:type="spellStart"/>
      <w:r w:rsidRPr="00A55648">
        <w:rPr>
          <w:rFonts w:ascii="Calibri" w:hAnsi="Calibri" w:cs="Calibri"/>
        </w:rPr>
        <w:t>modernising</w:t>
      </w:r>
      <w:proofErr w:type="spellEnd"/>
      <w:r w:rsidRPr="00A55648">
        <w:rPr>
          <w:rFonts w:ascii="Calibri" w:hAnsi="Calibri" w:cs="Calibri"/>
        </w:rPr>
        <w:t xml:space="preserve"> and operating enterprise Data, BI and AI platforms in regulated environments, including banking (BIL, BPCE) and industry (TotalEnergies).</w:t>
      </w:r>
    </w:p>
    <w:p w14:paraId="221A535E" w14:textId="3767E0E7" w:rsidR="00427DA0" w:rsidRPr="00A55648" w:rsidRDefault="00427DA0" w:rsidP="00427DA0">
      <w:pPr>
        <w:spacing w:after="80"/>
        <w:rPr>
          <w:rFonts w:ascii="Calibri" w:hAnsi="Calibri" w:cs="Calibri"/>
        </w:rPr>
      </w:pPr>
      <w:r w:rsidRPr="00A55648">
        <w:rPr>
          <w:rFonts w:ascii="Calibri" w:hAnsi="Calibri" w:cs="Calibri"/>
        </w:rPr>
        <w:t xml:space="preserve">Expert in migrating legacy BI estates to modern cloud platforms based on Snowflake and Power BI, covering reporting </w:t>
      </w:r>
      <w:proofErr w:type="spellStart"/>
      <w:r w:rsidRPr="00A55648">
        <w:rPr>
          <w:rFonts w:ascii="Calibri" w:hAnsi="Calibri" w:cs="Calibri"/>
        </w:rPr>
        <w:t>rationalisation</w:t>
      </w:r>
      <w:proofErr w:type="spellEnd"/>
      <w:r w:rsidRPr="00A55648">
        <w:rPr>
          <w:rFonts w:ascii="Calibri" w:hAnsi="Calibri" w:cs="Calibri"/>
        </w:rPr>
        <w:t xml:space="preserve">, data modelling, pipeline </w:t>
      </w:r>
      <w:proofErr w:type="spellStart"/>
      <w:r w:rsidRPr="00A55648">
        <w:rPr>
          <w:rFonts w:ascii="Calibri" w:hAnsi="Calibri" w:cs="Calibri"/>
        </w:rPr>
        <w:t>industrialisation</w:t>
      </w:r>
      <w:proofErr w:type="spellEnd"/>
      <w:r w:rsidRPr="00A55648">
        <w:rPr>
          <w:rFonts w:ascii="Calibri" w:hAnsi="Calibri" w:cs="Calibri"/>
        </w:rPr>
        <w:t xml:space="preserve"> (</w:t>
      </w:r>
      <w:proofErr w:type="spellStart"/>
      <w:r w:rsidRPr="00A55648">
        <w:rPr>
          <w:rFonts w:ascii="Calibri" w:hAnsi="Calibri" w:cs="Calibri"/>
        </w:rPr>
        <w:t>dbt</w:t>
      </w:r>
      <w:proofErr w:type="spellEnd"/>
      <w:r w:rsidRPr="00A55648">
        <w:rPr>
          <w:rFonts w:ascii="Calibri" w:hAnsi="Calibri" w:cs="Calibri"/>
        </w:rPr>
        <w:t>, Spark), semantic models, DAX, RLS, data reconciliation and user adoption.</w:t>
      </w:r>
    </w:p>
    <w:p w14:paraId="111536E3" w14:textId="18810E90" w:rsidR="00427DA0" w:rsidRPr="00A55648" w:rsidRDefault="00427DA0" w:rsidP="00427DA0">
      <w:pPr>
        <w:spacing w:after="80"/>
        <w:rPr>
          <w:rFonts w:ascii="Calibri" w:hAnsi="Calibri" w:cs="Calibri"/>
        </w:rPr>
      </w:pPr>
      <w:r w:rsidRPr="00A55648">
        <w:rPr>
          <w:rFonts w:ascii="Calibri" w:hAnsi="Calibri" w:cs="Calibri"/>
        </w:rPr>
        <w:t>Treats the Data Platform as a product, with ownership of vision, roadmap, KPIs, reliability, SLA, FinOps, self-service, data products, cataloguing, lineage and governance (IAM, RBAC/RLS, masking, GDPR, DORA).</w:t>
      </w:r>
    </w:p>
    <w:p w14:paraId="630E6D76" w14:textId="75E75257" w:rsidR="00427DA0" w:rsidRPr="00A55648" w:rsidRDefault="00427DA0" w:rsidP="00427DA0">
      <w:pPr>
        <w:spacing w:after="80"/>
        <w:rPr>
          <w:rFonts w:ascii="Calibri" w:hAnsi="Calibri" w:cs="Calibri"/>
        </w:rPr>
      </w:pPr>
      <w:r w:rsidRPr="00A55648">
        <w:rPr>
          <w:rFonts w:ascii="Calibri" w:hAnsi="Calibri" w:cs="Calibri"/>
        </w:rPr>
        <w:t xml:space="preserve">Also experienced in GenAI, RAG, AI agents and </w:t>
      </w:r>
      <w:proofErr w:type="spellStart"/>
      <w:r w:rsidRPr="00A55648">
        <w:rPr>
          <w:rFonts w:ascii="Calibri" w:hAnsi="Calibri" w:cs="Calibri"/>
        </w:rPr>
        <w:t>LLMOps</w:t>
      </w:r>
      <w:proofErr w:type="spellEnd"/>
      <w:r w:rsidRPr="00A55648">
        <w:rPr>
          <w:rFonts w:ascii="Calibri" w:hAnsi="Calibri" w:cs="Calibri"/>
        </w:rPr>
        <w:t>, connecting the data platform foundation with enterprise AI use cases.</w:t>
      </w:r>
    </w:p>
    <w:p w14:paraId="40CCE2F7" w14:textId="77777777" w:rsidR="003C0D11" w:rsidRPr="00A55648" w:rsidRDefault="00000000" w:rsidP="00734B9C">
      <w:pPr>
        <w:rPr>
          <w:color w:val="0070C0"/>
        </w:rPr>
      </w:pPr>
      <w:r w:rsidRPr="00A55648">
        <w:rPr>
          <w:rFonts w:ascii="Calibri" w:eastAsia="Calibri" w:hAnsi="Calibri" w:cs="Calibri"/>
          <w:b/>
          <w:bCs/>
          <w:color w:val="0070C0"/>
          <w:sz w:val="23"/>
          <w:szCs w:val="23"/>
        </w:rPr>
        <w:t>BANKING &amp; REGULATED ENVIRONMENTS</w:t>
      </w:r>
    </w:p>
    <w:p w14:paraId="0F2BF1BA" w14:textId="2483C809"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BIL</w:t>
      </w:r>
      <w:r w:rsidR="00734B9C" w:rsidRPr="00A55648">
        <w:rPr>
          <w:rFonts w:ascii="Calibri" w:eastAsia="Calibri" w:hAnsi="Calibri" w:cs="Calibri"/>
          <w:b/>
          <w:bCs/>
          <w:color w:val="000000"/>
          <w:sz w:val="21"/>
          <w:szCs w:val="21"/>
          <w:lang w:val="en-US"/>
        </w:rPr>
        <w:t> </w:t>
      </w:r>
      <w:r w:rsidRPr="00A55648">
        <w:rPr>
          <w:rFonts w:ascii="Calibri" w:eastAsia="Calibri" w:hAnsi="Calibri" w:cs="Calibri"/>
          <w:b/>
          <w:bCs/>
          <w:color w:val="000000"/>
          <w:sz w:val="21"/>
          <w:szCs w:val="21"/>
          <w:lang w:val="en-US"/>
        </w:rPr>
        <w:t xml:space="preserve">Banque </w:t>
      </w:r>
      <w:proofErr w:type="spellStart"/>
      <w:r w:rsidRPr="00A55648">
        <w:rPr>
          <w:rFonts w:ascii="Calibri" w:eastAsia="Calibri" w:hAnsi="Calibri" w:cs="Calibri"/>
          <w:b/>
          <w:bCs/>
          <w:color w:val="000000"/>
          <w:sz w:val="21"/>
          <w:szCs w:val="21"/>
          <w:lang w:val="en-US"/>
        </w:rPr>
        <w:t>Internationale</w:t>
      </w:r>
      <w:proofErr w:type="spellEnd"/>
      <w:r w:rsidRPr="00A55648">
        <w:rPr>
          <w:rFonts w:ascii="Calibri" w:eastAsia="Calibri" w:hAnsi="Calibri" w:cs="Calibri"/>
          <w:b/>
          <w:bCs/>
          <w:color w:val="000000"/>
          <w:sz w:val="21"/>
          <w:szCs w:val="21"/>
          <w:lang w:val="en-US"/>
        </w:rPr>
        <w:t xml:space="preserve"> à Luxembourg (2026 – Present): </w:t>
      </w:r>
      <w:r w:rsidRPr="00A55648">
        <w:rPr>
          <w:rFonts w:ascii="Calibri" w:eastAsia="Calibri" w:hAnsi="Calibri" w:cs="Calibri"/>
          <w:color w:val="000000"/>
          <w:sz w:val="21"/>
          <w:szCs w:val="21"/>
          <w:lang w:val="en-US"/>
        </w:rPr>
        <w:t>enterprise Data &amp; AI platform, IBM Cognos to Snowflake / Power BI migration, RBAC and Row-Level Security, GDPR, DORA.</w:t>
      </w:r>
    </w:p>
    <w:p w14:paraId="23E537CD" w14:textId="6E9DD590"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BPCE</w:t>
      </w:r>
      <w:r w:rsidR="00734B9C" w:rsidRPr="00A55648">
        <w:rPr>
          <w:rFonts w:ascii="Calibri" w:eastAsia="Calibri" w:hAnsi="Calibri" w:cs="Calibri"/>
          <w:b/>
          <w:bCs/>
          <w:color w:val="000000"/>
          <w:sz w:val="21"/>
          <w:szCs w:val="21"/>
          <w:lang w:val="en-US"/>
        </w:rPr>
        <w:t> </w:t>
      </w:r>
      <w:r w:rsidRPr="00A55648">
        <w:rPr>
          <w:rFonts w:ascii="Calibri" w:eastAsia="Calibri" w:hAnsi="Calibri" w:cs="Calibri"/>
          <w:b/>
          <w:bCs/>
          <w:color w:val="000000"/>
          <w:sz w:val="21"/>
          <w:szCs w:val="21"/>
          <w:lang w:val="en-US"/>
        </w:rPr>
        <w:t xml:space="preserve">Banking &amp; Insurance (2017 – 2018): </w:t>
      </w:r>
      <w:r w:rsidRPr="00A55648">
        <w:rPr>
          <w:rFonts w:ascii="Calibri" w:eastAsia="Calibri" w:hAnsi="Calibri" w:cs="Calibri"/>
          <w:color w:val="000000"/>
          <w:sz w:val="21"/>
          <w:szCs w:val="21"/>
          <w:lang w:val="en-US"/>
        </w:rPr>
        <w:t>AML / CTF, sanctions and embargo screening, fraud detection, enterprise data catalog and lineage (Apache Atlas), GDPR compliance of financial data processing.</w:t>
      </w:r>
    </w:p>
    <w:p w14:paraId="2B9A7509" w14:textId="77777777" w:rsidR="003C0D11" w:rsidRPr="00A55648" w:rsidRDefault="00000000" w:rsidP="00427DA0">
      <w:pPr>
        <w:pStyle w:val="Paragraphedeliste"/>
        <w:numPr>
          <w:ilvl w:val="0"/>
          <w:numId w:val="6"/>
        </w:numPr>
        <w:spacing w:after="60"/>
        <w:rPr>
          <w:lang w:val="en-US"/>
        </w:rPr>
      </w:pPr>
      <w:r w:rsidRPr="00A55648">
        <w:rPr>
          <w:rFonts w:ascii="Calibri" w:eastAsia="Calibri" w:hAnsi="Calibri" w:cs="Calibri"/>
          <w:b/>
          <w:bCs/>
          <w:color w:val="000000"/>
          <w:sz w:val="21"/>
          <w:szCs w:val="21"/>
          <w:lang w:val="en-US"/>
        </w:rPr>
        <w:t xml:space="preserve">Cross-cutting: </w:t>
      </w:r>
      <w:r w:rsidRPr="00A55648">
        <w:rPr>
          <w:rFonts w:ascii="Calibri" w:eastAsia="Calibri" w:hAnsi="Calibri" w:cs="Calibri"/>
          <w:color w:val="000000"/>
          <w:sz w:val="21"/>
          <w:szCs w:val="21"/>
          <w:lang w:val="en-US"/>
        </w:rPr>
        <w:t>regulatory reporting, auditability and data traceability, risk KPIs, IT governance and steering committees.</w:t>
      </w:r>
    </w:p>
    <w:p w14:paraId="5F88B1A2" w14:textId="77777777"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CORE SKILLS</w:t>
      </w:r>
    </w:p>
    <w:p w14:paraId="2F30D488"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Data Platform Product Management: </w:t>
      </w:r>
    </w:p>
    <w:p w14:paraId="1A138C1D" w14:textId="645939AE" w:rsidR="003C0D11" w:rsidRPr="00A55648" w:rsidRDefault="00000000">
      <w:pPr>
        <w:spacing w:after="80"/>
      </w:pPr>
      <w:r w:rsidRPr="00A55648">
        <w:rPr>
          <w:rFonts w:ascii="Calibri" w:eastAsia="Calibri" w:hAnsi="Calibri" w:cs="Calibri"/>
          <w:color w:val="000000"/>
          <w:sz w:val="21"/>
          <w:szCs w:val="21"/>
        </w:rPr>
        <w:t xml:space="preserve">Data Platform IT vision, roadmap and target operating </w:t>
      </w:r>
      <w:proofErr w:type="spellStart"/>
      <w:proofErr w:type="gramStart"/>
      <w:r w:rsidRPr="00A55648">
        <w:rPr>
          <w:rFonts w:ascii="Calibri" w:eastAsia="Calibri" w:hAnsi="Calibri" w:cs="Calibri"/>
          <w:color w:val="000000"/>
          <w:sz w:val="21"/>
          <w:szCs w:val="21"/>
        </w:rPr>
        <w:t>model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Product</w:t>
      </w:r>
      <w:proofErr w:type="spellEnd"/>
      <w:proofErr w:type="gramEnd"/>
      <w:r w:rsidRPr="00A55648">
        <w:rPr>
          <w:rFonts w:ascii="Calibri" w:eastAsia="Calibri" w:hAnsi="Calibri" w:cs="Calibri"/>
          <w:color w:val="000000"/>
          <w:sz w:val="21"/>
          <w:szCs w:val="21"/>
        </w:rPr>
        <w:t>-driven and federated model (core platform team + value stream teams</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Platform</w:t>
      </w:r>
      <w:proofErr w:type="gramEnd"/>
      <w:r w:rsidRPr="00A55648">
        <w:rPr>
          <w:rFonts w:ascii="Calibri" w:eastAsia="Calibri" w:hAnsi="Calibri" w:cs="Calibri"/>
          <w:color w:val="000000"/>
          <w:sz w:val="21"/>
          <w:szCs w:val="21"/>
        </w:rPr>
        <w:t xml:space="preserve"> KPIs: adoption, reliability, time-to-data, </w:t>
      </w:r>
      <w:proofErr w:type="spellStart"/>
      <w:proofErr w:type="gramStart"/>
      <w:r w:rsidRPr="00A55648">
        <w:rPr>
          <w:rFonts w:ascii="Calibri" w:eastAsia="Calibri" w:hAnsi="Calibri" w:cs="Calibri"/>
          <w:color w:val="000000"/>
          <w:sz w:val="21"/>
          <w:szCs w:val="21"/>
        </w:rPr>
        <w:t>cost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Backlog</w:t>
      </w:r>
      <w:proofErr w:type="spellEnd"/>
      <w:proofErr w:type="gramEnd"/>
      <w:r w:rsidRPr="00A55648">
        <w:rPr>
          <w:rFonts w:ascii="Calibri" w:eastAsia="Calibri" w:hAnsi="Calibri" w:cs="Calibri"/>
          <w:color w:val="000000"/>
          <w:sz w:val="21"/>
          <w:szCs w:val="21"/>
        </w:rPr>
        <w:t xml:space="preserve"> definition and </w:t>
      </w:r>
      <w:proofErr w:type="spellStart"/>
      <w:r w:rsidRPr="00A55648">
        <w:rPr>
          <w:rFonts w:ascii="Calibri" w:eastAsia="Calibri" w:hAnsi="Calibri" w:cs="Calibri"/>
          <w:color w:val="000000"/>
          <w:sz w:val="21"/>
          <w:szCs w:val="21"/>
        </w:rPr>
        <w:t>prioritisation</w:t>
      </w:r>
      <w:proofErr w:type="spellEnd"/>
      <w:r w:rsidRPr="00A55648">
        <w:rPr>
          <w:rFonts w:ascii="Calibri" w:eastAsia="Calibri" w:hAnsi="Calibri" w:cs="Calibri"/>
          <w:color w:val="000000"/>
          <w:sz w:val="21"/>
          <w:szCs w:val="21"/>
        </w:rPr>
        <w:t xml:space="preserve"> of platform </w:t>
      </w:r>
      <w:proofErr w:type="spellStart"/>
      <w:proofErr w:type="gramStart"/>
      <w:r w:rsidRPr="00A55648">
        <w:rPr>
          <w:rFonts w:ascii="Calibri" w:eastAsia="Calibri" w:hAnsi="Calibri" w:cs="Calibri"/>
          <w:color w:val="000000"/>
          <w:sz w:val="21"/>
          <w:szCs w:val="21"/>
        </w:rPr>
        <w:t>capabilities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Platform</w:t>
      </w:r>
      <w:proofErr w:type="spellEnd"/>
      <w:proofErr w:type="gramEnd"/>
      <w:r w:rsidRPr="00A55648">
        <w:rPr>
          <w:rFonts w:ascii="Calibri" w:eastAsia="Calibri" w:hAnsi="Calibri" w:cs="Calibri"/>
          <w:color w:val="000000"/>
          <w:sz w:val="21"/>
          <w:szCs w:val="21"/>
        </w:rPr>
        <w:t xml:space="preserve"> budget planning and consumption monitoring</w:t>
      </w:r>
    </w:p>
    <w:p w14:paraId="62B1D1EE"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Platform Run &amp; Operations: </w:t>
      </w:r>
    </w:p>
    <w:p w14:paraId="7AF2FC77" w14:textId="0619F8EA" w:rsidR="003C0D11" w:rsidRPr="00A55648" w:rsidRDefault="00000000">
      <w:pPr>
        <w:spacing w:after="80"/>
      </w:pPr>
      <w:r w:rsidRPr="00A55648">
        <w:rPr>
          <w:rFonts w:ascii="Calibri" w:eastAsia="Calibri" w:hAnsi="Calibri" w:cs="Calibri"/>
          <w:color w:val="000000"/>
          <w:sz w:val="21"/>
          <w:szCs w:val="21"/>
        </w:rPr>
        <w:t xml:space="preserve">Service levels (SLA / SLO), availability and performance </w:t>
      </w:r>
      <w:proofErr w:type="spellStart"/>
      <w:proofErr w:type="gramStart"/>
      <w:r w:rsidRPr="00A55648">
        <w:rPr>
          <w:rFonts w:ascii="Calibri" w:eastAsia="Calibri" w:hAnsi="Calibri" w:cs="Calibri"/>
          <w:color w:val="000000"/>
          <w:sz w:val="21"/>
          <w:szCs w:val="21"/>
        </w:rPr>
        <w:t>management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Monitoring</w:t>
      </w:r>
      <w:proofErr w:type="spellEnd"/>
      <w:proofErr w:type="gramEnd"/>
      <w:r w:rsidRPr="00A55648">
        <w:rPr>
          <w:rFonts w:ascii="Calibri" w:eastAsia="Calibri" w:hAnsi="Calibri" w:cs="Calibri"/>
          <w:color w:val="000000"/>
          <w:sz w:val="21"/>
          <w:szCs w:val="21"/>
        </w:rPr>
        <w:t xml:space="preserve">, alerting, incident management and lifecycle management of platform </w:t>
      </w:r>
      <w:proofErr w:type="spellStart"/>
      <w:proofErr w:type="gramStart"/>
      <w:r w:rsidRPr="00A55648">
        <w:rPr>
          <w:rFonts w:ascii="Calibri" w:eastAsia="Calibri" w:hAnsi="Calibri" w:cs="Calibri"/>
          <w:color w:val="000000"/>
          <w:sz w:val="21"/>
          <w:szCs w:val="21"/>
        </w:rPr>
        <w:t>services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Capacity</w:t>
      </w:r>
      <w:proofErr w:type="spellEnd"/>
      <w:proofErr w:type="gramEnd"/>
      <w:r w:rsidRPr="00A55648">
        <w:rPr>
          <w:rFonts w:ascii="Calibri" w:eastAsia="Calibri" w:hAnsi="Calibri" w:cs="Calibri"/>
          <w:color w:val="000000"/>
          <w:sz w:val="21"/>
          <w:szCs w:val="21"/>
        </w:rPr>
        <w:t xml:space="preserve"> planning and </w:t>
      </w:r>
      <w:proofErr w:type="spellStart"/>
      <w:proofErr w:type="gramStart"/>
      <w:r w:rsidRPr="00A55648">
        <w:rPr>
          <w:rFonts w:ascii="Calibri" w:eastAsia="Calibri" w:hAnsi="Calibri" w:cs="Calibri"/>
          <w:color w:val="000000"/>
          <w:sz w:val="21"/>
          <w:szCs w:val="21"/>
        </w:rPr>
        <w:t>scalability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FinOps</w:t>
      </w:r>
      <w:proofErr w:type="spellEnd"/>
      <w:proofErr w:type="gramEnd"/>
      <w:r w:rsidRPr="00A55648">
        <w:rPr>
          <w:rFonts w:ascii="Calibri" w:eastAsia="Calibri" w:hAnsi="Calibri" w:cs="Calibri"/>
          <w:color w:val="000000"/>
          <w:sz w:val="21"/>
          <w:szCs w:val="21"/>
        </w:rPr>
        <w:t xml:space="preserve">: Snowflake warehouse sizing, resource monitors, credit consumption tracking, query </w:t>
      </w:r>
      <w:proofErr w:type="spellStart"/>
      <w:r w:rsidRPr="00A55648">
        <w:rPr>
          <w:rFonts w:ascii="Calibri" w:eastAsia="Calibri" w:hAnsi="Calibri" w:cs="Calibri"/>
          <w:color w:val="000000"/>
          <w:sz w:val="21"/>
          <w:szCs w:val="21"/>
        </w:rPr>
        <w:t>optimisation</w:t>
      </w:r>
      <w:proofErr w:type="spellEnd"/>
      <w:r w:rsidRPr="00A55648">
        <w:rPr>
          <w:rFonts w:ascii="Calibri" w:eastAsia="Calibri" w:hAnsi="Calibri" w:cs="Calibri"/>
          <w:color w:val="000000"/>
          <w:sz w:val="21"/>
          <w:szCs w:val="21"/>
        </w:rPr>
        <w:t>, cost allocation per business domain</w:t>
      </w:r>
    </w:p>
    <w:p w14:paraId="66CC7F84"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Snowflake, Data Engineering &amp; Data Management:</w:t>
      </w:r>
    </w:p>
    <w:p w14:paraId="56CC4974" w14:textId="16C3A8E1"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 xml:space="preserve">Enterprise data platform architecture on </w:t>
      </w:r>
      <w:proofErr w:type="spellStart"/>
      <w:proofErr w:type="gramStart"/>
      <w:r w:rsidRPr="00A55648">
        <w:rPr>
          <w:rFonts w:ascii="Calibri" w:eastAsia="Calibri" w:hAnsi="Calibri" w:cs="Calibri"/>
          <w:color w:val="000000"/>
          <w:sz w:val="21"/>
          <w:szCs w:val="21"/>
        </w:rPr>
        <w:t>Snowflake</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Batch</w:t>
      </w:r>
      <w:proofErr w:type="spellEnd"/>
      <w:proofErr w:type="gramEnd"/>
      <w:r w:rsidRPr="00A55648">
        <w:rPr>
          <w:rFonts w:ascii="Calibri" w:eastAsia="Calibri" w:hAnsi="Calibri" w:cs="Calibri"/>
          <w:color w:val="000000"/>
          <w:sz w:val="21"/>
          <w:szCs w:val="21"/>
        </w:rPr>
        <w:t xml:space="preserve"> and streaming ingestion </w:t>
      </w:r>
      <w:proofErr w:type="spellStart"/>
      <w:proofErr w:type="gramStart"/>
      <w:r w:rsidRPr="00A55648">
        <w:rPr>
          <w:rFonts w:ascii="Calibri" w:eastAsia="Calibri" w:hAnsi="Calibri" w:cs="Calibri"/>
          <w:color w:val="000000"/>
          <w:sz w:val="21"/>
          <w:szCs w:val="21"/>
        </w:rPr>
        <w:t>frameworks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w:t>
      </w:r>
      <w:proofErr w:type="spellEnd"/>
      <w:proofErr w:type="gramEnd"/>
      <w:r w:rsidRPr="00A55648">
        <w:rPr>
          <w:rFonts w:ascii="Calibri" w:eastAsia="Calibri" w:hAnsi="Calibri" w:cs="Calibri"/>
          <w:color w:val="000000"/>
          <w:sz w:val="21"/>
          <w:szCs w:val="21"/>
        </w:rPr>
        <w:t xml:space="preserve"> modelling and trusted / curated data </w:t>
      </w:r>
      <w:proofErr w:type="spellStart"/>
      <w:proofErr w:type="gramStart"/>
      <w:r w:rsidRPr="00A55648">
        <w:rPr>
          <w:rFonts w:ascii="Calibri" w:eastAsia="Calibri" w:hAnsi="Calibri" w:cs="Calibri"/>
          <w:color w:val="000000"/>
          <w:sz w:val="21"/>
          <w:szCs w:val="21"/>
        </w:rPr>
        <w:t>layers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Industrialisation</w:t>
      </w:r>
      <w:proofErr w:type="spellEnd"/>
      <w:proofErr w:type="gramEnd"/>
      <w:r w:rsidRPr="00A55648">
        <w:rPr>
          <w:rFonts w:ascii="Calibri" w:eastAsia="Calibri" w:hAnsi="Calibri" w:cs="Calibri"/>
          <w:color w:val="000000"/>
          <w:sz w:val="21"/>
          <w:szCs w:val="21"/>
        </w:rPr>
        <w:t xml:space="preserve"> of transformation pipelines with </w:t>
      </w:r>
      <w:proofErr w:type="spellStart"/>
      <w:r w:rsidRPr="00A55648">
        <w:rPr>
          <w:rFonts w:ascii="Calibri" w:eastAsia="Calibri" w:hAnsi="Calibri" w:cs="Calibri"/>
          <w:color w:val="000000"/>
          <w:sz w:val="21"/>
          <w:szCs w:val="21"/>
        </w:rPr>
        <w:t>dbt</w:t>
      </w:r>
      <w:proofErr w:type="spellEnd"/>
      <w:r w:rsidRPr="00A55648">
        <w:rPr>
          <w:rFonts w:ascii="Calibri" w:eastAsia="Calibri" w:hAnsi="Calibri" w:cs="Calibri"/>
          <w:color w:val="000000"/>
          <w:sz w:val="21"/>
          <w:szCs w:val="21"/>
        </w:rPr>
        <w:t xml:space="preserve"> and Spark (Databricks, Kafka, Airflow</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MDM</w:t>
      </w:r>
      <w:proofErr w:type="gramEnd"/>
      <w:r w:rsidRPr="00A55648">
        <w:rPr>
          <w:rFonts w:ascii="Calibri" w:eastAsia="Calibri" w:hAnsi="Calibri" w:cs="Calibri"/>
          <w:color w:val="000000"/>
          <w:sz w:val="21"/>
          <w:szCs w:val="21"/>
        </w:rPr>
        <w:t>, data quality, reconciliation and data lineage</w:t>
      </w:r>
    </w:p>
    <w:p w14:paraId="44013A95"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BI, Power BI Cloud &amp; Self-Service: </w:t>
      </w:r>
    </w:p>
    <w:p w14:paraId="762ADA74" w14:textId="0F5C9631" w:rsidR="003C0D11" w:rsidRPr="00A55648" w:rsidRDefault="00000000">
      <w:pPr>
        <w:spacing w:after="80"/>
      </w:pPr>
      <w:r w:rsidRPr="00A55648">
        <w:rPr>
          <w:rFonts w:ascii="Calibri" w:eastAsia="Calibri" w:hAnsi="Calibri" w:cs="Calibri"/>
          <w:color w:val="000000"/>
          <w:sz w:val="21"/>
          <w:szCs w:val="21"/>
        </w:rPr>
        <w:t xml:space="preserve">Power BI Cloud platform administration: workspaces, capacities, deployment pipelines, gateways, dataset refresh </w:t>
      </w:r>
      <w:proofErr w:type="spellStart"/>
      <w:proofErr w:type="gramStart"/>
      <w:r w:rsidRPr="00A55648">
        <w:rPr>
          <w:rFonts w:ascii="Calibri" w:eastAsia="Calibri" w:hAnsi="Calibri" w:cs="Calibri"/>
          <w:color w:val="000000"/>
          <w:sz w:val="21"/>
          <w:szCs w:val="21"/>
        </w:rPr>
        <w:t>strategy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Semantic</w:t>
      </w:r>
      <w:proofErr w:type="spellEnd"/>
      <w:proofErr w:type="gramEnd"/>
      <w:r w:rsidRPr="00A55648">
        <w:rPr>
          <w:rFonts w:ascii="Calibri" w:eastAsia="Calibri" w:hAnsi="Calibri" w:cs="Calibri"/>
          <w:color w:val="000000"/>
          <w:sz w:val="21"/>
          <w:szCs w:val="21"/>
        </w:rPr>
        <w:t xml:space="preserve"> models, Power Query transformations, DAX measures and business </w:t>
      </w:r>
      <w:proofErr w:type="spellStart"/>
      <w:proofErr w:type="gramStart"/>
      <w:r w:rsidRPr="00A55648">
        <w:rPr>
          <w:rFonts w:ascii="Calibri" w:eastAsia="Calibri" w:hAnsi="Calibri" w:cs="Calibri"/>
          <w:color w:val="000000"/>
          <w:sz w:val="21"/>
          <w:szCs w:val="21"/>
        </w:rPr>
        <w:t>KPIs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Row</w:t>
      </w:r>
      <w:proofErr w:type="spellEnd"/>
      <w:proofErr w:type="gramEnd"/>
      <w:r w:rsidRPr="00A55648">
        <w:rPr>
          <w:rFonts w:ascii="Calibri" w:eastAsia="Calibri" w:hAnsi="Calibri" w:cs="Calibri"/>
          <w:color w:val="000000"/>
          <w:sz w:val="21"/>
          <w:szCs w:val="21"/>
        </w:rPr>
        <w:t xml:space="preserve">-Level Security and governed </w:t>
      </w:r>
      <w:proofErr w:type="spellStart"/>
      <w:proofErr w:type="gramStart"/>
      <w:r w:rsidRPr="00A55648">
        <w:rPr>
          <w:rFonts w:ascii="Calibri" w:eastAsia="Calibri" w:hAnsi="Calibri" w:cs="Calibri"/>
          <w:color w:val="000000"/>
          <w:sz w:val="21"/>
          <w:szCs w:val="21"/>
        </w:rPr>
        <w:t>access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Migration</w:t>
      </w:r>
      <w:proofErr w:type="spellEnd"/>
      <w:proofErr w:type="gramEnd"/>
      <w:r w:rsidRPr="00A55648">
        <w:rPr>
          <w:rFonts w:ascii="Calibri" w:eastAsia="Calibri" w:hAnsi="Calibri" w:cs="Calibri"/>
          <w:color w:val="000000"/>
          <w:sz w:val="21"/>
          <w:szCs w:val="21"/>
        </w:rPr>
        <w:t xml:space="preserve"> of legacy BI estates to Power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Self</w:t>
      </w:r>
      <w:proofErr w:type="spellEnd"/>
      <w:proofErr w:type="gramEnd"/>
      <w:r w:rsidRPr="00A55648">
        <w:rPr>
          <w:rFonts w:ascii="Calibri" w:eastAsia="Calibri" w:hAnsi="Calibri" w:cs="Calibri"/>
          <w:color w:val="000000"/>
          <w:sz w:val="21"/>
          <w:szCs w:val="21"/>
        </w:rPr>
        <w:t>-service analytics enablement, BI governance and dataset certification</w:t>
      </w:r>
    </w:p>
    <w:p w14:paraId="44F9818A"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Data Product &amp; Governance: </w:t>
      </w:r>
    </w:p>
    <w:p w14:paraId="650B82E2" w14:textId="1882A0A0" w:rsidR="003C0D11" w:rsidRPr="00A55648" w:rsidRDefault="00000000">
      <w:pPr>
        <w:spacing w:after="80"/>
      </w:pPr>
      <w:r w:rsidRPr="00A55648">
        <w:rPr>
          <w:rFonts w:ascii="Calibri" w:eastAsia="Calibri" w:hAnsi="Calibri" w:cs="Calibri"/>
          <w:color w:val="000000"/>
          <w:sz w:val="21"/>
          <w:szCs w:val="21"/>
        </w:rPr>
        <w:t xml:space="preserve">Data product model: ownership, lifecycle and data </w:t>
      </w:r>
      <w:proofErr w:type="spellStart"/>
      <w:proofErr w:type="gramStart"/>
      <w:r w:rsidRPr="00A55648">
        <w:rPr>
          <w:rFonts w:ascii="Calibri" w:eastAsia="Calibri" w:hAnsi="Calibri" w:cs="Calibri"/>
          <w:color w:val="000000"/>
          <w:sz w:val="21"/>
          <w:szCs w:val="21"/>
        </w:rPr>
        <w:t>contracts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w:t>
      </w:r>
      <w:proofErr w:type="spellEnd"/>
      <w:proofErr w:type="gramEnd"/>
      <w:r w:rsidRPr="00A55648">
        <w:rPr>
          <w:rFonts w:ascii="Calibri" w:eastAsia="Calibri" w:hAnsi="Calibri" w:cs="Calibri"/>
          <w:color w:val="000000"/>
          <w:sz w:val="21"/>
          <w:szCs w:val="21"/>
        </w:rPr>
        <w:t xml:space="preserve"> catalog, data dictionary, lineage and marketplace (Apache Atlas, enterprise metadata</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Alignment</w:t>
      </w:r>
      <w:proofErr w:type="gramEnd"/>
      <w:r w:rsidRPr="00A55648">
        <w:rPr>
          <w:rFonts w:ascii="Calibri" w:eastAsia="Calibri" w:hAnsi="Calibri" w:cs="Calibri"/>
          <w:color w:val="000000"/>
          <w:sz w:val="21"/>
          <w:szCs w:val="21"/>
        </w:rPr>
        <w:t xml:space="preserve"> with the Data Office on governance, compliance and quality</w:t>
      </w:r>
    </w:p>
    <w:p w14:paraId="09E40946"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Security, Risk &amp; Compliance:</w:t>
      </w:r>
    </w:p>
    <w:p w14:paraId="05A903C7" w14:textId="6695E37D"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 xml:space="preserve">IAM / SSO, RBAC and Row-Level </w:t>
      </w:r>
      <w:proofErr w:type="spellStart"/>
      <w:proofErr w:type="gramStart"/>
      <w:r w:rsidRPr="00A55648">
        <w:rPr>
          <w:rFonts w:ascii="Calibri" w:eastAsia="Calibri" w:hAnsi="Calibri" w:cs="Calibri"/>
          <w:color w:val="000000"/>
          <w:sz w:val="21"/>
          <w:szCs w:val="21"/>
        </w:rPr>
        <w:t>Security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Dynamic</w:t>
      </w:r>
      <w:proofErr w:type="spellEnd"/>
      <w:proofErr w:type="gramEnd"/>
      <w:r w:rsidRPr="00A55648">
        <w:rPr>
          <w:rFonts w:ascii="Calibri" w:eastAsia="Calibri" w:hAnsi="Calibri" w:cs="Calibri"/>
          <w:color w:val="000000"/>
          <w:sz w:val="21"/>
          <w:szCs w:val="21"/>
        </w:rPr>
        <w:t xml:space="preserve"> data masking and </w:t>
      </w:r>
      <w:proofErr w:type="spellStart"/>
      <w:proofErr w:type="gramStart"/>
      <w:r w:rsidRPr="00A55648">
        <w:rPr>
          <w:rFonts w:ascii="Calibri" w:eastAsia="Calibri" w:hAnsi="Calibri" w:cs="Calibri"/>
          <w:color w:val="000000"/>
          <w:sz w:val="21"/>
          <w:szCs w:val="21"/>
        </w:rPr>
        <w:t>encryption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GDPR</w:t>
      </w:r>
      <w:proofErr w:type="spellEnd"/>
      <w:proofErr w:type="gramEnd"/>
      <w:r w:rsidRPr="00A55648">
        <w:rPr>
          <w:rFonts w:ascii="Calibri" w:eastAsia="Calibri" w:hAnsi="Calibri" w:cs="Calibri"/>
          <w:color w:val="000000"/>
          <w:sz w:val="21"/>
          <w:szCs w:val="21"/>
        </w:rPr>
        <w:t xml:space="preserve">, DORA, auditability and </w:t>
      </w:r>
      <w:proofErr w:type="spellStart"/>
      <w:proofErr w:type="gramStart"/>
      <w:r w:rsidRPr="00A55648">
        <w:rPr>
          <w:rFonts w:ascii="Calibri" w:eastAsia="Calibri" w:hAnsi="Calibri" w:cs="Calibri"/>
          <w:color w:val="000000"/>
          <w:sz w:val="21"/>
          <w:szCs w:val="21"/>
        </w:rPr>
        <w:t>traceability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Collaboration</w:t>
      </w:r>
      <w:proofErr w:type="spellEnd"/>
      <w:proofErr w:type="gramEnd"/>
      <w:r w:rsidRPr="00A55648">
        <w:rPr>
          <w:rFonts w:ascii="Calibri" w:eastAsia="Calibri" w:hAnsi="Calibri" w:cs="Calibri"/>
          <w:color w:val="000000"/>
          <w:sz w:val="21"/>
          <w:szCs w:val="21"/>
        </w:rPr>
        <w:t xml:space="preserve"> with Cybersecurity and Data </w:t>
      </w:r>
      <w:proofErr w:type="spellStart"/>
      <w:proofErr w:type="gramStart"/>
      <w:r w:rsidRPr="00A55648">
        <w:rPr>
          <w:rFonts w:ascii="Calibri" w:eastAsia="Calibri" w:hAnsi="Calibri" w:cs="Calibri"/>
          <w:color w:val="000000"/>
          <w:sz w:val="21"/>
          <w:szCs w:val="21"/>
        </w:rPr>
        <w:t>Protection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AML</w:t>
      </w:r>
      <w:proofErr w:type="spellEnd"/>
      <w:proofErr w:type="gramEnd"/>
      <w:r w:rsidRPr="00A55648">
        <w:rPr>
          <w:rFonts w:ascii="Calibri" w:eastAsia="Calibri" w:hAnsi="Calibri" w:cs="Calibri"/>
          <w:color w:val="000000"/>
          <w:sz w:val="21"/>
          <w:szCs w:val="21"/>
        </w:rPr>
        <w:t xml:space="preserve"> / CTF, sanctions and embargo screening, financial crime and risk data governance</w:t>
      </w:r>
    </w:p>
    <w:p w14:paraId="38C55E74" w14:textId="77777777"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AI, Machine Learning &amp; GenAI: </w:t>
      </w:r>
    </w:p>
    <w:p w14:paraId="40029D72" w14:textId="2F919BB5" w:rsidR="003C0D11" w:rsidRPr="00A55648" w:rsidRDefault="00000000">
      <w:pPr>
        <w:spacing w:after="80"/>
      </w:pPr>
      <w:r w:rsidRPr="00A55648">
        <w:rPr>
          <w:rFonts w:ascii="Calibri" w:eastAsia="Calibri" w:hAnsi="Calibri" w:cs="Calibri"/>
          <w:color w:val="000000"/>
          <w:sz w:val="21"/>
          <w:szCs w:val="21"/>
        </w:rPr>
        <w:t xml:space="preserve">Enterprise AI platform enablement and </w:t>
      </w:r>
      <w:proofErr w:type="spellStart"/>
      <w:r w:rsidRPr="00A55648">
        <w:rPr>
          <w:rFonts w:ascii="Calibri" w:eastAsia="Calibri" w:hAnsi="Calibri" w:cs="Calibri"/>
          <w:color w:val="000000"/>
          <w:sz w:val="21"/>
          <w:szCs w:val="21"/>
        </w:rPr>
        <w:t>industrialisation</w:t>
      </w:r>
      <w:proofErr w:type="spellEnd"/>
      <w:r w:rsidRPr="00A55648">
        <w:rPr>
          <w:rFonts w:ascii="Calibri" w:eastAsia="Calibri" w:hAnsi="Calibri" w:cs="Calibri"/>
          <w:color w:val="000000"/>
          <w:sz w:val="21"/>
          <w:szCs w:val="21"/>
        </w:rPr>
        <w:t xml:space="preserve"> of ML and Generative AI use </w:t>
      </w:r>
      <w:proofErr w:type="spellStart"/>
      <w:proofErr w:type="gramStart"/>
      <w:r w:rsidRPr="00A55648">
        <w:rPr>
          <w:rFonts w:ascii="Calibri" w:eastAsia="Calibri" w:hAnsi="Calibri" w:cs="Calibri"/>
          <w:color w:val="000000"/>
          <w:sz w:val="21"/>
          <w:szCs w:val="21"/>
        </w:rPr>
        <w:t>cases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LLM</w:t>
      </w:r>
      <w:proofErr w:type="spellEnd"/>
      <w:proofErr w:type="gramEnd"/>
      <w:r w:rsidRPr="00A55648">
        <w:rPr>
          <w:rFonts w:ascii="Calibri" w:eastAsia="Calibri" w:hAnsi="Calibri" w:cs="Calibri"/>
          <w:color w:val="000000"/>
          <w:sz w:val="21"/>
          <w:szCs w:val="21"/>
        </w:rPr>
        <w:t xml:space="preserve"> integration, multi-LLM orchestration, RAG, AI agents and Document </w:t>
      </w:r>
      <w:proofErr w:type="spellStart"/>
      <w:proofErr w:type="gramStart"/>
      <w:r w:rsidRPr="00A55648">
        <w:rPr>
          <w:rFonts w:ascii="Calibri" w:eastAsia="Calibri" w:hAnsi="Calibri" w:cs="Calibri"/>
          <w:color w:val="000000"/>
          <w:sz w:val="21"/>
          <w:szCs w:val="21"/>
        </w:rPr>
        <w:t>AI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MLOps</w:t>
      </w:r>
      <w:proofErr w:type="spellEnd"/>
      <w:proofErr w:type="gramEnd"/>
      <w:r w:rsidRPr="00A55648">
        <w:rPr>
          <w:rFonts w:ascii="Calibri" w:eastAsia="Calibri" w:hAnsi="Calibri" w:cs="Calibri"/>
          <w:color w:val="000000"/>
          <w:sz w:val="21"/>
          <w:szCs w:val="21"/>
        </w:rPr>
        <w:t xml:space="preserve"> / </w:t>
      </w:r>
      <w:proofErr w:type="spellStart"/>
      <w:r w:rsidRPr="00A55648">
        <w:rPr>
          <w:rFonts w:ascii="Calibri" w:eastAsia="Calibri" w:hAnsi="Calibri" w:cs="Calibri"/>
          <w:color w:val="000000"/>
          <w:sz w:val="21"/>
          <w:szCs w:val="21"/>
        </w:rPr>
        <w:t>LLMOps</w:t>
      </w:r>
      <w:proofErr w:type="spellEnd"/>
      <w:r w:rsidRPr="00A55648">
        <w:rPr>
          <w:rFonts w:ascii="Calibri" w:eastAsia="Calibri" w:hAnsi="Calibri" w:cs="Calibri"/>
          <w:color w:val="000000"/>
          <w:sz w:val="21"/>
          <w:szCs w:val="21"/>
        </w:rPr>
        <w:t>: CI/CD, evaluation, monitoring, observability and governance</w:t>
      </w:r>
    </w:p>
    <w:p w14:paraId="68A398BF" w14:textId="77777777" w:rsidR="00E81764" w:rsidRDefault="00E81764">
      <w:pPr>
        <w:spacing w:after="80"/>
        <w:rPr>
          <w:rFonts w:ascii="Calibri" w:eastAsia="Calibri" w:hAnsi="Calibri" w:cs="Calibri"/>
          <w:b/>
          <w:bCs/>
          <w:color w:val="000000"/>
          <w:sz w:val="21"/>
          <w:szCs w:val="21"/>
        </w:rPr>
      </w:pPr>
    </w:p>
    <w:p w14:paraId="7C8CA449" w14:textId="77777777" w:rsidR="00E81764" w:rsidRDefault="00E81764">
      <w:pPr>
        <w:spacing w:after="80"/>
        <w:rPr>
          <w:rFonts w:ascii="Calibri" w:eastAsia="Calibri" w:hAnsi="Calibri" w:cs="Calibri"/>
          <w:b/>
          <w:bCs/>
          <w:color w:val="000000"/>
          <w:sz w:val="21"/>
          <w:szCs w:val="21"/>
        </w:rPr>
      </w:pPr>
    </w:p>
    <w:p w14:paraId="7B6045EF" w14:textId="77777777" w:rsidR="00E81764" w:rsidRDefault="00E81764">
      <w:pPr>
        <w:spacing w:after="80"/>
        <w:rPr>
          <w:rFonts w:ascii="Calibri" w:eastAsia="Calibri" w:hAnsi="Calibri" w:cs="Calibri"/>
          <w:b/>
          <w:bCs/>
          <w:color w:val="000000"/>
          <w:sz w:val="21"/>
          <w:szCs w:val="21"/>
        </w:rPr>
      </w:pPr>
    </w:p>
    <w:p w14:paraId="5E8E9D5F" w14:textId="3A8780AD" w:rsidR="00427DA0" w:rsidRPr="00A55648" w:rsidRDefault="00000000">
      <w:pPr>
        <w:spacing w:after="80"/>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 Delivery &amp; Governance:</w:t>
      </w:r>
    </w:p>
    <w:p w14:paraId="3F5EE213" w14:textId="4AF14043" w:rsidR="003C0D11" w:rsidRPr="00A55648" w:rsidRDefault="00000000">
      <w:pPr>
        <w:spacing w:after="80"/>
      </w:pPr>
      <w:r w:rsidRPr="00A55648">
        <w:rPr>
          <w:rFonts w:ascii="Calibri" w:eastAsia="Calibri" w:hAnsi="Calibri" w:cs="Calibri"/>
          <w:b/>
          <w:bCs/>
          <w:color w:val="000000"/>
          <w:sz w:val="21"/>
          <w:szCs w:val="21"/>
        </w:rPr>
        <w:t xml:space="preserve"> </w:t>
      </w:r>
      <w:r w:rsidRPr="00A55648">
        <w:rPr>
          <w:rFonts w:ascii="Calibri" w:eastAsia="Calibri" w:hAnsi="Calibri" w:cs="Calibri"/>
          <w:color w:val="000000"/>
          <w:sz w:val="21"/>
          <w:szCs w:val="21"/>
        </w:rPr>
        <w:t>Leadership of multi-disciplinary platform teams across Data, Engineering, Architecture, Cloud, DevOps and Business (teams of ~20 people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Vendor</w:t>
      </w:r>
      <w:proofErr w:type="gramEnd"/>
      <w:r w:rsidRPr="00A55648">
        <w:rPr>
          <w:rFonts w:ascii="Calibri" w:eastAsia="Calibri" w:hAnsi="Calibri" w:cs="Calibri"/>
          <w:color w:val="000000"/>
          <w:sz w:val="21"/>
          <w:szCs w:val="21"/>
        </w:rPr>
        <w:t xml:space="preserve"> and external partner </w:t>
      </w:r>
      <w:proofErr w:type="spellStart"/>
      <w:proofErr w:type="gramStart"/>
      <w:r w:rsidRPr="00A55648">
        <w:rPr>
          <w:rFonts w:ascii="Calibri" w:eastAsia="Calibri" w:hAnsi="Calibri" w:cs="Calibri"/>
          <w:color w:val="000000"/>
          <w:sz w:val="21"/>
          <w:szCs w:val="21"/>
        </w:rPr>
        <w:t>management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Architecture</w:t>
      </w:r>
      <w:proofErr w:type="spellEnd"/>
      <w:proofErr w:type="gramEnd"/>
      <w:r w:rsidRPr="00A55648">
        <w:rPr>
          <w:rFonts w:ascii="Calibri" w:eastAsia="Calibri" w:hAnsi="Calibri" w:cs="Calibri"/>
          <w:color w:val="000000"/>
          <w:sz w:val="21"/>
          <w:szCs w:val="21"/>
        </w:rPr>
        <w:t xml:space="preserve"> governance, ADRs and technical </w:t>
      </w:r>
      <w:proofErr w:type="spellStart"/>
      <w:proofErr w:type="gramStart"/>
      <w:r w:rsidRPr="00A55648">
        <w:rPr>
          <w:rFonts w:ascii="Calibri" w:eastAsia="Calibri" w:hAnsi="Calibri" w:cs="Calibri"/>
          <w:color w:val="000000"/>
          <w:sz w:val="21"/>
          <w:szCs w:val="21"/>
        </w:rPr>
        <w:t>standards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Executive</w:t>
      </w:r>
      <w:proofErr w:type="spellEnd"/>
      <w:proofErr w:type="gramEnd"/>
      <w:r w:rsidRPr="00A55648">
        <w:rPr>
          <w:rFonts w:ascii="Calibri" w:eastAsia="Calibri" w:hAnsi="Calibri" w:cs="Calibri"/>
          <w:color w:val="000000"/>
          <w:sz w:val="21"/>
          <w:szCs w:val="21"/>
        </w:rPr>
        <w:t xml:space="preserve"> and C-level </w:t>
      </w:r>
      <w:proofErr w:type="spellStart"/>
      <w:proofErr w:type="gramStart"/>
      <w:r w:rsidRPr="00A55648">
        <w:rPr>
          <w:rFonts w:ascii="Calibri" w:eastAsia="Calibri" w:hAnsi="Calibri" w:cs="Calibri"/>
          <w:color w:val="000000"/>
          <w:sz w:val="21"/>
          <w:szCs w:val="21"/>
        </w:rPr>
        <w:t>communication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Agile</w:t>
      </w:r>
      <w:proofErr w:type="spellEnd"/>
      <w:proofErr w:type="gramEnd"/>
      <w:r w:rsidRPr="00A55648">
        <w:rPr>
          <w:rFonts w:ascii="Calibri" w:eastAsia="Calibri" w:hAnsi="Calibri" w:cs="Calibri"/>
          <w:color w:val="000000"/>
          <w:sz w:val="21"/>
          <w:szCs w:val="21"/>
        </w:rPr>
        <w:t xml:space="preserve"> delivery: Scrum, Kanban, Jira, Confluence, Miro</w:t>
      </w:r>
    </w:p>
    <w:p w14:paraId="23D85437" w14:textId="77777777" w:rsidR="00427DA0" w:rsidRPr="00A55648" w:rsidRDefault="00427DA0" w:rsidP="00734B9C">
      <w:pPr>
        <w:rPr>
          <w:rFonts w:ascii="Calibri" w:eastAsia="Calibri" w:hAnsi="Calibri" w:cs="Calibri"/>
          <w:b/>
          <w:bCs/>
          <w:color w:val="0070C0"/>
          <w:sz w:val="23"/>
          <w:szCs w:val="23"/>
        </w:rPr>
      </w:pPr>
    </w:p>
    <w:p w14:paraId="3613CD91" w14:textId="20381DB4"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TECHNOLOGY ENVIRONMENT</w:t>
      </w:r>
    </w:p>
    <w:p w14:paraId="30C20546" w14:textId="7275F763" w:rsidR="003C0D11" w:rsidRPr="00A55648" w:rsidRDefault="00000000">
      <w:pPr>
        <w:spacing w:after="60"/>
      </w:pPr>
      <w:r w:rsidRPr="00A55648">
        <w:rPr>
          <w:rFonts w:ascii="Calibri" w:eastAsia="Calibri" w:hAnsi="Calibri" w:cs="Calibri"/>
          <w:b/>
          <w:bCs/>
          <w:color w:val="000000"/>
          <w:sz w:val="21"/>
          <w:szCs w:val="21"/>
        </w:rPr>
        <w:t xml:space="preserve">Data Platform &amp; Cloud: </w:t>
      </w:r>
      <w:r w:rsidRPr="00A55648">
        <w:rPr>
          <w:rFonts w:ascii="Calibri" w:eastAsia="Calibri" w:hAnsi="Calibri" w:cs="Calibri"/>
          <w:color w:val="000000"/>
          <w:sz w:val="21"/>
          <w:szCs w:val="21"/>
        </w:rPr>
        <w:t xml:space="preserve">Snowflake, Databricks, </w:t>
      </w:r>
      <w:proofErr w:type="spellStart"/>
      <w:r w:rsidRPr="00A55648">
        <w:rPr>
          <w:rFonts w:ascii="Calibri" w:eastAsia="Calibri" w:hAnsi="Calibri" w:cs="Calibri"/>
          <w:color w:val="000000"/>
          <w:sz w:val="21"/>
          <w:szCs w:val="21"/>
        </w:rPr>
        <w:t>dbt</w:t>
      </w:r>
      <w:proofErr w:type="spellEnd"/>
      <w:r w:rsidRPr="00A55648">
        <w:rPr>
          <w:rFonts w:ascii="Calibri" w:eastAsia="Calibri" w:hAnsi="Calibri" w:cs="Calibri"/>
          <w:color w:val="000000"/>
          <w:sz w:val="21"/>
          <w:szCs w:val="21"/>
        </w:rPr>
        <w:t>, Azure, AWS</w:t>
      </w:r>
    </w:p>
    <w:p w14:paraId="1E5120DA" w14:textId="77777777" w:rsidR="003C0D11" w:rsidRPr="00A55648" w:rsidRDefault="00000000">
      <w:pPr>
        <w:spacing w:after="60"/>
      </w:pPr>
      <w:r w:rsidRPr="00A55648">
        <w:rPr>
          <w:rFonts w:ascii="Calibri" w:eastAsia="Calibri" w:hAnsi="Calibri" w:cs="Calibri"/>
          <w:b/>
          <w:bCs/>
          <w:color w:val="000000"/>
          <w:sz w:val="21"/>
          <w:szCs w:val="21"/>
        </w:rPr>
        <w:t xml:space="preserve">BI &amp; Analytics: </w:t>
      </w:r>
      <w:r w:rsidRPr="00A55648">
        <w:rPr>
          <w:rFonts w:ascii="Calibri" w:eastAsia="Calibri" w:hAnsi="Calibri" w:cs="Calibri"/>
          <w:color w:val="000000"/>
          <w:sz w:val="21"/>
          <w:szCs w:val="21"/>
        </w:rPr>
        <w:t>Power BI (Cloud, semantic models, Power Query, DAX, RLS, workspaces, deployment pipelines), IBM Cognos (migration source), Grafana</w:t>
      </w:r>
    </w:p>
    <w:p w14:paraId="29661D8B" w14:textId="77777777" w:rsidR="003C0D11" w:rsidRPr="00A55648" w:rsidRDefault="00000000">
      <w:pPr>
        <w:spacing w:after="60"/>
      </w:pPr>
      <w:r w:rsidRPr="00A55648">
        <w:rPr>
          <w:rFonts w:ascii="Calibri" w:eastAsia="Calibri" w:hAnsi="Calibri" w:cs="Calibri"/>
          <w:b/>
          <w:bCs/>
          <w:color w:val="000000"/>
          <w:sz w:val="21"/>
          <w:szCs w:val="21"/>
        </w:rPr>
        <w:t xml:space="preserve">Data Engineering: </w:t>
      </w:r>
      <w:r w:rsidRPr="00A55648">
        <w:rPr>
          <w:rFonts w:ascii="Calibri" w:eastAsia="Calibri" w:hAnsi="Calibri" w:cs="Calibri"/>
          <w:color w:val="000000"/>
          <w:sz w:val="21"/>
          <w:szCs w:val="21"/>
        </w:rPr>
        <w:t xml:space="preserve">Python, SQL, Spark, </w:t>
      </w:r>
      <w:proofErr w:type="spellStart"/>
      <w:r w:rsidRPr="00A55648">
        <w:rPr>
          <w:rFonts w:ascii="Calibri" w:eastAsia="Calibri" w:hAnsi="Calibri" w:cs="Calibri"/>
          <w:color w:val="000000"/>
          <w:sz w:val="21"/>
          <w:szCs w:val="21"/>
        </w:rPr>
        <w:t>PySpark</w:t>
      </w:r>
      <w:proofErr w:type="spellEnd"/>
      <w:r w:rsidRPr="00A55648">
        <w:rPr>
          <w:rFonts w:ascii="Calibri" w:eastAsia="Calibri" w:hAnsi="Calibri" w:cs="Calibri"/>
          <w:color w:val="000000"/>
          <w:sz w:val="21"/>
          <w:szCs w:val="21"/>
        </w:rPr>
        <w:t>, Kafka, Airflow</w:t>
      </w:r>
    </w:p>
    <w:p w14:paraId="4D8828E0" w14:textId="77777777" w:rsidR="003C0D11" w:rsidRPr="00A55648" w:rsidRDefault="00000000">
      <w:pPr>
        <w:spacing w:after="60"/>
      </w:pPr>
      <w:r w:rsidRPr="00A55648">
        <w:rPr>
          <w:rFonts w:ascii="Calibri" w:eastAsia="Calibri" w:hAnsi="Calibri" w:cs="Calibri"/>
          <w:b/>
          <w:bCs/>
          <w:color w:val="000000"/>
          <w:sz w:val="21"/>
          <w:szCs w:val="21"/>
        </w:rPr>
        <w:t xml:space="preserve">Data Management &amp; Governance: </w:t>
      </w:r>
      <w:r w:rsidRPr="00A55648">
        <w:rPr>
          <w:rFonts w:ascii="Calibri" w:eastAsia="Calibri" w:hAnsi="Calibri" w:cs="Calibri"/>
          <w:color w:val="000000"/>
          <w:sz w:val="21"/>
          <w:szCs w:val="21"/>
        </w:rPr>
        <w:t>MDM, data quality, data lineage, data catalog, Apache Atlas, RBAC, RLS, masking, GDPR, DORA</w:t>
      </w:r>
    </w:p>
    <w:p w14:paraId="7B94E8DF" w14:textId="77777777" w:rsidR="003C0D11" w:rsidRPr="00A55648" w:rsidRDefault="00000000">
      <w:pPr>
        <w:spacing w:after="60"/>
      </w:pPr>
      <w:r w:rsidRPr="00A55648">
        <w:rPr>
          <w:rFonts w:ascii="Calibri" w:eastAsia="Calibri" w:hAnsi="Calibri" w:cs="Calibri"/>
          <w:b/>
          <w:bCs/>
          <w:color w:val="000000"/>
          <w:sz w:val="21"/>
          <w:szCs w:val="21"/>
        </w:rPr>
        <w:t xml:space="preserve">AI &amp; Generative AI: </w:t>
      </w:r>
      <w:r w:rsidRPr="00A55648">
        <w:rPr>
          <w:rFonts w:ascii="Calibri" w:eastAsia="Calibri" w:hAnsi="Calibri" w:cs="Calibri"/>
          <w:color w:val="000000"/>
          <w:sz w:val="21"/>
          <w:szCs w:val="21"/>
        </w:rPr>
        <w:t xml:space="preserve">OpenAI, Azure OpenAI, Claude, Mistral, </w:t>
      </w:r>
      <w:proofErr w:type="spellStart"/>
      <w:r w:rsidRPr="00A55648">
        <w:rPr>
          <w:rFonts w:ascii="Calibri" w:eastAsia="Calibri" w:hAnsi="Calibri" w:cs="Calibri"/>
          <w:color w:val="000000"/>
          <w:sz w:val="21"/>
          <w:szCs w:val="21"/>
        </w:rPr>
        <w:t>LLaMA</w:t>
      </w:r>
      <w:proofErr w:type="spellEnd"/>
      <w:r w:rsidRPr="00A55648">
        <w:rPr>
          <w:rFonts w:ascii="Calibri" w:eastAsia="Calibri" w:hAnsi="Calibri" w:cs="Calibri"/>
          <w:color w:val="000000"/>
          <w:sz w:val="21"/>
          <w:szCs w:val="21"/>
        </w:rPr>
        <w:t>, Hugging Face, RAG, AI agents</w:t>
      </w:r>
    </w:p>
    <w:p w14:paraId="1AB6A880" w14:textId="77777777" w:rsidR="003C0D11" w:rsidRPr="00A55648" w:rsidRDefault="00000000">
      <w:pPr>
        <w:spacing w:after="60"/>
      </w:pPr>
      <w:r w:rsidRPr="00A55648">
        <w:rPr>
          <w:rFonts w:ascii="Calibri" w:eastAsia="Calibri" w:hAnsi="Calibri" w:cs="Calibri"/>
          <w:b/>
          <w:bCs/>
          <w:color w:val="000000"/>
          <w:sz w:val="21"/>
          <w:szCs w:val="21"/>
        </w:rPr>
        <w:t xml:space="preserve">AI &amp; ML Frameworks: </w:t>
      </w:r>
      <w:proofErr w:type="spellStart"/>
      <w:r w:rsidRPr="00A55648">
        <w:rPr>
          <w:rFonts w:ascii="Calibri" w:eastAsia="Calibri" w:hAnsi="Calibri" w:cs="Calibri"/>
          <w:color w:val="000000"/>
          <w:sz w:val="21"/>
          <w:szCs w:val="21"/>
        </w:rPr>
        <w:t>LangChain</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LlamaIndex</w:t>
      </w:r>
      <w:proofErr w:type="spellEnd"/>
      <w:r w:rsidRPr="00A55648">
        <w:rPr>
          <w:rFonts w:ascii="Calibri" w:eastAsia="Calibri" w:hAnsi="Calibri" w:cs="Calibri"/>
          <w:color w:val="000000"/>
          <w:sz w:val="21"/>
          <w:szCs w:val="21"/>
        </w:rPr>
        <w:t xml:space="preserve">, Semantic Kernel, </w:t>
      </w:r>
      <w:proofErr w:type="spell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Dataiku</w:t>
      </w:r>
    </w:p>
    <w:p w14:paraId="6C6B0925" w14:textId="77777777" w:rsidR="003C0D11" w:rsidRPr="00A55648" w:rsidRDefault="00000000">
      <w:pPr>
        <w:spacing w:after="60"/>
      </w:pPr>
      <w:proofErr w:type="spellStart"/>
      <w:r w:rsidRPr="00A55648">
        <w:rPr>
          <w:rFonts w:ascii="Calibri" w:eastAsia="Calibri" w:hAnsi="Calibri" w:cs="Calibri"/>
          <w:b/>
          <w:bCs/>
          <w:color w:val="000000"/>
          <w:sz w:val="21"/>
          <w:szCs w:val="21"/>
        </w:rPr>
        <w:t>MLOps</w:t>
      </w:r>
      <w:proofErr w:type="spellEnd"/>
      <w:r w:rsidRPr="00A55648">
        <w:rPr>
          <w:rFonts w:ascii="Calibri" w:eastAsia="Calibri" w:hAnsi="Calibri" w:cs="Calibri"/>
          <w:b/>
          <w:bCs/>
          <w:color w:val="000000"/>
          <w:sz w:val="21"/>
          <w:szCs w:val="21"/>
        </w:rPr>
        <w:t xml:space="preserve"> &amp; Observability: </w:t>
      </w:r>
      <w:proofErr w:type="spell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OpenTelemetry</w:t>
      </w:r>
      <w:proofErr w:type="spellEnd"/>
      <w:r w:rsidRPr="00A55648">
        <w:rPr>
          <w:rFonts w:ascii="Calibri" w:eastAsia="Calibri" w:hAnsi="Calibri" w:cs="Calibri"/>
          <w:color w:val="000000"/>
          <w:sz w:val="21"/>
          <w:szCs w:val="21"/>
        </w:rPr>
        <w:t xml:space="preserve">, Prometheus, Grafana, </w:t>
      </w:r>
      <w:proofErr w:type="spellStart"/>
      <w:r w:rsidRPr="00A55648">
        <w:rPr>
          <w:rFonts w:ascii="Calibri" w:eastAsia="Calibri" w:hAnsi="Calibri" w:cs="Calibri"/>
          <w:color w:val="000000"/>
          <w:sz w:val="21"/>
          <w:szCs w:val="21"/>
        </w:rPr>
        <w:t>Langfuse</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Arize</w:t>
      </w:r>
      <w:proofErr w:type="spellEnd"/>
    </w:p>
    <w:p w14:paraId="614AB7B1" w14:textId="77777777" w:rsidR="003C0D11" w:rsidRPr="00A55648" w:rsidRDefault="00000000">
      <w:pPr>
        <w:spacing w:after="60"/>
      </w:pPr>
      <w:r w:rsidRPr="00A55648">
        <w:rPr>
          <w:rFonts w:ascii="Calibri" w:eastAsia="Calibri" w:hAnsi="Calibri" w:cs="Calibri"/>
          <w:b/>
          <w:bCs/>
          <w:color w:val="000000"/>
          <w:sz w:val="21"/>
          <w:szCs w:val="21"/>
        </w:rPr>
        <w:t xml:space="preserve">Infrastructure &amp; DevOps: </w:t>
      </w:r>
      <w:r w:rsidRPr="00A55648">
        <w:rPr>
          <w:rFonts w:ascii="Calibri" w:eastAsia="Calibri" w:hAnsi="Calibri" w:cs="Calibri"/>
          <w:color w:val="000000"/>
          <w:sz w:val="21"/>
          <w:szCs w:val="21"/>
        </w:rPr>
        <w:t>Docker, Kubernetes, Terraform, GitHub Actions, Azure DevOps, GitLab CI/CD</w:t>
      </w:r>
    </w:p>
    <w:p w14:paraId="0A75E6AF" w14:textId="77777777" w:rsidR="003C0D11" w:rsidRPr="00A55648" w:rsidRDefault="00000000">
      <w:pPr>
        <w:spacing w:after="60"/>
      </w:pPr>
      <w:r w:rsidRPr="00A55648">
        <w:rPr>
          <w:rFonts w:ascii="Calibri" w:eastAsia="Calibri" w:hAnsi="Calibri" w:cs="Calibri"/>
          <w:b/>
          <w:bCs/>
          <w:color w:val="000000"/>
          <w:sz w:val="21"/>
          <w:szCs w:val="21"/>
        </w:rPr>
        <w:t xml:space="preserve">Databases &amp; Integration: </w:t>
      </w:r>
      <w:r w:rsidRPr="00A55648">
        <w:rPr>
          <w:rFonts w:ascii="Calibri" w:eastAsia="Calibri" w:hAnsi="Calibri" w:cs="Calibri"/>
          <w:color w:val="000000"/>
          <w:sz w:val="21"/>
          <w:szCs w:val="21"/>
        </w:rPr>
        <w:t>Snowflake, PostgreSQL, MongoDB, Redis, REST APIs, event-driven architecture</w:t>
      </w:r>
    </w:p>
    <w:p w14:paraId="681F71D5" w14:textId="77777777" w:rsidR="003C0D11" w:rsidRPr="00A55648" w:rsidRDefault="00000000" w:rsidP="00734B9C">
      <w:pPr>
        <w:rPr>
          <w:rFonts w:ascii="Calibri" w:eastAsia="Calibri" w:hAnsi="Calibri" w:cs="Calibri"/>
          <w:b/>
          <w:bCs/>
          <w:color w:val="0070C0"/>
          <w:sz w:val="23"/>
          <w:szCs w:val="23"/>
        </w:rPr>
      </w:pPr>
      <w:r w:rsidRPr="00A55648">
        <w:rPr>
          <w:rFonts w:ascii="Calibri" w:eastAsia="Calibri" w:hAnsi="Calibri" w:cs="Calibri"/>
          <w:b/>
          <w:bCs/>
          <w:color w:val="0070C0"/>
          <w:sz w:val="23"/>
          <w:szCs w:val="23"/>
        </w:rPr>
        <w:t>LANGUAGES</w:t>
      </w:r>
    </w:p>
    <w:p w14:paraId="195EE34E" w14:textId="77777777" w:rsidR="003C0D11" w:rsidRPr="00A55648" w:rsidRDefault="00000000">
      <w:pPr>
        <w:pStyle w:val="Paragraphedeliste"/>
        <w:numPr>
          <w:ilvl w:val="0"/>
          <w:numId w:val="2"/>
        </w:numPr>
        <w:spacing w:after="60"/>
        <w:rPr>
          <w:lang w:val="en-US"/>
        </w:rPr>
      </w:pPr>
      <w:r w:rsidRPr="00A55648">
        <w:rPr>
          <w:rFonts w:ascii="Calibri" w:eastAsia="Calibri" w:hAnsi="Calibri" w:cs="Calibri"/>
          <w:color w:val="000000"/>
          <w:sz w:val="21"/>
          <w:szCs w:val="21"/>
          <w:lang w:val="en-US"/>
        </w:rPr>
        <w:t>French: bilingual / native-level proficiency</w:t>
      </w:r>
    </w:p>
    <w:p w14:paraId="6842E287" w14:textId="77777777" w:rsidR="003C0D11" w:rsidRPr="00A55648" w:rsidRDefault="00000000">
      <w:pPr>
        <w:pStyle w:val="Paragraphedeliste"/>
        <w:numPr>
          <w:ilvl w:val="0"/>
          <w:numId w:val="2"/>
        </w:numPr>
        <w:spacing w:after="60"/>
        <w:rPr>
          <w:lang w:val="en-US"/>
        </w:rPr>
      </w:pPr>
      <w:r w:rsidRPr="00A55648">
        <w:rPr>
          <w:rFonts w:ascii="Calibri" w:eastAsia="Calibri" w:hAnsi="Calibri" w:cs="Calibri"/>
          <w:color w:val="000000"/>
          <w:sz w:val="21"/>
          <w:szCs w:val="21"/>
          <w:lang w:val="en-US"/>
        </w:rPr>
        <w:t>English: fluent professional proficiency</w:t>
      </w:r>
    </w:p>
    <w:p w14:paraId="3D6284ED" w14:textId="36D22F49" w:rsidR="003C0D11" w:rsidRPr="00A55648" w:rsidRDefault="00000000" w:rsidP="00734B9C">
      <w:pPr>
        <w:pStyle w:val="Titre2"/>
        <w:rPr>
          <w:lang w:val="en-US"/>
        </w:rPr>
      </w:pPr>
      <w:r w:rsidRPr="00A55648">
        <w:rPr>
          <w:rFonts w:eastAsia="Calibri"/>
          <w:lang w:val="en-US"/>
        </w:rPr>
        <w:lastRenderedPageBreak/>
        <w:t>DATA PLATFORM PRODUCT MANAGER / LEAD DATA &amp; AI PLATFORM</w:t>
      </w:r>
      <w:r w:rsidR="00835B77">
        <w:rPr>
          <w:rFonts w:eastAsia="Calibri"/>
          <w:lang w:val="en-US"/>
        </w:rPr>
        <w:t>:</w:t>
      </w:r>
      <w:r w:rsidRPr="00A55648">
        <w:rPr>
          <w:rFonts w:eastAsia="Calibri"/>
          <w:lang w:val="en-US"/>
        </w:rPr>
        <w:t xml:space="preserve"> BIL, Banque </w:t>
      </w:r>
      <w:proofErr w:type="spellStart"/>
      <w:r w:rsidRPr="00A55648">
        <w:rPr>
          <w:rFonts w:eastAsia="Calibri"/>
          <w:lang w:val="en-US"/>
        </w:rPr>
        <w:t>Internationale</w:t>
      </w:r>
      <w:proofErr w:type="spellEnd"/>
      <w:r w:rsidRPr="00A55648">
        <w:rPr>
          <w:rFonts w:eastAsia="Calibri"/>
          <w:lang w:val="en-US"/>
        </w:rPr>
        <w:t xml:space="preserve"> à Luxembourg</w:t>
      </w:r>
    </w:p>
    <w:p w14:paraId="0792468D" w14:textId="77777777" w:rsidR="003C0D11" w:rsidRPr="008F56C4" w:rsidRDefault="00000000">
      <w:pPr>
        <w:spacing w:after="100"/>
        <w:rPr>
          <w:b/>
          <w:bCs/>
        </w:rPr>
      </w:pPr>
      <w:r w:rsidRPr="008F56C4">
        <w:rPr>
          <w:rFonts w:ascii="Calibri" w:eastAsia="Calibri" w:hAnsi="Calibri" w:cs="Calibri"/>
          <w:b/>
          <w:bCs/>
          <w:i/>
          <w:iCs/>
          <w:color w:val="000000"/>
        </w:rPr>
        <w:t>01/2026 – Present</w:t>
      </w:r>
    </w:p>
    <w:p w14:paraId="267632EF" w14:textId="0261ED7E" w:rsidR="003C0D11" w:rsidRPr="00A55648" w:rsidRDefault="00000000" w:rsidP="00734B9C">
      <w:proofErr w:type="spellStart"/>
      <w:r w:rsidRPr="00A55648">
        <w:rPr>
          <w:rFonts w:ascii="Calibri" w:eastAsia="Calibri" w:hAnsi="Calibri" w:cs="Calibri"/>
          <w:color w:val="000000"/>
          <w:sz w:val="21"/>
          <w:szCs w:val="21"/>
        </w:rPr>
        <w:t>Modernisation</w:t>
      </w:r>
      <w:proofErr w:type="spellEnd"/>
      <w:r w:rsidRPr="00A55648">
        <w:rPr>
          <w:rFonts w:ascii="Calibri" w:eastAsia="Calibri" w:hAnsi="Calibri" w:cs="Calibri"/>
          <w:color w:val="000000"/>
          <w:sz w:val="21"/>
          <w:szCs w:val="21"/>
        </w:rPr>
        <w:t xml:space="preserve"> of the bank's enterprise decision-support landscape: migration of a legacy IBM Cognos BI</w:t>
      </w:r>
      <w:r w:rsidR="00765E5D">
        <w:rPr>
          <w:rFonts w:ascii="Calibri" w:eastAsia="Calibri" w:hAnsi="Calibri" w:cs="Calibri"/>
          <w:color w:val="000000"/>
          <w:sz w:val="21"/>
          <w:szCs w:val="21"/>
        </w:rPr>
        <w:t xml:space="preserve"> and Dataiku</w:t>
      </w:r>
      <w:r w:rsidRPr="00A55648">
        <w:rPr>
          <w:rFonts w:ascii="Calibri" w:eastAsia="Calibri" w:hAnsi="Calibri" w:cs="Calibri"/>
          <w:color w:val="000000"/>
          <w:sz w:val="21"/>
          <w:szCs w:val="21"/>
        </w:rPr>
        <w:t xml:space="preserve"> estate towards a modern Snowflake and Power BI data platform, together with the design of GENIA, the secure enterprise Data &amp; AI platform supporting analytics, Machine Learning and Generative AI use cases within a regulated banking environment.</w:t>
      </w:r>
    </w:p>
    <w:p w14:paraId="1F8CB678"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7440E38C" w14:textId="1D4C4EC1" w:rsidR="003C0D11" w:rsidRPr="00A55648" w:rsidRDefault="00000000" w:rsidP="00734B9C">
      <w:r w:rsidRPr="00A55648">
        <w:rPr>
          <w:rFonts w:ascii="Calibri" w:eastAsia="Calibri" w:hAnsi="Calibri" w:cs="Calibri"/>
          <w:b/>
          <w:bCs/>
          <w:color w:val="000000"/>
          <w:sz w:val="21"/>
          <w:szCs w:val="21"/>
        </w:rPr>
        <w:t>Cognos</w:t>
      </w:r>
      <w:r w:rsidR="00765E5D">
        <w:rPr>
          <w:rFonts w:ascii="Calibri" w:eastAsia="Calibri" w:hAnsi="Calibri" w:cs="Calibri"/>
          <w:b/>
          <w:bCs/>
          <w:color w:val="000000"/>
          <w:sz w:val="21"/>
          <w:szCs w:val="21"/>
        </w:rPr>
        <w:t xml:space="preserve"> and </w:t>
      </w:r>
      <w:proofErr w:type="spellStart"/>
      <w:r w:rsidR="00765E5D">
        <w:rPr>
          <w:rFonts w:ascii="Calibri" w:eastAsia="Calibri" w:hAnsi="Calibri" w:cs="Calibri"/>
          <w:b/>
          <w:bCs/>
          <w:color w:val="000000"/>
          <w:sz w:val="21"/>
          <w:szCs w:val="21"/>
        </w:rPr>
        <w:t>dataiku</w:t>
      </w:r>
      <w:proofErr w:type="spellEnd"/>
      <w:r w:rsidRPr="00A55648">
        <w:rPr>
          <w:rFonts w:ascii="Calibri" w:eastAsia="Calibri" w:hAnsi="Calibri" w:cs="Calibri"/>
          <w:b/>
          <w:bCs/>
          <w:color w:val="000000"/>
          <w:sz w:val="21"/>
          <w:szCs w:val="21"/>
        </w:rPr>
        <w:t xml:space="preserve"> to Snowflake &amp; Power BI migration and </w:t>
      </w:r>
      <w:proofErr w:type="spellStart"/>
      <w:r w:rsidRPr="00A55648">
        <w:rPr>
          <w:rFonts w:ascii="Calibri" w:eastAsia="Calibri" w:hAnsi="Calibri" w:cs="Calibri"/>
          <w:b/>
          <w:bCs/>
          <w:color w:val="000000"/>
          <w:sz w:val="21"/>
          <w:szCs w:val="21"/>
        </w:rPr>
        <w:t>modernisation</w:t>
      </w:r>
      <w:proofErr w:type="spellEnd"/>
    </w:p>
    <w:p w14:paraId="78665669"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 xml:space="preserve">Led the </w:t>
      </w:r>
      <w:proofErr w:type="spellStart"/>
      <w:r w:rsidRPr="00A55648">
        <w:rPr>
          <w:rFonts w:ascii="Calibri" w:eastAsia="Calibri" w:hAnsi="Calibri" w:cs="Calibri"/>
          <w:color w:val="000000"/>
          <w:sz w:val="21"/>
          <w:szCs w:val="21"/>
          <w:lang w:val="en-US"/>
        </w:rPr>
        <w:t>modernisation</w:t>
      </w:r>
      <w:proofErr w:type="spellEnd"/>
      <w:r w:rsidRPr="00A55648">
        <w:rPr>
          <w:rFonts w:ascii="Calibri" w:eastAsia="Calibri" w:hAnsi="Calibri" w:cs="Calibri"/>
          <w:color w:val="000000"/>
          <w:sz w:val="21"/>
          <w:szCs w:val="21"/>
          <w:lang w:val="en-US"/>
        </w:rPr>
        <w:t xml:space="preserve"> of the legacy IBM Cognos decision-support platform towards a modern, secure and scalable Data &amp; BI architecture based on Snowflake and Power BI.</w:t>
      </w:r>
    </w:p>
    <w:p w14:paraId="090DF136"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 xml:space="preserve">Ran the full inventory and dependency analysis of the existing Cognos estate — reports, packages, data models, source systems and embedded business rules — to map dependencies, </w:t>
      </w:r>
      <w:proofErr w:type="spellStart"/>
      <w:r w:rsidRPr="00A55648">
        <w:rPr>
          <w:rFonts w:ascii="Calibri" w:eastAsia="Calibri" w:hAnsi="Calibri" w:cs="Calibri"/>
          <w:color w:val="000000"/>
          <w:sz w:val="21"/>
          <w:szCs w:val="21"/>
          <w:lang w:val="en-US"/>
        </w:rPr>
        <w:t>rationalise</w:t>
      </w:r>
      <w:proofErr w:type="spellEnd"/>
      <w:r w:rsidRPr="00A55648">
        <w:rPr>
          <w:rFonts w:ascii="Calibri" w:eastAsia="Calibri" w:hAnsi="Calibri" w:cs="Calibri"/>
          <w:color w:val="000000"/>
          <w:sz w:val="21"/>
          <w:szCs w:val="21"/>
          <w:lang w:val="en-US"/>
        </w:rPr>
        <w:t xml:space="preserve"> the reporting portfolio and define the migration strategy and sequencing.</w:t>
      </w:r>
    </w:p>
    <w:p w14:paraId="76EB49D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Defined the target architecture and the progressive migration of data and processing to Snowflake, including the redesign of data models, transformation pipelines and consumption layers along secure and scalable patterns.</w:t>
      </w:r>
    </w:p>
    <w:p w14:paraId="3B7D3AF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Rebuilt Cognos reports and dashboards in Power BI: design of semantic models, Power Query transformations, DAX measures and business KPIs, and access management through Row-Level Security.</w:t>
      </w:r>
    </w:p>
    <w:p w14:paraId="4E4BD87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Established a reconciliation framework between Cognos and Power BI outputs to guarantee figure-for-figure consistency, complemented by performance testing and data quality controls before each go-live.</w:t>
      </w:r>
    </w:p>
    <w:p w14:paraId="4EBD2D8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Drove user enablement and change management, and implemented BI governance covering ownership, modelling and naming standards, dataset certification and lifecycle management — securing the reliability, maintainability and adoption of the new platform.</w:t>
      </w:r>
    </w:p>
    <w:p w14:paraId="4A890A2F"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Enterprise Data Platform (Snowflake)</w:t>
      </w:r>
    </w:p>
    <w:p w14:paraId="06587B01"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the Data Platform vision and target architecture, translating business requirements into reusable platform capabilities and data products.</w:t>
      </w:r>
    </w:p>
    <w:p w14:paraId="0B73853F"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Designed and evolved Snowflake-based data capabilities supporting analytics, reporting, Machine Learning and AI use cases.</w:t>
      </w:r>
    </w:p>
    <w:p w14:paraId="69CB77FC"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Worked with Data Engineering teams on data ingestion, transformation, data modelling and integration pipelines feeding the enterprise data platform.</w:t>
      </w:r>
    </w:p>
    <w:p w14:paraId="3DC6DDE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Defined trusted datasets and data products powering Power BI dashboards, business KPIs and self-service analytics.</w:t>
      </w:r>
    </w:p>
    <w:p w14:paraId="113CD612"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platform cost control and FinOps practices: warehouse sizing, resource monitors and consumption monitoring across business domains.</w:t>
      </w:r>
    </w:p>
    <w:p w14:paraId="65ED2583"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Contributed to platform run activities: service levels, monitoring and alerting, incident handling and lifecycle management of platform services.</w:t>
      </w:r>
    </w:p>
    <w:p w14:paraId="55C4FC8A"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Governance, security &amp; compliance</w:t>
      </w:r>
    </w:p>
    <w:p w14:paraId="01190DD5"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Implemented access and security controls across enterprise data assets: RBAC, Row-Level Security, GDPR compliance, traceability and auditability, in line with banking regulatory requirements including DORA.</w:t>
      </w:r>
    </w:p>
    <w:p w14:paraId="393453BC"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Supported data quality and governance practices in collaboration with the Data Office.</w:t>
      </w:r>
    </w:p>
    <w:p w14:paraId="277D2559"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AI platform enablement</w:t>
      </w:r>
    </w:p>
    <w:p w14:paraId="070E824E"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proofErr w:type="spellStart"/>
      <w:r w:rsidRPr="00A55648">
        <w:rPr>
          <w:rFonts w:ascii="Calibri" w:eastAsia="Calibri" w:hAnsi="Calibri" w:cs="Calibri"/>
          <w:color w:val="000000"/>
          <w:sz w:val="21"/>
          <w:szCs w:val="21"/>
          <w:lang w:val="en-US"/>
        </w:rPr>
        <w:t>Industrialised</w:t>
      </w:r>
      <w:proofErr w:type="spellEnd"/>
      <w:r w:rsidRPr="00A55648">
        <w:rPr>
          <w:rFonts w:ascii="Calibri" w:eastAsia="Calibri" w:hAnsi="Calibri" w:cs="Calibri"/>
          <w:color w:val="000000"/>
          <w:sz w:val="21"/>
          <w:szCs w:val="21"/>
          <w:lang w:val="en-US"/>
        </w:rPr>
        <w:t xml:space="preserve"> Data Science, Machine Learning and Generative AI use cases using Dataiku, Snowflake and enterprise data services.</w:t>
      </w:r>
    </w:p>
    <w:p w14:paraId="52A99BF0"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Designed a multi-LLM Mesh integrating OpenAI, Claude and open-source models with intelligent routing, caching, fallback and latency control.</w:t>
      </w:r>
    </w:p>
    <w:p w14:paraId="4FD02978"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Designed RAG and Document AI pipelines consuming governed enterprise and customer data.</w:t>
      </w:r>
    </w:p>
    <w:p w14:paraId="7FD3ADEB"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Integrated data and AI services through APIs and event-driven architectures using Kafka and Redis Streams.</w:t>
      </w:r>
    </w:p>
    <w:p w14:paraId="76C3FB97"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 xml:space="preserve">Implemented </w:t>
      </w:r>
      <w:proofErr w:type="spellStart"/>
      <w:r w:rsidRPr="00A55648">
        <w:rPr>
          <w:rFonts w:ascii="Calibri" w:eastAsia="Calibri" w:hAnsi="Calibri" w:cs="Calibri"/>
          <w:color w:val="000000"/>
          <w:sz w:val="21"/>
          <w:szCs w:val="21"/>
          <w:lang w:val="en-US"/>
        </w:rPr>
        <w:t>MLOps</w:t>
      </w:r>
      <w:proofErr w:type="spellEnd"/>
      <w:r w:rsidRPr="00A55648">
        <w:rPr>
          <w:rFonts w:ascii="Calibri" w:eastAsia="Calibri" w:hAnsi="Calibri" w:cs="Calibri"/>
          <w:color w:val="000000"/>
          <w:sz w:val="21"/>
          <w:szCs w:val="21"/>
          <w:lang w:val="en-US"/>
        </w:rPr>
        <w:t xml:space="preserve"> / </w:t>
      </w:r>
      <w:proofErr w:type="spellStart"/>
      <w:r w:rsidRPr="00A55648">
        <w:rPr>
          <w:rFonts w:ascii="Calibri" w:eastAsia="Calibri" w:hAnsi="Calibri" w:cs="Calibri"/>
          <w:color w:val="000000"/>
          <w:sz w:val="21"/>
          <w:szCs w:val="21"/>
          <w:lang w:val="en-US"/>
        </w:rPr>
        <w:t>LLMOps</w:t>
      </w:r>
      <w:proofErr w:type="spellEnd"/>
      <w:r w:rsidRPr="00A55648">
        <w:rPr>
          <w:rFonts w:ascii="Calibri" w:eastAsia="Calibri" w:hAnsi="Calibri" w:cs="Calibri"/>
          <w:color w:val="000000"/>
          <w:sz w:val="21"/>
          <w:szCs w:val="21"/>
          <w:lang w:val="en-US"/>
        </w:rPr>
        <w:t xml:space="preserve"> practices covering CI/CD, evaluation, monitoring, traceability and governance.</w:t>
      </w:r>
    </w:p>
    <w:p w14:paraId="5797CD5C"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w:t>
      </w:r>
    </w:p>
    <w:p w14:paraId="75AE25D9"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Coordinated Data, Engineering, Architecture, AI, DevOps and business stakeholders throughout the migration and the platform evolution.</w:t>
      </w:r>
    </w:p>
    <w:p w14:paraId="34EEF775" w14:textId="77777777" w:rsidR="003C0D11" w:rsidRPr="00A55648" w:rsidRDefault="00000000" w:rsidP="00734B9C">
      <w:pPr>
        <w:pStyle w:val="Paragraphedeliste"/>
        <w:numPr>
          <w:ilvl w:val="0"/>
          <w:numId w:val="4"/>
        </w:numPr>
        <w:rPr>
          <w:rFonts w:ascii="Calibri" w:eastAsia="Calibri" w:hAnsi="Calibri" w:cs="Calibri"/>
          <w:color w:val="000000"/>
          <w:sz w:val="21"/>
          <w:szCs w:val="21"/>
          <w:lang w:val="en-US"/>
        </w:rPr>
      </w:pPr>
      <w:r w:rsidRPr="00A55648">
        <w:rPr>
          <w:rFonts w:ascii="Calibri" w:eastAsia="Calibri" w:hAnsi="Calibri" w:cs="Calibri"/>
          <w:color w:val="000000"/>
          <w:sz w:val="21"/>
          <w:szCs w:val="21"/>
          <w:lang w:val="en-US"/>
        </w:rPr>
        <w:t>Drove the shift from individual use cases towards reusable and self-service Data &amp; AI platform capabilities.</w:t>
      </w:r>
    </w:p>
    <w:p w14:paraId="4E98267C"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3E093ADD" w14:textId="0F09C64E" w:rsidR="003C0D11" w:rsidRPr="00A55648" w:rsidRDefault="00000000">
      <w:pPr>
        <w:spacing w:after="80"/>
      </w:pPr>
      <w:proofErr w:type="gramStart"/>
      <w:r w:rsidRPr="00A55648">
        <w:rPr>
          <w:rFonts w:ascii="Calibri" w:eastAsia="Calibri" w:hAnsi="Calibri" w:cs="Calibri"/>
          <w:color w:val="000000"/>
          <w:sz w:val="21"/>
          <w:szCs w:val="21"/>
        </w:rPr>
        <w:t xml:space="preserve">Snowflake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gramEnd"/>
      <w:r w:rsidRPr="00A55648">
        <w:rPr>
          <w:rFonts w:ascii="Calibri" w:eastAsia="Calibri" w:hAnsi="Calibri" w:cs="Calibri"/>
          <w:color w:val="000000"/>
          <w:sz w:val="21"/>
          <w:szCs w:val="21"/>
        </w:rPr>
        <w:t xml:space="preserve"> BI (semantic models, Power Query, DAX, RLS, workspaces, deployment pipelines</w:t>
      </w:r>
      <w:proofErr w:type="gramStart"/>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,Dataiku</w:t>
      </w:r>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Databricks</w:t>
      </w:r>
      <w:proofErr w:type="gramEnd"/>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Python</w:t>
      </w:r>
      <w:proofErr w:type="gramEnd"/>
      <w:r w:rsidRPr="00A55648">
        <w:rPr>
          <w:rFonts w:ascii="Calibri" w:eastAsia="Calibri" w:hAnsi="Calibri" w:cs="Calibri"/>
          <w:color w:val="000000"/>
          <w:sz w:val="21"/>
          <w:szCs w:val="21"/>
        </w:rPr>
        <w:t xml:space="preserve">, SQL, Spark, </w:t>
      </w:r>
      <w:proofErr w:type="gramStart"/>
      <w:r w:rsidRPr="00A55648">
        <w:rPr>
          <w:rFonts w:ascii="Calibri" w:eastAsia="Calibri" w:hAnsi="Calibri" w:cs="Calibri"/>
          <w:color w:val="000000"/>
          <w:sz w:val="21"/>
          <w:szCs w:val="21"/>
        </w:rPr>
        <w:t xml:space="preserve">Kafka </w:t>
      </w:r>
      <w:r w:rsidR="008F56C4">
        <w:rPr>
          <w:rFonts w:ascii="Calibri" w:eastAsia="Calibri" w:hAnsi="Calibri" w:cs="Calibri"/>
          <w:color w:val="000000"/>
          <w:sz w:val="21"/>
          <w:szCs w:val="21"/>
        </w:rPr>
        <w:t>,</w:t>
      </w:r>
      <w:proofErr w:type="gramEnd"/>
      <w:r w:rsidRPr="00A55648">
        <w:rPr>
          <w:rFonts w:ascii="Calibri" w:eastAsia="Calibri" w:hAnsi="Calibri" w:cs="Calibri"/>
          <w:color w:val="000000"/>
          <w:sz w:val="21"/>
          <w:szCs w:val="21"/>
        </w:rPr>
        <w:t xml:space="preserve"> Azure </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Docker</w:t>
      </w:r>
      <w:proofErr w:type="gramEnd"/>
      <w:r w:rsidRPr="00A55648">
        <w:rPr>
          <w:rFonts w:ascii="Calibri" w:eastAsia="Calibri" w:hAnsi="Calibri" w:cs="Calibri"/>
          <w:color w:val="000000"/>
          <w:sz w:val="21"/>
          <w:szCs w:val="21"/>
        </w:rPr>
        <w:t>, GitLab CI/</w:t>
      </w:r>
      <w:proofErr w:type="gramStart"/>
      <w:r w:rsidRPr="00A55648">
        <w:rPr>
          <w:rFonts w:ascii="Calibri" w:eastAsia="Calibri" w:hAnsi="Calibri" w:cs="Calibri"/>
          <w:color w:val="000000"/>
          <w:sz w:val="21"/>
          <w:szCs w:val="21"/>
        </w:rPr>
        <w:t xml:space="preserve">CD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OpenAI</w:t>
      </w:r>
      <w:proofErr w:type="gramEnd"/>
      <w:r w:rsidRPr="00A55648">
        <w:rPr>
          <w:rFonts w:ascii="Calibri" w:eastAsia="Calibri" w:hAnsi="Calibri" w:cs="Calibri"/>
          <w:color w:val="000000"/>
          <w:sz w:val="21"/>
          <w:szCs w:val="21"/>
        </w:rPr>
        <w:t xml:space="preserve">, Azure OpenAI, Claude, Mistral, </w:t>
      </w:r>
      <w:proofErr w:type="spellStart"/>
      <w:r w:rsidRPr="00A55648">
        <w:rPr>
          <w:rFonts w:ascii="Calibri" w:eastAsia="Calibri" w:hAnsi="Calibri" w:cs="Calibri"/>
          <w:color w:val="000000"/>
          <w:sz w:val="21"/>
          <w:szCs w:val="21"/>
        </w:rPr>
        <w:t>LLaMA</w:t>
      </w:r>
      <w:proofErr w:type="spell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LangChain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FAISS</w:t>
      </w:r>
      <w:proofErr w:type="spellEnd"/>
      <w:proofErr w:type="gram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PGVector</w:t>
      </w:r>
      <w:proofErr w:type="spellEnd"/>
      <w:r w:rsidRPr="00A55648">
        <w:rPr>
          <w:rFonts w:ascii="Calibri" w:eastAsia="Calibri" w:hAnsi="Calibri" w:cs="Calibri"/>
          <w:color w:val="000000"/>
          <w:sz w:val="21"/>
          <w:szCs w:val="21"/>
        </w:rPr>
        <w:t xml:space="preserve">, hybrid search, reranking, </w:t>
      </w:r>
      <w:proofErr w:type="gramStart"/>
      <w:r w:rsidRPr="00A55648">
        <w:rPr>
          <w:rFonts w:ascii="Calibri" w:eastAsia="Calibri" w:hAnsi="Calibri" w:cs="Calibri"/>
          <w:color w:val="000000"/>
          <w:sz w:val="21"/>
          <w:szCs w:val="21"/>
        </w:rPr>
        <w:t xml:space="preserve">RAGAS </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Azure</w:t>
      </w:r>
      <w:proofErr w:type="gramEnd"/>
      <w:r w:rsidRPr="00A55648">
        <w:rPr>
          <w:rFonts w:ascii="Calibri" w:eastAsia="Calibri" w:hAnsi="Calibri" w:cs="Calibri"/>
          <w:color w:val="000000"/>
          <w:sz w:val="21"/>
          <w:szCs w:val="21"/>
        </w:rPr>
        <w:t xml:space="preserve"> Document Intelligence, VLMs, </w:t>
      </w:r>
      <w:proofErr w:type="spellStart"/>
      <w:proofErr w:type="gramStart"/>
      <w:r w:rsidRPr="00A55648">
        <w:rPr>
          <w:rFonts w:ascii="Calibri" w:eastAsia="Calibri" w:hAnsi="Calibri" w:cs="Calibri"/>
          <w:color w:val="000000"/>
          <w:sz w:val="21"/>
          <w:szCs w:val="21"/>
        </w:rPr>
        <w:t>Docling</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FastAPI</w:t>
      </w:r>
      <w:proofErr w:type="spellEnd"/>
      <w:proofErr w:type="gramEnd"/>
      <w:r w:rsidRPr="00A55648">
        <w:rPr>
          <w:rFonts w:ascii="Calibri" w:eastAsia="Calibri" w:hAnsi="Calibri" w:cs="Calibri"/>
          <w:color w:val="000000"/>
          <w:sz w:val="21"/>
          <w:szCs w:val="21"/>
        </w:rPr>
        <w:t xml:space="preserve">, REST APIs, Redis </w:t>
      </w:r>
      <w:proofErr w:type="gramStart"/>
      <w:r w:rsidRPr="00A55648">
        <w:rPr>
          <w:rFonts w:ascii="Calibri" w:eastAsia="Calibri" w:hAnsi="Calibri" w:cs="Calibri"/>
          <w:color w:val="000000"/>
          <w:sz w:val="21"/>
          <w:szCs w:val="21"/>
        </w:rPr>
        <w:t xml:space="preserve">Streams </w:t>
      </w:r>
      <w:r w:rsidR="008F56C4">
        <w:rPr>
          <w:rFonts w:ascii="Calibri" w:eastAsia="Calibri" w:hAnsi="Calibri" w:cs="Calibri"/>
          <w:color w:val="000000"/>
          <w:sz w:val="21"/>
          <w:szCs w:val="21"/>
        </w:rPr>
        <w:t>,</w:t>
      </w:r>
      <w:proofErr w:type="gramEnd"/>
      <w:r w:rsidRPr="00A55648">
        <w:rPr>
          <w:rFonts w:ascii="Calibri" w:eastAsia="Calibri" w:hAnsi="Calibri" w:cs="Calibri"/>
          <w:color w:val="000000"/>
          <w:sz w:val="21"/>
          <w:szCs w:val="21"/>
        </w:rPr>
        <w:t xml:space="preserve"> RBAC, RLS, GDPR, DORA, encryption, auditability</w:t>
      </w:r>
    </w:p>
    <w:p w14:paraId="032405A2" w14:textId="42CE2B98" w:rsidR="003C0D11" w:rsidRPr="00A55648" w:rsidRDefault="00000000" w:rsidP="00734B9C">
      <w:pPr>
        <w:pStyle w:val="Titre2"/>
        <w:rPr>
          <w:rFonts w:eastAsia="Calibri"/>
          <w:lang w:val="en-US"/>
        </w:rPr>
      </w:pPr>
      <w:r w:rsidRPr="00A55648">
        <w:rPr>
          <w:rFonts w:eastAsia="Calibri"/>
          <w:lang w:val="en-US"/>
        </w:rPr>
        <w:lastRenderedPageBreak/>
        <w:t xml:space="preserve">DATA PLATFORM LEAD / LEAD DATA &amp; AI </w:t>
      </w:r>
      <w:proofErr w:type="gramStart"/>
      <w:r w:rsidRPr="00A55648">
        <w:rPr>
          <w:rFonts w:eastAsia="Calibri"/>
          <w:lang w:val="en-US"/>
        </w:rPr>
        <w:t xml:space="preserve">PLATFORM </w:t>
      </w:r>
      <w:r w:rsidR="00835B77">
        <w:rPr>
          <w:rFonts w:eastAsia="Calibri"/>
          <w:lang w:val="en-US"/>
        </w:rPr>
        <w:t>:</w:t>
      </w:r>
      <w:proofErr w:type="gramEnd"/>
      <w:r w:rsidRPr="00A55648">
        <w:rPr>
          <w:rFonts w:eastAsia="Calibri"/>
          <w:lang w:val="en-US"/>
        </w:rPr>
        <w:t xml:space="preserve"> TotalEnergies</w:t>
      </w:r>
    </w:p>
    <w:p w14:paraId="17F8C70F" w14:textId="77777777" w:rsidR="003C0D11" w:rsidRPr="008F56C4" w:rsidRDefault="00000000">
      <w:pPr>
        <w:spacing w:after="100"/>
        <w:rPr>
          <w:b/>
          <w:bCs/>
        </w:rPr>
      </w:pPr>
      <w:r w:rsidRPr="008F56C4">
        <w:rPr>
          <w:rFonts w:ascii="Calibri" w:eastAsia="Calibri" w:hAnsi="Calibri" w:cs="Calibri"/>
          <w:b/>
          <w:bCs/>
          <w:i/>
          <w:iCs/>
          <w:color w:val="000000"/>
        </w:rPr>
        <w:t>12/2020 – 12/2025</w:t>
      </w:r>
    </w:p>
    <w:p w14:paraId="2047B910" w14:textId="77777777" w:rsidR="003C0D11" w:rsidRPr="00A55648" w:rsidRDefault="00000000">
      <w:pPr>
        <w:spacing w:after="100"/>
      </w:pPr>
      <w:r w:rsidRPr="00A55648">
        <w:rPr>
          <w:rFonts w:ascii="Calibri" w:eastAsia="Calibri" w:hAnsi="Calibri" w:cs="Calibri"/>
          <w:color w:val="000000"/>
          <w:sz w:val="21"/>
          <w:szCs w:val="21"/>
        </w:rPr>
        <w:t xml:space="preserve">Design, </w:t>
      </w:r>
      <w:proofErr w:type="spellStart"/>
      <w:r w:rsidRPr="00A55648">
        <w:rPr>
          <w:rFonts w:ascii="Calibri" w:eastAsia="Calibri" w:hAnsi="Calibri" w:cs="Calibri"/>
          <w:color w:val="000000"/>
          <w:sz w:val="21"/>
          <w:szCs w:val="21"/>
        </w:rPr>
        <w:t>industrialisation</w:t>
      </w:r>
      <w:proofErr w:type="spellEnd"/>
      <w:r w:rsidRPr="00A55648">
        <w:rPr>
          <w:rFonts w:ascii="Calibri" w:eastAsia="Calibri" w:hAnsi="Calibri" w:cs="Calibri"/>
          <w:color w:val="000000"/>
          <w:sz w:val="21"/>
          <w:szCs w:val="21"/>
        </w:rPr>
        <w:t xml:space="preserve"> and evolution of an enterprise Data Platform on Snowflake serving multiple business domains (Retail, Human Resources, industrial operations), with a strong focus on Master Data Management, data quality, governance, BI and self-service analytics — and providing the data foundation for Machine Learning and Generative AI use cases.</w:t>
      </w:r>
    </w:p>
    <w:p w14:paraId="7A9370FA" w14:textId="77777777" w:rsidR="003C0D11" w:rsidRPr="00A55648" w:rsidRDefault="00000000" w:rsidP="00734B9C">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056222AE"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Platform &amp; architecture</w:t>
      </w:r>
    </w:p>
    <w:p w14:paraId="20D92A6E"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 xml:space="preserve">Contributed to the design and evolution of the enterprise Data Platform, supporting multiple business domains and </w:t>
      </w:r>
      <w:proofErr w:type="gramStart"/>
      <w:r w:rsidRPr="008F56C4">
        <w:rPr>
          <w:rFonts w:ascii="Calibri" w:eastAsia="Calibri" w:hAnsi="Calibri" w:cs="Calibri"/>
          <w:color w:val="000000"/>
          <w:sz w:val="21"/>
          <w:szCs w:val="21"/>
        </w:rPr>
        <w:t>large volumes</w:t>
      </w:r>
      <w:proofErr w:type="gramEnd"/>
      <w:r w:rsidRPr="008F56C4">
        <w:rPr>
          <w:rFonts w:ascii="Calibri" w:eastAsia="Calibri" w:hAnsi="Calibri" w:cs="Calibri"/>
          <w:color w:val="000000"/>
          <w:sz w:val="21"/>
          <w:szCs w:val="21"/>
        </w:rPr>
        <w:t xml:space="preserve"> of heterogeneous data.</w:t>
      </w:r>
    </w:p>
    <w:p w14:paraId="463D80CC"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Designed and managed data flows integrating data from multiple enterprise applications and operational systems into Snowflake.</w:t>
      </w:r>
    </w:p>
    <w:p w14:paraId="4082ECD9"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Worked on Snowflake data architecture, data modelling and trusted data layers supporting analytics, reporting, operational processes and AI use cases.</w:t>
      </w:r>
    </w:p>
    <w:p w14:paraId="79C51965"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 xml:space="preserve">Designed and </w:t>
      </w:r>
      <w:proofErr w:type="spellStart"/>
      <w:r w:rsidRPr="008F56C4">
        <w:rPr>
          <w:rFonts w:ascii="Calibri" w:eastAsia="Calibri" w:hAnsi="Calibri" w:cs="Calibri"/>
          <w:color w:val="000000"/>
          <w:sz w:val="21"/>
          <w:szCs w:val="21"/>
        </w:rPr>
        <w:t>industrialised</w:t>
      </w:r>
      <w:proofErr w:type="spellEnd"/>
      <w:r w:rsidRPr="008F56C4">
        <w:rPr>
          <w:rFonts w:ascii="Calibri" w:eastAsia="Calibri" w:hAnsi="Calibri" w:cs="Calibri"/>
          <w:color w:val="000000"/>
          <w:sz w:val="21"/>
          <w:szCs w:val="21"/>
        </w:rPr>
        <w:t xml:space="preserve"> scalable data pipelines with Databricks, </w:t>
      </w:r>
      <w:proofErr w:type="spellStart"/>
      <w:r w:rsidRPr="008F56C4">
        <w:rPr>
          <w:rFonts w:ascii="Calibri" w:eastAsia="Calibri" w:hAnsi="Calibri" w:cs="Calibri"/>
          <w:color w:val="000000"/>
          <w:sz w:val="21"/>
          <w:szCs w:val="21"/>
        </w:rPr>
        <w:t>PySpark</w:t>
      </w:r>
      <w:proofErr w:type="spellEnd"/>
      <w:r w:rsidRPr="008F56C4">
        <w:rPr>
          <w:rFonts w:ascii="Calibri" w:eastAsia="Calibri" w:hAnsi="Calibri" w:cs="Calibri"/>
          <w:color w:val="000000"/>
          <w:sz w:val="21"/>
          <w:szCs w:val="21"/>
        </w:rPr>
        <w:t xml:space="preserve">, </w:t>
      </w:r>
      <w:proofErr w:type="spellStart"/>
      <w:r w:rsidRPr="008F56C4">
        <w:rPr>
          <w:rFonts w:ascii="Calibri" w:eastAsia="Calibri" w:hAnsi="Calibri" w:cs="Calibri"/>
          <w:color w:val="000000"/>
          <w:sz w:val="21"/>
          <w:szCs w:val="21"/>
        </w:rPr>
        <w:t>dbt</w:t>
      </w:r>
      <w:proofErr w:type="spellEnd"/>
      <w:r w:rsidRPr="008F56C4">
        <w:rPr>
          <w:rFonts w:ascii="Calibri" w:eastAsia="Calibri" w:hAnsi="Calibri" w:cs="Calibri"/>
          <w:color w:val="000000"/>
          <w:sz w:val="21"/>
          <w:szCs w:val="21"/>
        </w:rPr>
        <w:t>, Airflow and Kafka, covering both batch and streaming ingestion.</w:t>
      </w:r>
    </w:p>
    <w:p w14:paraId="196C2C5C" w14:textId="77777777" w:rsidR="003C0D11" w:rsidRPr="008F56C4" w:rsidRDefault="00000000" w:rsidP="008F56C4">
      <w:pPr>
        <w:pStyle w:val="Paragraphedeliste"/>
        <w:numPr>
          <w:ilvl w:val="0"/>
          <w:numId w:val="7"/>
        </w:numPr>
        <w:spacing w:after="60"/>
      </w:pPr>
      <w:r w:rsidRPr="008F56C4">
        <w:rPr>
          <w:rFonts w:ascii="Calibri" w:eastAsia="Calibri" w:hAnsi="Calibri" w:cs="Calibri"/>
          <w:color w:val="000000"/>
          <w:sz w:val="21"/>
          <w:szCs w:val="21"/>
        </w:rPr>
        <w:t>Defined data architecture and technical standards covering data modelling, MDM, APIs, governance, security and platform integration.</w:t>
      </w:r>
    </w:p>
    <w:p w14:paraId="65EE71DA"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Data products, BI &amp; self-service</w:t>
      </w:r>
    </w:p>
    <w:p w14:paraId="0792AD6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Worked closely with Retail, HR and business stakeholders to translate data and reporting requirements into reusable data products and platform capabilities.</w:t>
      </w:r>
    </w:p>
    <w:p w14:paraId="211265BD"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and maintained Power BI datasets, semantic models, dashboards and KPIs used by business teams for operational monitoring, performance analysis and decision-making.</w:t>
      </w:r>
    </w:p>
    <w:p w14:paraId="59D5D50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Enabled self-service analytics by providing governed and trusted datasets to business users.</w:t>
      </w:r>
    </w:p>
    <w:p w14:paraId="7B5A77C8"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Data management &amp; governance</w:t>
      </w:r>
    </w:p>
    <w:p w14:paraId="58B238BA"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Contributed to Master Data Management initiatives improving the consistency, quality, governance and reuse of key enterprise data across business domains.</w:t>
      </w:r>
    </w:p>
    <w:p w14:paraId="48372830"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Implemented data quality, governance, lineage and access-control practices across enterprise data assets, including RBAC, GDPR and auditability.</w:t>
      </w:r>
    </w:p>
    <w:p w14:paraId="070D9381"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 xml:space="preserve">AI </w:t>
      </w:r>
      <w:proofErr w:type="spellStart"/>
      <w:r w:rsidRPr="00A55648">
        <w:rPr>
          <w:rFonts w:ascii="Calibri" w:eastAsia="Calibri" w:hAnsi="Calibri" w:cs="Calibri"/>
          <w:b/>
          <w:bCs/>
          <w:color w:val="000000"/>
          <w:sz w:val="21"/>
          <w:szCs w:val="21"/>
        </w:rPr>
        <w:t>industrialisation</w:t>
      </w:r>
      <w:proofErr w:type="spellEnd"/>
    </w:p>
    <w:p w14:paraId="2EE07C14"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Supported the </w:t>
      </w:r>
      <w:proofErr w:type="spellStart"/>
      <w:r w:rsidRPr="008F56C4">
        <w:rPr>
          <w:rFonts w:ascii="Calibri" w:eastAsia="Calibri" w:hAnsi="Calibri" w:cs="Calibri"/>
          <w:color w:val="000000"/>
          <w:sz w:val="21"/>
          <w:szCs w:val="21"/>
        </w:rPr>
        <w:t>industrialisation</w:t>
      </w:r>
      <w:proofErr w:type="spellEnd"/>
      <w:r w:rsidRPr="008F56C4">
        <w:rPr>
          <w:rFonts w:ascii="Calibri" w:eastAsia="Calibri" w:hAnsi="Calibri" w:cs="Calibri"/>
          <w:color w:val="000000"/>
          <w:sz w:val="21"/>
          <w:szCs w:val="21"/>
        </w:rPr>
        <w:t xml:space="preserve"> of Machine Learning use cases using enterprise Data Platform capabilities, Databricks and </w:t>
      </w:r>
      <w:proofErr w:type="spellStart"/>
      <w:r w:rsidRPr="008F56C4">
        <w:rPr>
          <w:rFonts w:ascii="Calibri" w:eastAsia="Calibri" w:hAnsi="Calibri" w:cs="Calibri"/>
          <w:color w:val="000000"/>
          <w:sz w:val="21"/>
          <w:szCs w:val="21"/>
        </w:rPr>
        <w:t>MLflow</w:t>
      </w:r>
      <w:proofErr w:type="spellEnd"/>
      <w:r w:rsidRPr="008F56C4">
        <w:rPr>
          <w:rFonts w:ascii="Calibri" w:eastAsia="Calibri" w:hAnsi="Calibri" w:cs="Calibri"/>
          <w:color w:val="000000"/>
          <w:sz w:val="21"/>
          <w:szCs w:val="21"/>
        </w:rPr>
        <w:t>.</w:t>
      </w:r>
    </w:p>
    <w:p w14:paraId="7504D84A"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the data foundations required for Generative AI, including document ingestion, knowledge bases and RAG pipelines.</w:t>
      </w:r>
    </w:p>
    <w:p w14:paraId="55EA849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Designed and deployed AI agents and Document AI solutions for information extraction, document analysis, </w:t>
      </w:r>
      <w:proofErr w:type="spellStart"/>
      <w:r w:rsidRPr="008F56C4">
        <w:rPr>
          <w:rFonts w:ascii="Calibri" w:eastAsia="Calibri" w:hAnsi="Calibri" w:cs="Calibri"/>
          <w:color w:val="000000"/>
          <w:sz w:val="21"/>
          <w:szCs w:val="21"/>
        </w:rPr>
        <w:t>summarisation</w:t>
      </w:r>
      <w:proofErr w:type="spellEnd"/>
      <w:r w:rsidRPr="008F56C4">
        <w:rPr>
          <w:rFonts w:ascii="Calibri" w:eastAsia="Calibri" w:hAnsi="Calibri" w:cs="Calibri"/>
          <w:color w:val="000000"/>
          <w:sz w:val="21"/>
          <w:szCs w:val="21"/>
        </w:rPr>
        <w:t xml:space="preserve"> and business process automation.</w:t>
      </w:r>
    </w:p>
    <w:p w14:paraId="20EDA2D9"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Implemented </w:t>
      </w:r>
      <w:proofErr w:type="spellStart"/>
      <w:r w:rsidRPr="008F56C4">
        <w:rPr>
          <w:rFonts w:ascii="Calibri" w:eastAsia="Calibri" w:hAnsi="Calibri" w:cs="Calibri"/>
          <w:color w:val="000000"/>
          <w:sz w:val="21"/>
          <w:szCs w:val="21"/>
        </w:rPr>
        <w:t>MLOps</w:t>
      </w:r>
      <w:proofErr w:type="spellEnd"/>
      <w:r w:rsidRPr="008F56C4">
        <w:rPr>
          <w:rFonts w:ascii="Calibri" w:eastAsia="Calibri" w:hAnsi="Calibri" w:cs="Calibri"/>
          <w:color w:val="000000"/>
          <w:sz w:val="21"/>
          <w:szCs w:val="21"/>
        </w:rPr>
        <w:t xml:space="preserve"> / </w:t>
      </w:r>
      <w:proofErr w:type="spellStart"/>
      <w:r w:rsidRPr="008F56C4">
        <w:rPr>
          <w:rFonts w:ascii="Calibri" w:eastAsia="Calibri" w:hAnsi="Calibri" w:cs="Calibri"/>
          <w:color w:val="000000"/>
          <w:sz w:val="21"/>
          <w:szCs w:val="21"/>
        </w:rPr>
        <w:t>LLMOps</w:t>
      </w:r>
      <w:proofErr w:type="spellEnd"/>
      <w:r w:rsidRPr="008F56C4">
        <w:rPr>
          <w:rFonts w:ascii="Calibri" w:eastAsia="Calibri" w:hAnsi="Calibri" w:cs="Calibri"/>
          <w:color w:val="000000"/>
          <w:sz w:val="21"/>
          <w:szCs w:val="21"/>
        </w:rPr>
        <w:t xml:space="preserve"> practices covering CI/CD, monitoring, evaluation, observability and continuous improvement.</w:t>
      </w:r>
    </w:p>
    <w:p w14:paraId="578D1A53" w14:textId="77777777" w:rsidR="003C0D11" w:rsidRPr="00A55648" w:rsidRDefault="00000000" w:rsidP="00734B9C">
      <w:pPr>
        <w:rPr>
          <w:rFonts w:ascii="Calibri" w:eastAsia="Calibri" w:hAnsi="Calibri" w:cs="Calibri"/>
          <w:b/>
          <w:bCs/>
          <w:color w:val="000000"/>
          <w:sz w:val="21"/>
          <w:szCs w:val="21"/>
        </w:rPr>
      </w:pPr>
      <w:r w:rsidRPr="00A55648">
        <w:rPr>
          <w:rFonts w:ascii="Calibri" w:eastAsia="Calibri" w:hAnsi="Calibri" w:cs="Calibri"/>
          <w:b/>
          <w:bCs/>
          <w:color w:val="000000"/>
          <w:sz w:val="21"/>
          <w:szCs w:val="21"/>
        </w:rPr>
        <w:t>Leadership</w:t>
      </w:r>
    </w:p>
    <w:p w14:paraId="5B37C488"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Coordinated multidisciplinary teams of approximately 20 people across business, Data Engineering, Data Science, Architecture, Cloud and DevOps.</w:t>
      </w:r>
    </w:p>
    <w:p w14:paraId="057B8235"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Managed external partners and service providers contributing to platform delivery.</w:t>
      </w:r>
    </w:p>
    <w:p w14:paraId="6E3ED4D6"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Supported the adoption and continuous evolution of data products, BI capabilities and AI services across the </w:t>
      </w:r>
      <w:proofErr w:type="spellStart"/>
      <w:r w:rsidRPr="008F56C4">
        <w:rPr>
          <w:rFonts w:ascii="Calibri" w:eastAsia="Calibri" w:hAnsi="Calibri" w:cs="Calibri"/>
          <w:color w:val="000000"/>
          <w:sz w:val="21"/>
          <w:szCs w:val="21"/>
        </w:rPr>
        <w:t>organisation</w:t>
      </w:r>
      <w:proofErr w:type="spellEnd"/>
      <w:r w:rsidRPr="008F56C4">
        <w:rPr>
          <w:rFonts w:ascii="Calibri" w:eastAsia="Calibri" w:hAnsi="Calibri" w:cs="Calibri"/>
          <w:color w:val="000000"/>
          <w:sz w:val="21"/>
          <w:szCs w:val="21"/>
        </w:rPr>
        <w:t>.</w:t>
      </w:r>
    </w:p>
    <w:p w14:paraId="7B780EAC"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47D7E321" w14:textId="1897D57B" w:rsidR="003C0D11" w:rsidRPr="00A55648" w:rsidRDefault="00000000">
      <w:pPr>
        <w:spacing w:after="80"/>
      </w:pPr>
      <w:r w:rsidRPr="00A55648">
        <w:rPr>
          <w:rFonts w:ascii="Calibri" w:eastAsia="Calibri" w:hAnsi="Calibri" w:cs="Calibri"/>
          <w:color w:val="000000"/>
          <w:sz w:val="21"/>
          <w:szCs w:val="21"/>
        </w:rPr>
        <w:t>Snowflake</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Databricks</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dbt</w:t>
      </w:r>
      <w:proofErr w:type="spellEnd"/>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Azure</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Python, SQL, </w:t>
      </w:r>
      <w:proofErr w:type="spellStart"/>
      <w:r w:rsidRPr="00A55648">
        <w:rPr>
          <w:rFonts w:ascii="Calibri" w:eastAsia="Calibri" w:hAnsi="Calibri" w:cs="Calibri"/>
          <w:color w:val="000000"/>
          <w:sz w:val="21"/>
          <w:szCs w:val="21"/>
        </w:rPr>
        <w:t>PySpark</w:t>
      </w:r>
      <w:proofErr w:type="spellEnd"/>
      <w:r w:rsidRPr="00A55648">
        <w:rPr>
          <w:rFonts w:ascii="Calibri" w:eastAsia="Calibri" w:hAnsi="Calibri" w:cs="Calibri"/>
          <w:color w:val="000000"/>
          <w:sz w:val="21"/>
          <w:szCs w:val="21"/>
        </w:rPr>
        <w:t>, Spark, Kafka, Airflow</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Power BI (datasets, dashboards, KPIs, self-service analytics)</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MDM, data modelling, data quality, data governance, data lineage</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MLflow</w:t>
      </w:r>
      <w:proofErr w:type="spellEnd"/>
      <w:r w:rsidRPr="00A55648">
        <w:rPr>
          <w:rFonts w:ascii="Calibri" w:eastAsia="Calibri" w:hAnsi="Calibri" w:cs="Calibri"/>
          <w:color w:val="000000"/>
          <w:sz w:val="21"/>
          <w:szCs w:val="21"/>
        </w:rPr>
        <w:t xml:space="preserve">, OpenAI, Claude, </w:t>
      </w:r>
      <w:proofErr w:type="spellStart"/>
      <w:r w:rsidRPr="00A55648">
        <w:rPr>
          <w:rFonts w:ascii="Calibri" w:eastAsia="Calibri" w:hAnsi="Calibri" w:cs="Calibri"/>
          <w:color w:val="000000"/>
          <w:sz w:val="21"/>
          <w:szCs w:val="21"/>
        </w:rPr>
        <w:t>LLaMA</w:t>
      </w:r>
      <w:proofErr w:type="spellEnd"/>
      <w:r w:rsidRPr="00A55648">
        <w:rPr>
          <w:rFonts w:ascii="Calibri" w:eastAsia="Calibri" w:hAnsi="Calibri" w:cs="Calibri"/>
          <w:color w:val="000000"/>
          <w:sz w:val="21"/>
          <w:szCs w:val="21"/>
        </w:rPr>
        <w:t>, Mistral</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LangChain</w:t>
      </w:r>
      <w:proofErr w:type="spell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LlamaIndex</w:t>
      </w:r>
      <w:proofErr w:type="spellEnd"/>
      <w:r w:rsidRPr="00A55648">
        <w:rPr>
          <w:rFonts w:ascii="Calibri" w:eastAsia="Calibri" w:hAnsi="Calibri" w:cs="Calibri"/>
          <w:color w:val="000000"/>
          <w:sz w:val="21"/>
          <w:szCs w:val="21"/>
        </w:rPr>
        <w:t xml:space="preserve">, Azure Document Intelligence, </w:t>
      </w:r>
      <w:proofErr w:type="spellStart"/>
      <w:r w:rsidRPr="00A55648">
        <w:rPr>
          <w:rFonts w:ascii="Calibri" w:eastAsia="Calibri" w:hAnsi="Calibri" w:cs="Calibri"/>
          <w:color w:val="000000"/>
          <w:sz w:val="21"/>
          <w:szCs w:val="21"/>
        </w:rPr>
        <w:t>Docling</w:t>
      </w:r>
      <w:proofErr w:type="spellEnd"/>
      <w:r w:rsidRPr="00A55648">
        <w:rPr>
          <w:rFonts w:ascii="Calibri" w:eastAsia="Calibri" w:hAnsi="Calibri" w:cs="Calibri"/>
          <w:color w:val="000000"/>
          <w:sz w:val="21"/>
          <w:szCs w:val="21"/>
        </w:rPr>
        <w:t>, Tesseract, OpenCV</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FAISS, </w:t>
      </w:r>
      <w:proofErr w:type="spellStart"/>
      <w:r w:rsidRPr="00A55648">
        <w:rPr>
          <w:rFonts w:ascii="Calibri" w:eastAsia="Calibri" w:hAnsi="Calibri" w:cs="Calibri"/>
          <w:color w:val="000000"/>
          <w:sz w:val="21"/>
          <w:szCs w:val="21"/>
        </w:rPr>
        <w:t>PGVector</w:t>
      </w:r>
      <w:proofErr w:type="spellEnd"/>
      <w:r w:rsidRPr="00A55648">
        <w:rPr>
          <w:rFonts w:ascii="Calibri" w:eastAsia="Calibri" w:hAnsi="Calibri" w:cs="Calibri"/>
          <w:color w:val="000000"/>
          <w:sz w:val="21"/>
          <w:szCs w:val="21"/>
        </w:rPr>
        <w:t>, BM25, hybrid search, reranking</w:t>
      </w:r>
      <w:r w:rsidR="008F56C4">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FastAPI</w:t>
      </w:r>
      <w:proofErr w:type="spellEnd"/>
      <w:r w:rsidRPr="00A55648">
        <w:rPr>
          <w:rFonts w:ascii="Calibri" w:eastAsia="Calibri" w:hAnsi="Calibri" w:cs="Calibri"/>
          <w:color w:val="000000"/>
          <w:sz w:val="21"/>
          <w:szCs w:val="21"/>
        </w:rPr>
        <w:t xml:space="preserve">, REST APIs, Kafka, Redis </w:t>
      </w:r>
      <w:proofErr w:type="spellStart"/>
      <w:proofErr w:type="gramStart"/>
      <w:r w:rsidRPr="00A55648">
        <w:rPr>
          <w:rFonts w:ascii="Calibri" w:eastAsia="Calibri" w:hAnsi="Calibri" w:cs="Calibri"/>
          <w:color w:val="000000"/>
          <w:sz w:val="21"/>
          <w:szCs w:val="21"/>
        </w:rPr>
        <w:t>Streams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PostgreSQL</w:t>
      </w:r>
      <w:proofErr w:type="spellEnd"/>
      <w:proofErr w:type="gramEnd"/>
      <w:r w:rsidRPr="00A55648">
        <w:rPr>
          <w:rFonts w:ascii="Calibri" w:eastAsia="Calibri" w:hAnsi="Calibri" w:cs="Calibri"/>
          <w:color w:val="000000"/>
          <w:sz w:val="21"/>
          <w:szCs w:val="21"/>
        </w:rPr>
        <w:t xml:space="preserve">, MongoDB, </w:t>
      </w:r>
      <w:proofErr w:type="spellStart"/>
      <w:proofErr w:type="gramStart"/>
      <w:r w:rsidRPr="00A55648">
        <w:rPr>
          <w:rFonts w:ascii="Calibri" w:eastAsia="Calibri" w:hAnsi="Calibri" w:cs="Calibri"/>
          <w:color w:val="000000"/>
          <w:sz w:val="21"/>
          <w:szCs w:val="21"/>
        </w:rPr>
        <w:t>Redis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Prometheus</w:t>
      </w:r>
      <w:proofErr w:type="spellEnd"/>
      <w:proofErr w:type="gramEnd"/>
      <w:r w:rsidRPr="00A55648">
        <w:rPr>
          <w:rFonts w:ascii="Calibri" w:eastAsia="Calibri" w:hAnsi="Calibri" w:cs="Calibri"/>
          <w:color w:val="000000"/>
          <w:sz w:val="21"/>
          <w:szCs w:val="21"/>
        </w:rPr>
        <w:t>, Grafana</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RBAC, GDPR, auditability</w:t>
      </w:r>
    </w:p>
    <w:p w14:paraId="40315290" w14:textId="00C742A4" w:rsidR="003C0D11" w:rsidRPr="00A55648" w:rsidRDefault="00000000" w:rsidP="00734B9C">
      <w:pPr>
        <w:pStyle w:val="Titre2"/>
        <w:rPr>
          <w:rFonts w:eastAsia="Calibri"/>
          <w:lang w:val="en-US"/>
        </w:rPr>
      </w:pPr>
      <w:r w:rsidRPr="00A55648">
        <w:rPr>
          <w:rFonts w:eastAsia="Calibri"/>
          <w:lang w:val="en-US"/>
        </w:rPr>
        <w:lastRenderedPageBreak/>
        <w:t xml:space="preserve">HEAD OF DATA / CHAPTER DATA LEAD </w:t>
      </w:r>
      <w:r w:rsidR="00835B77">
        <w:rPr>
          <w:rFonts w:eastAsia="Calibri"/>
          <w:lang w:val="en-US"/>
        </w:rPr>
        <w:t>:</w:t>
      </w:r>
      <w:r w:rsidRPr="00A55648">
        <w:rPr>
          <w:rFonts w:eastAsia="Calibri"/>
          <w:lang w:val="en-US"/>
        </w:rPr>
        <w:t xml:space="preserve"> RATP, MSM </w:t>
      </w:r>
      <w:proofErr w:type="spellStart"/>
      <w:r w:rsidRPr="00A55648">
        <w:rPr>
          <w:rFonts w:eastAsia="Calibri"/>
          <w:lang w:val="en-US"/>
        </w:rPr>
        <w:t>programme</w:t>
      </w:r>
      <w:proofErr w:type="spellEnd"/>
      <w:r w:rsidRPr="00A55648">
        <w:rPr>
          <w:rFonts w:eastAsia="Calibri"/>
          <w:lang w:val="en-US"/>
        </w:rPr>
        <w:t xml:space="preserve"> (RATP, Alstom, Renault, IRT </w:t>
      </w:r>
      <w:proofErr w:type="spellStart"/>
      <w:r w:rsidRPr="00A55648">
        <w:rPr>
          <w:rFonts w:eastAsia="Calibri"/>
          <w:lang w:val="en-US"/>
        </w:rPr>
        <w:t>SystemX</w:t>
      </w:r>
      <w:proofErr w:type="spellEnd"/>
      <w:r w:rsidRPr="00A55648">
        <w:rPr>
          <w:rFonts w:eastAsia="Calibri"/>
          <w:lang w:val="en-US"/>
        </w:rPr>
        <w:t>)</w:t>
      </w:r>
    </w:p>
    <w:p w14:paraId="3F393588" w14:textId="77777777" w:rsidR="003C0D11" w:rsidRPr="008F56C4" w:rsidRDefault="00000000">
      <w:pPr>
        <w:spacing w:after="100"/>
        <w:rPr>
          <w:b/>
          <w:bCs/>
        </w:rPr>
      </w:pPr>
      <w:r w:rsidRPr="008F56C4">
        <w:rPr>
          <w:rFonts w:ascii="Calibri" w:eastAsia="Calibri" w:hAnsi="Calibri" w:cs="Calibri"/>
          <w:b/>
          <w:bCs/>
          <w:i/>
          <w:iCs/>
          <w:color w:val="000000"/>
        </w:rPr>
        <w:t>08/2018 – 12/2020</w:t>
      </w:r>
    </w:p>
    <w:p w14:paraId="4CAEF452" w14:textId="77777777" w:rsidR="003C0D11" w:rsidRPr="00A55648" w:rsidRDefault="00000000">
      <w:pPr>
        <w:spacing w:after="100"/>
      </w:pPr>
      <w:r w:rsidRPr="00A55648">
        <w:rPr>
          <w:rFonts w:ascii="Calibri" w:eastAsia="Calibri" w:hAnsi="Calibri" w:cs="Calibri"/>
          <w:color w:val="000000"/>
          <w:sz w:val="21"/>
          <w:szCs w:val="21"/>
        </w:rPr>
        <w:t xml:space="preserve">Data leadership within a large operational </w:t>
      </w:r>
      <w:proofErr w:type="spellStart"/>
      <w:r w:rsidRPr="00A55648">
        <w:rPr>
          <w:rFonts w:ascii="Calibri" w:eastAsia="Calibri" w:hAnsi="Calibri" w:cs="Calibri"/>
          <w:color w:val="000000"/>
          <w:sz w:val="21"/>
          <w:szCs w:val="21"/>
        </w:rPr>
        <w:t>organisation</w:t>
      </w:r>
      <w:proofErr w:type="spellEnd"/>
      <w:r w:rsidRPr="00A55648">
        <w:rPr>
          <w:rFonts w:ascii="Calibri" w:eastAsia="Calibri" w:hAnsi="Calibri" w:cs="Calibri"/>
          <w:color w:val="000000"/>
          <w:sz w:val="21"/>
          <w:szCs w:val="21"/>
        </w:rPr>
        <w:t xml:space="preserve"> and a multi-partner mobility </w:t>
      </w:r>
      <w:proofErr w:type="spellStart"/>
      <w:r w:rsidRPr="00A55648">
        <w:rPr>
          <w:rFonts w:ascii="Calibri" w:eastAsia="Calibri" w:hAnsi="Calibri" w:cs="Calibri"/>
          <w:color w:val="000000"/>
          <w:sz w:val="21"/>
          <w:szCs w:val="21"/>
        </w:rPr>
        <w:t>programme</w:t>
      </w:r>
      <w:proofErr w:type="spellEnd"/>
      <w:r w:rsidRPr="00A55648">
        <w:rPr>
          <w:rFonts w:ascii="Calibri" w:eastAsia="Calibri" w:hAnsi="Calibri" w:cs="Calibri"/>
          <w:color w:val="000000"/>
          <w:sz w:val="21"/>
          <w:szCs w:val="21"/>
        </w:rPr>
        <w:t xml:space="preserve">, focused on building Data Platform capabilities, data products and business analytics, and on </w:t>
      </w:r>
      <w:proofErr w:type="spellStart"/>
      <w:r w:rsidRPr="00A55648">
        <w:rPr>
          <w:rFonts w:ascii="Calibri" w:eastAsia="Calibri" w:hAnsi="Calibri" w:cs="Calibri"/>
          <w:color w:val="000000"/>
          <w:sz w:val="21"/>
          <w:szCs w:val="21"/>
        </w:rPr>
        <w:t>industrialising</w:t>
      </w:r>
      <w:proofErr w:type="spellEnd"/>
      <w:r w:rsidRPr="00A55648">
        <w:rPr>
          <w:rFonts w:ascii="Calibri" w:eastAsia="Calibri" w:hAnsi="Calibri" w:cs="Calibri"/>
          <w:color w:val="000000"/>
          <w:sz w:val="21"/>
          <w:szCs w:val="21"/>
        </w:rPr>
        <w:t xml:space="preserve"> data-driven use cases for operational teams.</w:t>
      </w:r>
    </w:p>
    <w:p w14:paraId="6EDFD543"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KEY ACHIEVEMENTS</w:t>
      </w:r>
    </w:p>
    <w:p w14:paraId="1C0565A0"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Defined and implemented Data Platform capabilities supporting operational reporting, analytics and Machine Learning use cases.</w:t>
      </w:r>
    </w:p>
    <w:p w14:paraId="16186F6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and deployed a multi-layered Data Lake on Azure for scalable data ingestion, processing and analytics, with Kafka for secure streaming and real-time pipelines.</w:t>
      </w:r>
    </w:p>
    <w:p w14:paraId="4275EEA6"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Translated business requirements into data products, datasets, KPIs and reusable data services.</w:t>
      </w:r>
    </w:p>
    <w:p w14:paraId="41512D4C"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Developed and maintained Power BI dashboards and reporting capabilities, translating operational requirements into actionable KPIs and business </w:t>
      </w:r>
      <w:proofErr w:type="spellStart"/>
      <w:r w:rsidRPr="008F56C4">
        <w:rPr>
          <w:rFonts w:ascii="Calibri" w:eastAsia="Calibri" w:hAnsi="Calibri" w:cs="Calibri"/>
          <w:color w:val="000000"/>
          <w:sz w:val="21"/>
          <w:szCs w:val="21"/>
        </w:rPr>
        <w:t>visualisations</w:t>
      </w:r>
      <w:proofErr w:type="spellEnd"/>
      <w:r w:rsidRPr="008F56C4">
        <w:rPr>
          <w:rFonts w:ascii="Calibri" w:eastAsia="Calibri" w:hAnsi="Calibri" w:cs="Calibri"/>
          <w:color w:val="000000"/>
          <w:sz w:val="21"/>
          <w:szCs w:val="21"/>
        </w:rPr>
        <w:t>.</w:t>
      </w:r>
    </w:p>
    <w:p w14:paraId="62439207"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microservices-based architectures for real-time supervision and incident management.</w:t>
      </w:r>
    </w:p>
    <w:p w14:paraId="5545F314"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Developed predictive models (LSTM, Random Forest, K-Means) for passenger flow, incident duration and operational planning, and OCR / classification pipelines (Tesseract, OpenCV, RNN, CNN) for unstructured data processing.</w:t>
      </w:r>
    </w:p>
    <w:p w14:paraId="778B2C9D"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Established data quality, governance and access-control practices for reliable and secure business reporting, including anomaly detection and log analysis for regulatory compliance.</w:t>
      </w:r>
    </w:p>
    <w:p w14:paraId="313B87E2"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Managed internal and external project teams (AI engineers, data scientists, developers): scope definition, resource planning, roadmap alignment, technical governance and delivery standards.</w:t>
      </w:r>
    </w:p>
    <w:p w14:paraId="53D8C4E3"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Provided training to business and technical teams on data platforms, data </w:t>
      </w:r>
      <w:proofErr w:type="spellStart"/>
      <w:r w:rsidRPr="008F56C4">
        <w:rPr>
          <w:rFonts w:ascii="Calibri" w:eastAsia="Calibri" w:hAnsi="Calibri" w:cs="Calibri"/>
          <w:color w:val="000000"/>
          <w:sz w:val="21"/>
          <w:szCs w:val="21"/>
        </w:rPr>
        <w:t>visualisation</w:t>
      </w:r>
      <w:proofErr w:type="spellEnd"/>
      <w:r w:rsidRPr="008F56C4">
        <w:rPr>
          <w:rFonts w:ascii="Calibri" w:eastAsia="Calibri" w:hAnsi="Calibri" w:cs="Calibri"/>
          <w:color w:val="000000"/>
          <w:sz w:val="21"/>
          <w:szCs w:val="21"/>
        </w:rPr>
        <w:t xml:space="preserve"> and process automation.</w:t>
      </w:r>
    </w:p>
    <w:p w14:paraId="3E0625DC" w14:textId="77777777" w:rsidR="003C0D11" w:rsidRPr="008F56C4" w:rsidRDefault="00000000" w:rsidP="008F56C4">
      <w:pPr>
        <w:pStyle w:val="Paragraphedeliste"/>
        <w:numPr>
          <w:ilvl w:val="0"/>
          <w:numId w:val="7"/>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Delivered functional AI demonstrators for smart mobility supervision at La Défense, improving operational safety and monitoring.</w:t>
      </w:r>
    </w:p>
    <w:p w14:paraId="0CE74A42" w14:textId="77777777" w:rsidR="003C0D11" w:rsidRPr="00A55648" w:rsidRDefault="00000000" w:rsidP="00A55648">
      <w:pPr>
        <w:rPr>
          <w:rFonts w:ascii="Calibri" w:eastAsia="Calibri" w:hAnsi="Calibri" w:cs="Calibri"/>
          <w:b/>
          <w:bCs/>
          <w:color w:val="0070C0"/>
          <w:sz w:val="22"/>
          <w:szCs w:val="22"/>
        </w:rPr>
      </w:pPr>
      <w:r w:rsidRPr="00A55648">
        <w:rPr>
          <w:rFonts w:ascii="Calibri" w:eastAsia="Calibri" w:hAnsi="Calibri" w:cs="Calibri"/>
          <w:b/>
          <w:bCs/>
          <w:color w:val="0070C0"/>
          <w:sz w:val="22"/>
          <w:szCs w:val="22"/>
        </w:rPr>
        <w:t>TECHNICAL ENVIRONMENT</w:t>
      </w:r>
    </w:p>
    <w:p w14:paraId="20187795" w14:textId="66C30F1E" w:rsidR="003C0D11" w:rsidRPr="00A55648" w:rsidRDefault="00000000">
      <w:pPr>
        <w:spacing w:after="80"/>
      </w:pPr>
      <w:r w:rsidRPr="00A55648">
        <w:rPr>
          <w:rFonts w:ascii="Calibri" w:eastAsia="Calibri" w:hAnsi="Calibri" w:cs="Calibri"/>
          <w:color w:val="000000"/>
          <w:sz w:val="21"/>
          <w:szCs w:val="21"/>
        </w:rPr>
        <w:t xml:space="preserve">Azure (Synapse Analytics, IoT, Functions, </w:t>
      </w:r>
      <w:proofErr w:type="spellStart"/>
      <w:r w:rsidRPr="00A55648">
        <w:rPr>
          <w:rFonts w:ascii="Calibri" w:eastAsia="Calibri" w:hAnsi="Calibri" w:cs="Calibri"/>
          <w:color w:val="000000"/>
          <w:sz w:val="21"/>
          <w:szCs w:val="21"/>
        </w:rPr>
        <w:t>OneLake</w:t>
      </w:r>
      <w:proofErr w:type="spellEnd"/>
      <w:r w:rsidRPr="00A55648">
        <w:rPr>
          <w:rFonts w:ascii="Calibri" w:eastAsia="Calibri" w:hAnsi="Calibri" w:cs="Calibri"/>
          <w:color w:val="000000"/>
          <w:sz w:val="21"/>
          <w:szCs w:val="21"/>
        </w:rPr>
        <w:t xml:space="preserve"> / Delta Lake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GCP</w:t>
      </w:r>
      <w:proofErr w:type="gramEnd"/>
      <w:r w:rsidRPr="00A55648">
        <w:rPr>
          <w:rFonts w:ascii="Calibri" w:eastAsia="Calibri" w:hAnsi="Calibri" w:cs="Calibri"/>
          <w:color w:val="000000"/>
          <w:sz w:val="21"/>
          <w:szCs w:val="21"/>
        </w:rPr>
        <w:t xml:space="preserve"> (</w:t>
      </w:r>
      <w:proofErr w:type="spellStart"/>
      <w:r w:rsidRPr="00A55648">
        <w:rPr>
          <w:rFonts w:ascii="Calibri" w:eastAsia="Calibri" w:hAnsi="Calibri" w:cs="Calibri"/>
          <w:color w:val="000000"/>
          <w:sz w:val="21"/>
          <w:szCs w:val="21"/>
        </w:rPr>
        <w:t>BigQuery</w:t>
      </w:r>
      <w:proofErr w:type="spellEnd"/>
      <w:r w:rsidRPr="00A55648">
        <w:rPr>
          <w:rFonts w:ascii="Calibri" w:eastAsia="Calibri" w:hAnsi="Calibri" w:cs="Calibri"/>
          <w:color w:val="000000"/>
          <w:sz w:val="21"/>
          <w:szCs w:val="21"/>
        </w:rPr>
        <w:t xml:space="preserve">, Dataflow, </w:t>
      </w:r>
      <w:proofErr w:type="spellStart"/>
      <w:r w:rsidRPr="00A55648">
        <w:rPr>
          <w:rFonts w:ascii="Calibri" w:eastAsia="Calibri" w:hAnsi="Calibri" w:cs="Calibri"/>
          <w:color w:val="000000"/>
          <w:sz w:val="21"/>
          <w:szCs w:val="21"/>
        </w:rPr>
        <w:t>Dataproc</w:t>
      </w:r>
      <w:proofErr w:type="spellEnd"/>
      <w:r w:rsidRPr="00A55648">
        <w:rPr>
          <w:rFonts w:ascii="Calibri" w:eastAsia="Calibri" w:hAnsi="Calibri" w:cs="Calibri"/>
          <w:color w:val="000000"/>
          <w:sz w:val="21"/>
          <w:szCs w:val="21"/>
        </w:rPr>
        <w:t>, Pub/Sub, AI Platform)</w:t>
      </w:r>
      <w:r w:rsidR="008F56C4">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Kafka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Dataiku</w:t>
      </w:r>
      <w:proofErr w:type="spellEnd"/>
      <w:proofErr w:type="gramEnd"/>
      <w:r w:rsidRPr="00A55648">
        <w:rPr>
          <w:rFonts w:ascii="Calibri" w:eastAsia="Calibri" w:hAnsi="Calibri" w:cs="Calibri"/>
          <w:color w:val="000000"/>
          <w:sz w:val="21"/>
          <w:szCs w:val="21"/>
        </w:rPr>
        <w:t>, Talend</w:t>
      </w:r>
      <w:r w:rsidR="008F56C4">
        <w:rPr>
          <w:rFonts w:ascii="Calibri" w:eastAsia="Calibri" w:hAnsi="Calibri" w:cs="Calibri"/>
          <w:color w:val="000000"/>
          <w:sz w:val="21"/>
          <w:szCs w:val="21"/>
        </w:rPr>
        <w:t xml:space="preserve">, </w:t>
      </w:r>
      <w:r w:rsidRPr="00A55648">
        <w:rPr>
          <w:rFonts w:ascii="Calibri" w:eastAsia="Calibri" w:hAnsi="Calibri" w:cs="Calibri"/>
          <w:color w:val="000000"/>
          <w:sz w:val="21"/>
          <w:szCs w:val="21"/>
        </w:rPr>
        <w:t xml:space="preserve">Power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Python</w:t>
      </w:r>
      <w:proofErr w:type="spellEnd"/>
      <w:proofErr w:type="gramEnd"/>
      <w:r w:rsidRPr="00A55648">
        <w:rPr>
          <w:rFonts w:ascii="Calibri" w:eastAsia="Calibri" w:hAnsi="Calibri" w:cs="Calibri"/>
          <w:color w:val="000000"/>
          <w:sz w:val="21"/>
          <w:szCs w:val="21"/>
        </w:rPr>
        <w:t xml:space="preserve"> (TensorFlow, NLTK, OpenCV), </w:t>
      </w:r>
      <w:proofErr w:type="spellStart"/>
      <w:proofErr w:type="gramStart"/>
      <w:r w:rsidRPr="00A55648">
        <w:rPr>
          <w:rFonts w:ascii="Calibri" w:eastAsia="Calibri" w:hAnsi="Calibri" w:cs="Calibri"/>
          <w:color w:val="000000"/>
          <w:sz w:val="21"/>
          <w:szCs w:val="21"/>
        </w:rPr>
        <w:t>OCR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Docker</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GitLab</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MongoDB</w:t>
      </w:r>
      <w:proofErr w:type="spellEnd"/>
      <w:proofErr w:type="gramEnd"/>
      <w:r w:rsidRPr="00A55648">
        <w:rPr>
          <w:rFonts w:ascii="Calibri" w:eastAsia="Calibri" w:hAnsi="Calibri" w:cs="Calibri"/>
          <w:color w:val="000000"/>
          <w:sz w:val="21"/>
          <w:szCs w:val="21"/>
        </w:rPr>
        <w:t>, PostgreSQL, ELK stack</w:t>
      </w:r>
    </w:p>
    <w:p w14:paraId="65B04C0B" w14:textId="476A269F" w:rsidR="003C0D11" w:rsidRPr="00A55648" w:rsidRDefault="00000000">
      <w:pPr>
        <w:spacing w:after="80"/>
      </w:pPr>
      <w:r w:rsidRPr="00A55648">
        <w:rPr>
          <w:rFonts w:ascii="Calibri" w:eastAsia="Calibri" w:hAnsi="Calibri" w:cs="Calibri"/>
          <w:b/>
          <w:bCs/>
          <w:color w:val="000000"/>
          <w:sz w:val="21"/>
          <w:szCs w:val="21"/>
        </w:rPr>
        <w:t xml:space="preserve">Publication &amp; references: </w:t>
      </w:r>
      <w:r w:rsidRPr="00A55648">
        <w:rPr>
          <w:rFonts w:ascii="Calibri" w:eastAsia="Calibri" w:hAnsi="Calibri" w:cs="Calibri"/>
          <w:color w:val="000000"/>
          <w:sz w:val="21"/>
          <w:szCs w:val="21"/>
        </w:rPr>
        <w:t>Architecture of a Public Transport Supervision System Using Hybridization Models Based on Real and Predictive Data, IEEE / DSD 2020 (pp. 440–446</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MSM</w:t>
      </w:r>
      <w:proofErr w:type="gramEnd"/>
      <w:r w:rsidRPr="00A55648">
        <w:rPr>
          <w:rFonts w:ascii="Calibri" w:eastAsia="Calibri" w:hAnsi="Calibri" w:cs="Calibri"/>
          <w:color w:val="000000"/>
          <w:sz w:val="21"/>
          <w:szCs w:val="21"/>
        </w:rPr>
        <w:t xml:space="preserve"> project: irt-systemx.fr/</w:t>
      </w:r>
      <w:proofErr w:type="spellStart"/>
      <w:r w:rsidRPr="00A55648">
        <w:rPr>
          <w:rFonts w:ascii="Calibri" w:eastAsia="Calibri" w:hAnsi="Calibri" w:cs="Calibri"/>
          <w:color w:val="000000"/>
          <w:sz w:val="21"/>
          <w:szCs w:val="21"/>
        </w:rPr>
        <w:t>en</w:t>
      </w:r>
      <w:proofErr w:type="spellEnd"/>
      <w:r w:rsidRPr="00A55648">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projets</w:t>
      </w:r>
      <w:proofErr w:type="spellEnd"/>
      <w:r w:rsidRPr="00A55648">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msm</w:t>
      </w:r>
      <w:proofErr w:type="spellEnd"/>
    </w:p>
    <w:p w14:paraId="376235B0" w14:textId="77777777" w:rsidR="003C0D11" w:rsidRPr="00A55648" w:rsidRDefault="00000000" w:rsidP="00734B9C">
      <w:pPr>
        <w:pStyle w:val="Titre2"/>
        <w:rPr>
          <w:rFonts w:eastAsia="Calibri"/>
          <w:lang w:val="en-US"/>
        </w:rPr>
      </w:pPr>
      <w:r w:rsidRPr="00A55648">
        <w:rPr>
          <w:rFonts w:eastAsia="Calibri"/>
          <w:lang w:val="en-US"/>
        </w:rPr>
        <w:lastRenderedPageBreak/>
        <w:t>LEAD DATA ENGINEER / DATA SCIENTIST — FINANCIAL CRIME &amp; DATA GOVERNANCE — BPCE, Banking &amp; Insurance</w:t>
      </w:r>
    </w:p>
    <w:p w14:paraId="4DB265CC" w14:textId="77777777" w:rsidR="003C0D11" w:rsidRPr="008F56C4" w:rsidRDefault="00000000">
      <w:pPr>
        <w:spacing w:after="100"/>
        <w:rPr>
          <w:b/>
          <w:bCs/>
        </w:rPr>
      </w:pPr>
      <w:r w:rsidRPr="008F56C4">
        <w:rPr>
          <w:rFonts w:ascii="Calibri" w:eastAsia="Calibri" w:hAnsi="Calibri" w:cs="Calibri"/>
          <w:b/>
          <w:bCs/>
          <w:i/>
          <w:iCs/>
          <w:color w:val="000000"/>
        </w:rPr>
        <w:t>01/2017 – 08/2018</w:t>
      </w:r>
    </w:p>
    <w:p w14:paraId="7C110CBB" w14:textId="77777777" w:rsidR="003C0D11" w:rsidRPr="00A55648" w:rsidRDefault="00000000">
      <w:pPr>
        <w:spacing w:after="100"/>
      </w:pPr>
      <w:r w:rsidRPr="00A55648">
        <w:rPr>
          <w:rFonts w:ascii="Calibri" w:eastAsia="Calibri" w:hAnsi="Calibri" w:cs="Calibri"/>
          <w:color w:val="000000"/>
          <w:sz w:val="21"/>
          <w:szCs w:val="21"/>
        </w:rPr>
        <w:t xml:space="preserve">Data and AI </w:t>
      </w:r>
      <w:proofErr w:type="spellStart"/>
      <w:r w:rsidRPr="00A55648">
        <w:rPr>
          <w:rFonts w:ascii="Calibri" w:eastAsia="Calibri" w:hAnsi="Calibri" w:cs="Calibri"/>
          <w:color w:val="000000"/>
          <w:sz w:val="21"/>
          <w:szCs w:val="21"/>
        </w:rPr>
        <w:t>programme</w:t>
      </w:r>
      <w:proofErr w:type="spellEnd"/>
      <w:r w:rsidRPr="00A55648">
        <w:rPr>
          <w:rFonts w:ascii="Calibri" w:eastAsia="Calibri" w:hAnsi="Calibri" w:cs="Calibri"/>
          <w:color w:val="000000"/>
          <w:sz w:val="21"/>
          <w:szCs w:val="21"/>
        </w:rPr>
        <w:t xml:space="preserve"> within a major French banking and insurance group, covering anti-money-laundering (AML), counter-terrorism financing (CTF), sanctions and embargo screening, fraud detection and GDPR compliance of financial data processing. The mission combined the </w:t>
      </w:r>
      <w:proofErr w:type="spellStart"/>
      <w:r w:rsidRPr="00A55648">
        <w:rPr>
          <w:rFonts w:ascii="Calibri" w:eastAsia="Calibri" w:hAnsi="Calibri" w:cs="Calibri"/>
          <w:color w:val="000000"/>
          <w:sz w:val="21"/>
          <w:szCs w:val="21"/>
        </w:rPr>
        <w:t>industrialisation</w:t>
      </w:r>
      <w:proofErr w:type="spellEnd"/>
      <w:r w:rsidRPr="00A55648">
        <w:rPr>
          <w:rFonts w:ascii="Calibri" w:eastAsia="Calibri" w:hAnsi="Calibri" w:cs="Calibri"/>
          <w:color w:val="000000"/>
          <w:sz w:val="21"/>
          <w:szCs w:val="21"/>
        </w:rPr>
        <w:t xml:space="preserve"> of detection engines with the structuring of the group's data governance foundations.</w:t>
      </w:r>
    </w:p>
    <w:p w14:paraId="352260B7"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02E50CD9" w14:textId="77777777" w:rsidR="003C0D11" w:rsidRPr="00A55648" w:rsidRDefault="00000000">
      <w:pPr>
        <w:spacing w:before="140" w:after="60"/>
      </w:pPr>
      <w:r w:rsidRPr="00A55648">
        <w:rPr>
          <w:rFonts w:ascii="Calibri" w:eastAsia="Calibri" w:hAnsi="Calibri" w:cs="Calibri"/>
          <w:b/>
          <w:bCs/>
          <w:color w:val="000000"/>
          <w:sz w:val="21"/>
          <w:szCs w:val="21"/>
        </w:rPr>
        <w:t>Data governance, catalog &amp; lineage</w:t>
      </w:r>
    </w:p>
    <w:p w14:paraId="282A956F"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Designed and deployed the enterprise data dictionary (data catalog) and data lineage capability using Apache Atlas, establishing traceability of financial data assets from source systems through to detection engines and regulatory reporting.</w:t>
      </w:r>
    </w:p>
    <w:p w14:paraId="04B38A70"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Structured metadata, ownership and data definitions across AML, sanctions and fraud domains, improving the discoverability and reuse of trusted data assets.</w:t>
      </w:r>
    </w:p>
    <w:p w14:paraId="76D29D43"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Implemented data quality controls, anomaly detection and log analysis on financial data feeds, supporting auditability and regulatory evidence.</w:t>
      </w:r>
    </w:p>
    <w:p w14:paraId="08E8047C" w14:textId="77777777" w:rsidR="003C0D11" w:rsidRPr="00A55648" w:rsidRDefault="00000000">
      <w:pPr>
        <w:spacing w:before="140" w:after="60"/>
      </w:pPr>
      <w:r w:rsidRPr="00A55648">
        <w:rPr>
          <w:rFonts w:ascii="Calibri" w:eastAsia="Calibri" w:hAnsi="Calibri" w:cs="Calibri"/>
          <w:b/>
          <w:bCs/>
          <w:color w:val="000000"/>
          <w:sz w:val="21"/>
          <w:szCs w:val="21"/>
        </w:rPr>
        <w:t>Regulatory compliance &amp; risk data</w:t>
      </w:r>
    </w:p>
    <w:p w14:paraId="4800C72A"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Ensured GDPR compliance of financial data processing chains, covering access control, traceability and data protection requirements.</w:t>
      </w:r>
    </w:p>
    <w:p w14:paraId="60E55FFC"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Delivered structured reports and Power BI monitoring dashboards for fraud analytics and risk teams, translating detection outcomes into risk KPIs used in steering committees.</w:t>
      </w:r>
    </w:p>
    <w:p w14:paraId="5AA03C8F"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Defined key performance indicators for the detection systems (precision, false-positive rate, alert throughput) and tracked them as service-level metrics of the detection platform.</w:t>
      </w:r>
    </w:p>
    <w:p w14:paraId="50401702"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proofErr w:type="spellStart"/>
      <w:r w:rsidRPr="008F56C4">
        <w:rPr>
          <w:rFonts w:ascii="Calibri" w:eastAsia="Calibri" w:hAnsi="Calibri" w:cs="Calibri"/>
          <w:color w:val="000000"/>
          <w:sz w:val="21"/>
          <w:szCs w:val="21"/>
        </w:rPr>
        <w:t>Analysed</w:t>
      </w:r>
      <w:proofErr w:type="spellEnd"/>
      <w:r w:rsidRPr="008F56C4">
        <w:rPr>
          <w:rFonts w:ascii="Calibri" w:eastAsia="Calibri" w:hAnsi="Calibri" w:cs="Calibri"/>
          <w:color w:val="000000"/>
          <w:sz w:val="21"/>
          <w:szCs w:val="21"/>
        </w:rPr>
        <w:t xml:space="preserve"> fraud patterns and formulated preventive AI strategies presented to risk and compliance stakeholders.</w:t>
      </w:r>
    </w:p>
    <w:p w14:paraId="45BF987E" w14:textId="77777777" w:rsidR="003C0D11" w:rsidRPr="00A55648" w:rsidRDefault="00000000">
      <w:pPr>
        <w:spacing w:before="140" w:after="60"/>
      </w:pPr>
      <w:r w:rsidRPr="00A55648">
        <w:rPr>
          <w:rFonts w:ascii="Calibri" w:eastAsia="Calibri" w:hAnsi="Calibri" w:cs="Calibri"/>
          <w:b/>
          <w:bCs/>
          <w:color w:val="000000"/>
          <w:sz w:val="21"/>
          <w:szCs w:val="21"/>
        </w:rPr>
        <w:t xml:space="preserve">Detection platform &amp; AI </w:t>
      </w:r>
      <w:proofErr w:type="spellStart"/>
      <w:r w:rsidRPr="00A55648">
        <w:rPr>
          <w:rFonts w:ascii="Calibri" w:eastAsia="Calibri" w:hAnsi="Calibri" w:cs="Calibri"/>
          <w:b/>
          <w:bCs/>
          <w:color w:val="000000"/>
          <w:sz w:val="21"/>
          <w:szCs w:val="21"/>
        </w:rPr>
        <w:t>industrialisation</w:t>
      </w:r>
      <w:proofErr w:type="spellEnd"/>
    </w:p>
    <w:p w14:paraId="624A01C6"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Built an end-to-end AI-driven anti-fraud engine for banking and insurance operations, and automated the alerts, sanctions and embargo management workflows through combined machine learning and rule-based engines.</w:t>
      </w:r>
    </w:p>
    <w:p w14:paraId="4C32E744"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Reduced false positives significantly through NLP-based confusion-matrix analysis (TF-IDF, hashing </w:t>
      </w:r>
      <w:proofErr w:type="spellStart"/>
      <w:r w:rsidRPr="008F56C4">
        <w:rPr>
          <w:rFonts w:ascii="Calibri" w:eastAsia="Calibri" w:hAnsi="Calibri" w:cs="Calibri"/>
          <w:color w:val="000000"/>
          <w:sz w:val="21"/>
          <w:szCs w:val="21"/>
        </w:rPr>
        <w:t>vectorisation</w:t>
      </w:r>
      <w:proofErr w:type="spellEnd"/>
      <w:r w:rsidRPr="008F56C4">
        <w:rPr>
          <w:rFonts w:ascii="Calibri" w:eastAsia="Calibri" w:hAnsi="Calibri" w:cs="Calibri"/>
          <w:color w:val="000000"/>
          <w:sz w:val="21"/>
          <w:szCs w:val="21"/>
        </w:rPr>
        <w:t>) and classification models triaging alerts into PASSED and FAILED categories.</w:t>
      </w:r>
    </w:p>
    <w:p w14:paraId="57DEE97A"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Developed a fuzzy and phonetic matching engine to identify high-risk links between suspect entities and insurance clients — a core screening capability for sanctions and watch-list monitoring.</w:t>
      </w:r>
    </w:p>
    <w:p w14:paraId="1DAFDBFE"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Deployed </w:t>
      </w:r>
      <w:proofErr w:type="spellStart"/>
      <w:r w:rsidRPr="008F56C4">
        <w:rPr>
          <w:rFonts w:ascii="Calibri" w:eastAsia="Calibri" w:hAnsi="Calibri" w:cs="Calibri"/>
          <w:color w:val="000000"/>
          <w:sz w:val="21"/>
          <w:szCs w:val="21"/>
        </w:rPr>
        <w:t>ElasticSearch</w:t>
      </w:r>
      <w:proofErr w:type="spellEnd"/>
      <w:r w:rsidRPr="008F56C4">
        <w:rPr>
          <w:rFonts w:ascii="Calibri" w:eastAsia="Calibri" w:hAnsi="Calibri" w:cs="Calibri"/>
          <w:color w:val="000000"/>
          <w:sz w:val="21"/>
          <w:szCs w:val="21"/>
        </w:rPr>
        <w:t xml:space="preserve"> / Kibana clusters for large-scale log indexing, alert investigation and fraud </w:t>
      </w:r>
      <w:proofErr w:type="spellStart"/>
      <w:r w:rsidRPr="008F56C4">
        <w:rPr>
          <w:rFonts w:ascii="Calibri" w:eastAsia="Calibri" w:hAnsi="Calibri" w:cs="Calibri"/>
          <w:color w:val="000000"/>
          <w:sz w:val="21"/>
          <w:szCs w:val="21"/>
        </w:rPr>
        <w:t>visualisation</w:t>
      </w:r>
      <w:proofErr w:type="spellEnd"/>
      <w:r w:rsidRPr="008F56C4">
        <w:rPr>
          <w:rFonts w:ascii="Calibri" w:eastAsia="Calibri" w:hAnsi="Calibri" w:cs="Calibri"/>
          <w:color w:val="000000"/>
          <w:sz w:val="21"/>
          <w:szCs w:val="21"/>
        </w:rPr>
        <w:t>.</w:t>
      </w:r>
    </w:p>
    <w:p w14:paraId="7E975D9C" w14:textId="77777777" w:rsidR="003C0D11" w:rsidRPr="008F56C4" w:rsidRDefault="00000000" w:rsidP="008F56C4">
      <w:pPr>
        <w:pStyle w:val="Paragraphedeliste"/>
        <w:numPr>
          <w:ilvl w:val="0"/>
          <w:numId w:val="8"/>
        </w:numPr>
        <w:spacing w:after="60"/>
        <w:rPr>
          <w:rFonts w:ascii="Calibri" w:eastAsia="Calibri" w:hAnsi="Calibri" w:cs="Calibri"/>
          <w:color w:val="000000"/>
          <w:sz w:val="21"/>
          <w:szCs w:val="21"/>
        </w:rPr>
      </w:pPr>
      <w:r w:rsidRPr="008F56C4">
        <w:rPr>
          <w:rFonts w:ascii="Calibri" w:eastAsia="Calibri" w:hAnsi="Calibri" w:cs="Calibri"/>
          <w:color w:val="000000"/>
          <w:sz w:val="21"/>
          <w:szCs w:val="21"/>
        </w:rPr>
        <w:t xml:space="preserve">Enabled real-time monitoring and </w:t>
      </w:r>
      <w:proofErr w:type="spellStart"/>
      <w:r w:rsidRPr="008F56C4">
        <w:rPr>
          <w:rFonts w:ascii="Calibri" w:eastAsia="Calibri" w:hAnsi="Calibri" w:cs="Calibri"/>
          <w:color w:val="000000"/>
          <w:sz w:val="21"/>
          <w:szCs w:val="21"/>
        </w:rPr>
        <w:t>optimised</w:t>
      </w:r>
      <w:proofErr w:type="spellEnd"/>
      <w:r w:rsidRPr="008F56C4">
        <w:rPr>
          <w:rFonts w:ascii="Calibri" w:eastAsia="Calibri" w:hAnsi="Calibri" w:cs="Calibri"/>
          <w:color w:val="000000"/>
          <w:sz w:val="21"/>
          <w:szCs w:val="21"/>
        </w:rPr>
        <w:t xml:space="preserve"> resource allocation across the detection pipeline through automated processes.</w:t>
      </w:r>
    </w:p>
    <w:p w14:paraId="0FEF2EAC" w14:textId="77777777" w:rsidR="003C0D11" w:rsidRPr="00A55648" w:rsidRDefault="00000000">
      <w:pPr>
        <w:spacing w:before="140" w:after="60"/>
      </w:pPr>
      <w:r w:rsidRPr="00A55648">
        <w:rPr>
          <w:rFonts w:ascii="Calibri" w:eastAsia="Calibri" w:hAnsi="Calibri" w:cs="Calibri"/>
          <w:b/>
          <w:bCs/>
          <w:color w:val="000000"/>
          <w:sz w:val="21"/>
          <w:szCs w:val="21"/>
        </w:rPr>
        <w:t>Delivery &amp; engineering practices</w:t>
      </w:r>
    </w:p>
    <w:p w14:paraId="65DE3FD8"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Applied DevOps and TDD practices with GitLab CI/CD for continuous integration, testing and deployment of models into production.</w:t>
      </w:r>
    </w:p>
    <w:p w14:paraId="1A4426A0"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Estimated defect-correction throughput and release reliability prior to production go-live.</w:t>
      </w:r>
    </w:p>
    <w:p w14:paraId="438A83D8" w14:textId="77777777" w:rsidR="003C0D11" w:rsidRPr="008F56C4" w:rsidRDefault="00000000" w:rsidP="008F56C4">
      <w:pPr>
        <w:pStyle w:val="Paragraphedeliste"/>
        <w:numPr>
          <w:ilvl w:val="0"/>
          <w:numId w:val="8"/>
        </w:numPr>
        <w:spacing w:after="60"/>
      </w:pPr>
      <w:r w:rsidRPr="008F56C4">
        <w:rPr>
          <w:rFonts w:ascii="Calibri" w:eastAsia="Calibri" w:hAnsi="Calibri" w:cs="Calibri"/>
          <w:color w:val="000000"/>
          <w:sz w:val="21"/>
          <w:szCs w:val="21"/>
        </w:rPr>
        <w:t xml:space="preserve">Ran Agile Scrum adapted to data-centric delivery in a banking </w:t>
      </w:r>
      <w:proofErr w:type="gramStart"/>
      <w:r w:rsidRPr="008F56C4">
        <w:rPr>
          <w:rFonts w:ascii="Calibri" w:eastAsia="Calibri" w:hAnsi="Calibri" w:cs="Calibri"/>
          <w:color w:val="000000"/>
          <w:sz w:val="21"/>
          <w:szCs w:val="21"/>
        </w:rPr>
        <w:t>environment:</w:t>
      </w:r>
      <w:proofErr w:type="gramEnd"/>
      <w:r w:rsidRPr="008F56C4">
        <w:rPr>
          <w:rFonts w:ascii="Calibri" w:eastAsia="Calibri" w:hAnsi="Calibri" w:cs="Calibri"/>
          <w:color w:val="000000"/>
          <w:sz w:val="21"/>
          <w:szCs w:val="21"/>
        </w:rPr>
        <w:t xml:space="preserve"> kickoff, steering committees, retrospectives, testing and go-live reviews.</w:t>
      </w:r>
    </w:p>
    <w:p w14:paraId="33F0C664"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36F7CAC3" w14:textId="0452A003" w:rsidR="003C0D11" w:rsidRPr="00A55648" w:rsidRDefault="00000000">
      <w:pPr>
        <w:spacing w:after="80"/>
      </w:pPr>
      <w:r w:rsidRPr="00A55648">
        <w:rPr>
          <w:rFonts w:ascii="Calibri" w:eastAsia="Calibri" w:hAnsi="Calibri" w:cs="Calibri"/>
          <w:color w:val="000000"/>
          <w:sz w:val="21"/>
          <w:szCs w:val="21"/>
        </w:rPr>
        <w:t>Python (scikit-learn, NLTK, H2O.ai</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Spark</w:t>
      </w:r>
      <w:proofErr w:type="gramEnd"/>
      <w:r w:rsidR="008F56C4">
        <w:rPr>
          <w:rFonts w:ascii="Calibri" w:eastAsia="Calibri" w:hAnsi="Calibri" w:cs="Calibri"/>
          <w:color w:val="000000"/>
          <w:sz w:val="21"/>
          <w:szCs w:val="21"/>
        </w:rPr>
        <w:t>,</w:t>
      </w:r>
      <w:proofErr w:type="gramStart"/>
      <w:r w:rsidRPr="00A55648">
        <w:rPr>
          <w:rFonts w:ascii="Calibri" w:eastAsia="Calibri" w:hAnsi="Calibri" w:cs="Calibri"/>
          <w:color w:val="000000"/>
          <w:sz w:val="21"/>
          <w:szCs w:val="21"/>
        </w:rPr>
        <w:t>AWS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SQL</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Apache</w:t>
      </w:r>
      <w:proofErr w:type="spellEnd"/>
      <w:r w:rsidRPr="00A55648">
        <w:rPr>
          <w:rFonts w:ascii="Calibri" w:eastAsia="Calibri" w:hAnsi="Calibri" w:cs="Calibri"/>
          <w:color w:val="000000"/>
          <w:sz w:val="21"/>
          <w:szCs w:val="21"/>
        </w:rPr>
        <w:t xml:space="preserve"> Atlas (data catalog &amp; lineage</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ElasticSearch</w:t>
      </w:r>
      <w:proofErr w:type="spellEnd"/>
      <w:proofErr w:type="gramEnd"/>
      <w:r w:rsidRPr="00A55648">
        <w:rPr>
          <w:rFonts w:ascii="Calibri" w:eastAsia="Calibri" w:hAnsi="Calibri" w:cs="Calibri"/>
          <w:color w:val="000000"/>
          <w:sz w:val="21"/>
          <w:szCs w:val="21"/>
        </w:rPr>
        <w:t xml:space="preserve">, Logstash, </w:t>
      </w:r>
      <w:proofErr w:type="spellStart"/>
      <w:proofErr w:type="gramStart"/>
      <w:r w:rsidRPr="00A55648">
        <w:rPr>
          <w:rFonts w:ascii="Calibri" w:eastAsia="Calibri" w:hAnsi="Calibri" w:cs="Calibri"/>
          <w:color w:val="000000"/>
          <w:sz w:val="21"/>
          <w:szCs w:val="21"/>
        </w:rPr>
        <w:t>Kibana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BI</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GitLab</w:t>
      </w:r>
      <w:proofErr w:type="spellEnd"/>
      <w:proofErr w:type="gramEnd"/>
      <w:r w:rsidRPr="00A55648">
        <w:rPr>
          <w:rFonts w:ascii="Calibri" w:eastAsia="Calibri" w:hAnsi="Calibri" w:cs="Calibri"/>
          <w:color w:val="000000"/>
          <w:sz w:val="21"/>
          <w:szCs w:val="21"/>
        </w:rPr>
        <w:t xml:space="preserve"> CI/</w:t>
      </w:r>
      <w:proofErr w:type="gramStart"/>
      <w:r w:rsidRPr="00A55648">
        <w:rPr>
          <w:rFonts w:ascii="Calibri" w:eastAsia="Calibri" w:hAnsi="Calibri" w:cs="Calibri"/>
          <w:color w:val="000000"/>
          <w:sz w:val="21"/>
          <w:szCs w:val="21"/>
        </w:rPr>
        <w:t>CD</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NLP</w:t>
      </w:r>
      <w:proofErr w:type="gramEnd"/>
      <w:r w:rsidRPr="00A55648">
        <w:rPr>
          <w:rFonts w:ascii="Calibri" w:eastAsia="Calibri" w:hAnsi="Calibri" w:cs="Calibri"/>
          <w:color w:val="000000"/>
          <w:sz w:val="21"/>
          <w:szCs w:val="21"/>
        </w:rPr>
        <w:t xml:space="preserve">, fuzzy and phonetic </w:t>
      </w:r>
      <w:proofErr w:type="spellStart"/>
      <w:proofErr w:type="gramStart"/>
      <w:r w:rsidRPr="00A55648">
        <w:rPr>
          <w:rFonts w:ascii="Calibri" w:eastAsia="Calibri" w:hAnsi="Calibri" w:cs="Calibri"/>
          <w:color w:val="000000"/>
          <w:sz w:val="21"/>
          <w:szCs w:val="21"/>
        </w:rPr>
        <w:t>matching</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AML</w:t>
      </w:r>
      <w:proofErr w:type="spellEnd"/>
      <w:proofErr w:type="gramEnd"/>
      <w:r w:rsidRPr="00A55648">
        <w:rPr>
          <w:rFonts w:ascii="Calibri" w:eastAsia="Calibri" w:hAnsi="Calibri" w:cs="Calibri"/>
          <w:color w:val="000000"/>
          <w:sz w:val="21"/>
          <w:szCs w:val="21"/>
        </w:rPr>
        <w:t xml:space="preserve"> / CTF, sanctions and embargo screening, </w:t>
      </w:r>
      <w:proofErr w:type="spellStart"/>
      <w:proofErr w:type="gramStart"/>
      <w:r w:rsidRPr="00A55648">
        <w:rPr>
          <w:rFonts w:ascii="Calibri" w:eastAsia="Calibri" w:hAnsi="Calibri" w:cs="Calibri"/>
          <w:color w:val="000000"/>
          <w:sz w:val="21"/>
          <w:szCs w:val="21"/>
        </w:rPr>
        <w:t>GDPR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Agile</w:t>
      </w:r>
      <w:proofErr w:type="spellEnd"/>
      <w:proofErr w:type="gramEnd"/>
      <w:r w:rsidRPr="00A55648">
        <w:rPr>
          <w:rFonts w:ascii="Calibri" w:eastAsia="Calibri" w:hAnsi="Calibri" w:cs="Calibri"/>
          <w:color w:val="000000"/>
          <w:sz w:val="21"/>
          <w:szCs w:val="21"/>
        </w:rPr>
        <w:t xml:space="preserve"> Scrum, DevOps, TDD</w:t>
      </w:r>
    </w:p>
    <w:p w14:paraId="228F324F" w14:textId="77777777" w:rsidR="002004F3" w:rsidRDefault="002004F3" w:rsidP="002004F3">
      <w:pPr>
        <w:rPr>
          <w:rFonts w:eastAsia="Calibri"/>
        </w:rPr>
      </w:pPr>
    </w:p>
    <w:p w14:paraId="414A9A15" w14:textId="77777777" w:rsidR="002004F3" w:rsidRDefault="002004F3" w:rsidP="002004F3">
      <w:pPr>
        <w:rPr>
          <w:rFonts w:eastAsia="Calibri"/>
        </w:rPr>
      </w:pPr>
    </w:p>
    <w:p w14:paraId="0B35EF7B" w14:textId="77777777" w:rsidR="002004F3" w:rsidRDefault="002004F3" w:rsidP="002004F3">
      <w:pPr>
        <w:rPr>
          <w:rFonts w:eastAsia="Calibri"/>
        </w:rPr>
      </w:pPr>
    </w:p>
    <w:p w14:paraId="01F551B2" w14:textId="77777777" w:rsidR="002004F3" w:rsidRDefault="002004F3" w:rsidP="002004F3">
      <w:pPr>
        <w:rPr>
          <w:rFonts w:eastAsia="Calibri"/>
        </w:rPr>
      </w:pPr>
    </w:p>
    <w:p w14:paraId="643DC471" w14:textId="77777777" w:rsidR="002004F3" w:rsidRDefault="002004F3" w:rsidP="002004F3">
      <w:pPr>
        <w:rPr>
          <w:rFonts w:eastAsia="Calibri"/>
        </w:rPr>
      </w:pPr>
    </w:p>
    <w:p w14:paraId="5B2A6BE9" w14:textId="63238D8D" w:rsidR="003C0D11" w:rsidRPr="002004F3" w:rsidRDefault="00000000" w:rsidP="002004F3">
      <w:pPr>
        <w:rPr>
          <w:b/>
          <w:bCs/>
          <w:color w:val="371293"/>
          <w:sz w:val="24"/>
          <w:szCs w:val="24"/>
        </w:rPr>
      </w:pPr>
      <w:r w:rsidRPr="002004F3">
        <w:rPr>
          <w:rFonts w:eastAsia="Calibri"/>
          <w:b/>
          <w:bCs/>
          <w:color w:val="371293"/>
          <w:sz w:val="24"/>
          <w:szCs w:val="24"/>
        </w:rPr>
        <w:lastRenderedPageBreak/>
        <w:t>LEAD DATA SCIENTIST — Luxury Retail</w:t>
      </w:r>
    </w:p>
    <w:p w14:paraId="057AB805" w14:textId="77777777" w:rsidR="003C0D11" w:rsidRPr="002004F3" w:rsidRDefault="00000000">
      <w:pPr>
        <w:spacing w:after="100"/>
        <w:rPr>
          <w:b/>
          <w:bCs/>
        </w:rPr>
      </w:pPr>
      <w:r w:rsidRPr="002004F3">
        <w:rPr>
          <w:rFonts w:ascii="Calibri" w:eastAsia="Calibri" w:hAnsi="Calibri" w:cs="Calibri"/>
          <w:b/>
          <w:bCs/>
          <w:i/>
          <w:iCs/>
          <w:color w:val="000000"/>
        </w:rPr>
        <w:t>09/2015 – 01/2017</w:t>
      </w:r>
    </w:p>
    <w:p w14:paraId="4FF23A48"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1AB2CB47"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Built a customer intelligence platform: CRM and transactional data integration (Oracle SQL to Cassandra via Sqoop), Kafka streaming ingestion, and enrichment with external web-crawled datasets for customer segmentation.</w:t>
      </w:r>
    </w:p>
    <w:p w14:paraId="582D2494"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Defined and tracked retail performance indicators: sales by category, return rates, churn and retention, store visit frequency, and sales growth by item, store, department and country.</w:t>
      </w:r>
    </w:p>
    <w:p w14:paraId="56E12E09"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churn, </w:t>
      </w:r>
      <w:proofErr w:type="spellStart"/>
      <w:r w:rsidRPr="00835B77">
        <w:rPr>
          <w:rFonts w:ascii="Calibri" w:eastAsia="Calibri" w:hAnsi="Calibri" w:cs="Calibri"/>
          <w:color w:val="000000"/>
          <w:sz w:val="21"/>
          <w:szCs w:val="21"/>
        </w:rPr>
        <w:t>behaviour</w:t>
      </w:r>
      <w:proofErr w:type="spellEnd"/>
      <w:r w:rsidRPr="00835B77">
        <w:rPr>
          <w:rFonts w:ascii="Calibri" w:eastAsia="Calibri" w:hAnsi="Calibri" w:cs="Calibri"/>
          <w:color w:val="000000"/>
          <w:sz w:val="21"/>
          <w:szCs w:val="21"/>
        </w:rPr>
        <w:t xml:space="preserve"> prediction and recommendation models (collaborative filtering), and </w:t>
      </w:r>
      <w:proofErr w:type="spellStart"/>
      <w:r w:rsidRPr="00835B77">
        <w:rPr>
          <w:rFonts w:ascii="Calibri" w:eastAsia="Calibri" w:hAnsi="Calibri" w:cs="Calibri"/>
          <w:color w:val="000000"/>
          <w:sz w:val="21"/>
          <w:szCs w:val="21"/>
        </w:rPr>
        <w:t>industrialised</w:t>
      </w:r>
      <w:proofErr w:type="spellEnd"/>
      <w:r w:rsidRPr="00835B77">
        <w:rPr>
          <w:rFonts w:ascii="Calibri" w:eastAsia="Calibri" w:hAnsi="Calibri" w:cs="Calibri"/>
          <w:color w:val="000000"/>
          <w:sz w:val="21"/>
          <w:szCs w:val="21"/>
        </w:rPr>
        <w:t xml:space="preserve"> the model code for deployment.</w:t>
      </w:r>
    </w:p>
    <w:p w14:paraId="17AFFB2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Monitored real-time KPIs (revenue, churn, customer satisfaction) through Spark, Storm and Power BI dashboards, and delivered insights to marketing and operations.</w:t>
      </w:r>
    </w:p>
    <w:p w14:paraId="554369AD"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1639EF83" w14:textId="04B57866" w:rsidR="003C0D11" w:rsidRPr="00A55648" w:rsidRDefault="00000000">
      <w:pPr>
        <w:spacing w:after="80"/>
      </w:pPr>
      <w:r w:rsidRPr="00A55648">
        <w:rPr>
          <w:rFonts w:ascii="Calibri" w:eastAsia="Calibri" w:hAnsi="Calibri" w:cs="Calibri"/>
          <w:color w:val="000000"/>
          <w:sz w:val="21"/>
          <w:szCs w:val="21"/>
        </w:rPr>
        <w:t>Python (scikit-learn, NLTK, H2O</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Hadoop</w:t>
      </w:r>
      <w:proofErr w:type="gramEnd"/>
      <w:r w:rsidRPr="00A55648">
        <w:rPr>
          <w:rFonts w:ascii="Calibri" w:eastAsia="Calibri" w:hAnsi="Calibri" w:cs="Calibri"/>
          <w:color w:val="000000"/>
          <w:sz w:val="21"/>
          <w:szCs w:val="21"/>
        </w:rPr>
        <w:t xml:space="preserve">, Spark, </w:t>
      </w:r>
      <w:proofErr w:type="spellStart"/>
      <w:proofErr w:type="gramStart"/>
      <w:r w:rsidRPr="00A55648">
        <w:rPr>
          <w:rFonts w:ascii="Calibri" w:eastAsia="Calibri" w:hAnsi="Calibri" w:cs="Calibri"/>
          <w:color w:val="000000"/>
          <w:sz w:val="21"/>
          <w:szCs w:val="21"/>
        </w:rPr>
        <w:t>Storm</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Kafka</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Cassandra</w:t>
      </w:r>
      <w:proofErr w:type="spellEnd"/>
      <w:r w:rsidRPr="00A55648">
        <w:rPr>
          <w:rFonts w:ascii="Calibri" w:eastAsia="Calibri" w:hAnsi="Calibri" w:cs="Calibri"/>
          <w:color w:val="000000"/>
          <w:sz w:val="21"/>
          <w:szCs w:val="21"/>
        </w:rPr>
        <w:t xml:space="preserve">, Oracle </w:t>
      </w:r>
      <w:proofErr w:type="spellStart"/>
      <w:proofErr w:type="gramStart"/>
      <w:r w:rsidRPr="00A55648">
        <w:rPr>
          <w:rFonts w:ascii="Calibri" w:eastAsia="Calibri" w:hAnsi="Calibri" w:cs="Calibri"/>
          <w:color w:val="000000"/>
          <w:sz w:val="21"/>
          <w:szCs w:val="21"/>
        </w:rPr>
        <w:t>SQL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Sqoop</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ETL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Power</w:t>
      </w:r>
      <w:proofErr w:type="spellEnd"/>
      <w:proofErr w:type="gramEnd"/>
      <w:r w:rsidRPr="00A55648">
        <w:rPr>
          <w:rFonts w:ascii="Calibri" w:eastAsia="Calibri" w:hAnsi="Calibri" w:cs="Calibri"/>
          <w:color w:val="000000"/>
          <w:sz w:val="21"/>
          <w:szCs w:val="21"/>
        </w:rPr>
        <w:t xml:space="preserve"> BI</w:t>
      </w:r>
    </w:p>
    <w:p w14:paraId="47A62A03" w14:textId="77777777" w:rsidR="003C0D11" w:rsidRPr="002004F3" w:rsidRDefault="00000000" w:rsidP="002004F3">
      <w:pPr>
        <w:rPr>
          <w:rFonts w:eastAsia="Calibri"/>
          <w:b/>
          <w:bCs/>
          <w:color w:val="371293"/>
          <w:sz w:val="24"/>
          <w:szCs w:val="24"/>
        </w:rPr>
      </w:pPr>
      <w:r w:rsidRPr="002004F3">
        <w:rPr>
          <w:rFonts w:eastAsia="Calibri"/>
          <w:b/>
          <w:bCs/>
          <w:color w:val="371293"/>
          <w:sz w:val="24"/>
          <w:szCs w:val="24"/>
        </w:rPr>
        <w:t xml:space="preserve">DATA SCIENTIST — </w:t>
      </w:r>
      <w:proofErr w:type="spellStart"/>
      <w:r w:rsidRPr="002004F3">
        <w:rPr>
          <w:rFonts w:eastAsia="Calibri"/>
          <w:b/>
          <w:bCs/>
          <w:color w:val="371293"/>
          <w:sz w:val="24"/>
          <w:szCs w:val="24"/>
        </w:rPr>
        <w:t>Beamlabs</w:t>
      </w:r>
      <w:proofErr w:type="spellEnd"/>
      <w:r w:rsidRPr="002004F3">
        <w:rPr>
          <w:rFonts w:eastAsia="Calibri"/>
          <w:b/>
          <w:bCs/>
          <w:color w:val="371293"/>
          <w:sz w:val="24"/>
          <w:szCs w:val="24"/>
        </w:rPr>
        <w:t xml:space="preserve"> / Française des Jeux (FDJ)</w:t>
      </w:r>
    </w:p>
    <w:p w14:paraId="4CA6A27C" w14:textId="77777777" w:rsidR="003C0D11" w:rsidRPr="002004F3" w:rsidRDefault="00000000">
      <w:pPr>
        <w:spacing w:after="100"/>
        <w:rPr>
          <w:b/>
          <w:bCs/>
        </w:rPr>
      </w:pPr>
      <w:r w:rsidRPr="002004F3">
        <w:rPr>
          <w:rFonts w:ascii="Calibri" w:eastAsia="Calibri" w:hAnsi="Calibri" w:cs="Calibri"/>
          <w:b/>
          <w:bCs/>
          <w:i/>
          <w:iCs/>
          <w:color w:val="000000"/>
        </w:rPr>
        <w:t>11/2014 – 09/2015</w:t>
      </w:r>
    </w:p>
    <w:p w14:paraId="2FB45061"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KEY ACHIEVEMENTS</w:t>
      </w:r>
    </w:p>
    <w:p w14:paraId="337C7135"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Built a Big Data foundation for real-time marketing: distributed Hadoop and HBase architecture, Kafka and </w:t>
      </w:r>
      <w:proofErr w:type="spellStart"/>
      <w:r w:rsidRPr="00835B77">
        <w:rPr>
          <w:rFonts w:ascii="Calibri" w:eastAsia="Calibri" w:hAnsi="Calibri" w:cs="Calibri"/>
          <w:color w:val="000000"/>
          <w:sz w:val="21"/>
          <w:szCs w:val="21"/>
        </w:rPr>
        <w:t>ZooKeeper</w:t>
      </w:r>
      <w:proofErr w:type="spellEnd"/>
      <w:r w:rsidRPr="00835B77">
        <w:rPr>
          <w:rFonts w:ascii="Calibri" w:eastAsia="Calibri" w:hAnsi="Calibri" w:cs="Calibri"/>
          <w:color w:val="000000"/>
          <w:sz w:val="21"/>
          <w:szCs w:val="21"/>
        </w:rPr>
        <w:t xml:space="preserve"> streaming ingestion, Talend ingestion into </w:t>
      </w:r>
      <w:proofErr w:type="spellStart"/>
      <w:r w:rsidRPr="00835B77">
        <w:rPr>
          <w:rFonts w:ascii="Calibri" w:eastAsia="Calibri" w:hAnsi="Calibri" w:cs="Calibri"/>
          <w:color w:val="000000"/>
          <w:sz w:val="21"/>
          <w:szCs w:val="21"/>
        </w:rPr>
        <w:t>ElasticSearch</w:t>
      </w:r>
      <w:proofErr w:type="spellEnd"/>
      <w:r w:rsidRPr="00835B77">
        <w:rPr>
          <w:rFonts w:ascii="Calibri" w:eastAsia="Calibri" w:hAnsi="Calibri" w:cs="Calibri"/>
          <w:color w:val="000000"/>
          <w:sz w:val="21"/>
          <w:szCs w:val="21"/>
        </w:rPr>
        <w:t>.</w:t>
      </w:r>
    </w:p>
    <w:p w14:paraId="480FBB2C"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Migrated and merged relational databases (Oracle SQL) to NoSQL (Cassandra) using Sqoop, and enriched internal data through web scraping and distributed crawling.</w:t>
      </w:r>
    </w:p>
    <w:p w14:paraId="1E8C5450"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a real-time recommendation engine and predictive marketing models based on player </w:t>
      </w:r>
      <w:proofErr w:type="spellStart"/>
      <w:r w:rsidRPr="00835B77">
        <w:rPr>
          <w:rFonts w:ascii="Calibri" w:eastAsia="Calibri" w:hAnsi="Calibri" w:cs="Calibri"/>
          <w:color w:val="000000"/>
          <w:sz w:val="21"/>
          <w:szCs w:val="21"/>
        </w:rPr>
        <w:t>behaviour</w:t>
      </w:r>
      <w:proofErr w:type="spellEnd"/>
      <w:r w:rsidRPr="00835B77">
        <w:rPr>
          <w:rFonts w:ascii="Calibri" w:eastAsia="Calibri" w:hAnsi="Calibri" w:cs="Calibri"/>
          <w:color w:val="000000"/>
          <w:sz w:val="21"/>
          <w:szCs w:val="21"/>
        </w:rPr>
        <w:t xml:space="preserve"> analysis, with hyperparameter tuning and cross-validation.</w:t>
      </w:r>
    </w:p>
    <w:p w14:paraId="088B45ED" w14:textId="77777777" w:rsidR="003C0D11" w:rsidRPr="002004F3" w:rsidRDefault="00000000" w:rsidP="002004F3">
      <w:pPr>
        <w:rPr>
          <w:rFonts w:ascii="Calibri" w:eastAsia="Calibri" w:hAnsi="Calibri" w:cs="Calibri"/>
          <w:b/>
          <w:bCs/>
          <w:color w:val="0070C0"/>
          <w:sz w:val="22"/>
          <w:szCs w:val="22"/>
        </w:rPr>
      </w:pPr>
      <w:r w:rsidRPr="002004F3">
        <w:rPr>
          <w:rFonts w:ascii="Calibri" w:eastAsia="Calibri" w:hAnsi="Calibri" w:cs="Calibri"/>
          <w:b/>
          <w:bCs/>
          <w:color w:val="0070C0"/>
          <w:sz w:val="22"/>
          <w:szCs w:val="22"/>
        </w:rPr>
        <w:t>TECHNICAL ENVIRONMENT</w:t>
      </w:r>
    </w:p>
    <w:p w14:paraId="620645CD" w14:textId="13DB82A0" w:rsidR="003C0D11" w:rsidRPr="00A55648" w:rsidRDefault="00000000">
      <w:pPr>
        <w:spacing w:after="80"/>
      </w:pPr>
      <w:r w:rsidRPr="00A55648">
        <w:rPr>
          <w:rFonts w:ascii="Calibri" w:eastAsia="Calibri" w:hAnsi="Calibri" w:cs="Calibri"/>
          <w:color w:val="000000"/>
          <w:sz w:val="21"/>
          <w:szCs w:val="21"/>
        </w:rPr>
        <w:t>Python (scikit-learn, NLTK, H2O</w:t>
      </w:r>
      <w:proofErr w:type="gramStart"/>
      <w:r w:rsidRPr="00A55648">
        <w:rPr>
          <w:rFonts w:ascii="Calibri" w:eastAsia="Calibri" w:hAnsi="Calibri" w:cs="Calibri"/>
          <w:color w:val="000000"/>
          <w:sz w:val="21"/>
          <w:szCs w:val="21"/>
        </w:rPr>
        <w:t>)</w:t>
      </w:r>
      <w:r w:rsidR="008F56C4">
        <w:rPr>
          <w:rFonts w:ascii="Calibri" w:eastAsia="Calibri" w:hAnsi="Calibri" w:cs="Calibri"/>
          <w:color w:val="000000"/>
          <w:sz w:val="21"/>
          <w:szCs w:val="21"/>
        </w:rPr>
        <w:t>,</w:t>
      </w:r>
      <w:proofErr w:type="spellStart"/>
      <w:r w:rsidRPr="00A55648">
        <w:rPr>
          <w:rFonts w:ascii="Calibri" w:eastAsia="Calibri" w:hAnsi="Calibri" w:cs="Calibri"/>
          <w:color w:val="000000"/>
          <w:sz w:val="21"/>
          <w:szCs w:val="21"/>
        </w:rPr>
        <w:t>Spark</w:t>
      </w:r>
      <w:proofErr w:type="gramEnd"/>
      <w:r w:rsidR="008F56C4">
        <w:rPr>
          <w:rFonts w:ascii="Calibri" w:eastAsia="Calibri" w:hAnsi="Calibri" w:cs="Calibri"/>
          <w:color w:val="000000"/>
          <w:sz w:val="21"/>
          <w:szCs w:val="21"/>
        </w:rPr>
        <w:t>,</w:t>
      </w:r>
      <w:proofErr w:type="gramStart"/>
      <w:r w:rsidRPr="00A55648">
        <w:rPr>
          <w:rFonts w:ascii="Calibri" w:eastAsia="Calibri" w:hAnsi="Calibri" w:cs="Calibri"/>
          <w:color w:val="000000"/>
          <w:sz w:val="21"/>
          <w:szCs w:val="21"/>
        </w:rPr>
        <w:t>SQL</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Hadoop</w:t>
      </w:r>
      <w:proofErr w:type="spellEnd"/>
      <w:proofErr w:type="gramEnd"/>
      <w:r w:rsidRPr="00A55648">
        <w:rPr>
          <w:rFonts w:ascii="Calibri" w:eastAsia="Calibri" w:hAnsi="Calibri" w:cs="Calibri"/>
          <w:color w:val="000000"/>
          <w:sz w:val="21"/>
          <w:szCs w:val="21"/>
        </w:rPr>
        <w:t xml:space="preserve">, HBase, </w:t>
      </w:r>
      <w:proofErr w:type="spellStart"/>
      <w:proofErr w:type="gramStart"/>
      <w:r w:rsidRPr="00A55648">
        <w:rPr>
          <w:rFonts w:ascii="Calibri" w:eastAsia="Calibri" w:hAnsi="Calibri" w:cs="Calibri"/>
          <w:color w:val="000000"/>
          <w:sz w:val="21"/>
          <w:szCs w:val="21"/>
        </w:rPr>
        <w:t>Hortonworks</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Kafka</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ZooKeeper</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ElasticSearch</w:t>
      </w:r>
      <w:proofErr w:type="spellEnd"/>
      <w:proofErr w:type="gramEnd"/>
      <w:r w:rsidRPr="00A55648">
        <w:rPr>
          <w:rFonts w:ascii="Calibri" w:eastAsia="Calibri" w:hAnsi="Calibri" w:cs="Calibri"/>
          <w:color w:val="000000"/>
          <w:sz w:val="21"/>
          <w:szCs w:val="21"/>
        </w:rPr>
        <w:t xml:space="preserve">, </w:t>
      </w:r>
      <w:proofErr w:type="spellStart"/>
      <w:proofErr w:type="gramStart"/>
      <w:r w:rsidRPr="00A55648">
        <w:rPr>
          <w:rFonts w:ascii="Calibri" w:eastAsia="Calibri" w:hAnsi="Calibri" w:cs="Calibri"/>
          <w:color w:val="000000"/>
          <w:sz w:val="21"/>
          <w:szCs w:val="21"/>
        </w:rPr>
        <w:t>Kibana</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Talend</w:t>
      </w:r>
      <w:proofErr w:type="spellEnd"/>
      <w:proofErr w:type="gramEnd"/>
    </w:p>
    <w:p w14:paraId="25B0A5DC" w14:textId="77777777" w:rsidR="003C0D11" w:rsidRPr="002004F3" w:rsidRDefault="00000000" w:rsidP="002004F3">
      <w:pPr>
        <w:rPr>
          <w:rFonts w:eastAsia="Calibri"/>
          <w:b/>
          <w:bCs/>
          <w:color w:val="371293"/>
          <w:sz w:val="24"/>
          <w:szCs w:val="24"/>
        </w:rPr>
      </w:pPr>
      <w:r w:rsidRPr="002004F3">
        <w:rPr>
          <w:rFonts w:eastAsia="Calibri"/>
          <w:b/>
          <w:bCs/>
          <w:color w:val="371293"/>
          <w:sz w:val="24"/>
          <w:szCs w:val="24"/>
        </w:rPr>
        <w:t xml:space="preserve">R&amp;D ENGINEER — PhD, </w:t>
      </w:r>
      <w:proofErr w:type="spellStart"/>
      <w:r w:rsidRPr="002004F3">
        <w:rPr>
          <w:rFonts w:eastAsia="Calibri"/>
          <w:b/>
          <w:bCs/>
          <w:color w:val="371293"/>
          <w:sz w:val="24"/>
          <w:szCs w:val="24"/>
        </w:rPr>
        <w:t>CentraleSupélec</w:t>
      </w:r>
      <w:proofErr w:type="spellEnd"/>
      <w:r w:rsidRPr="002004F3">
        <w:rPr>
          <w:rFonts w:eastAsia="Calibri"/>
          <w:b/>
          <w:bCs/>
          <w:color w:val="371293"/>
          <w:sz w:val="24"/>
          <w:szCs w:val="24"/>
        </w:rPr>
        <w:t xml:space="preserve"> / École Polytechnique</w:t>
      </w:r>
    </w:p>
    <w:p w14:paraId="04D7C157" w14:textId="77777777" w:rsidR="003C0D11" w:rsidRPr="002004F3" w:rsidRDefault="00000000">
      <w:pPr>
        <w:spacing w:after="100"/>
        <w:rPr>
          <w:b/>
          <w:bCs/>
        </w:rPr>
      </w:pPr>
      <w:r w:rsidRPr="002004F3">
        <w:rPr>
          <w:rFonts w:ascii="Calibri" w:eastAsia="Calibri" w:hAnsi="Calibri" w:cs="Calibri"/>
          <w:b/>
          <w:bCs/>
          <w:i/>
          <w:iCs/>
          <w:color w:val="000000"/>
        </w:rPr>
        <w:t>02/2010 – 10/2014</w:t>
      </w:r>
    </w:p>
    <w:p w14:paraId="6420E6F8" w14:textId="77777777" w:rsidR="003C0D11" w:rsidRPr="00A55648" w:rsidRDefault="00000000">
      <w:pPr>
        <w:spacing w:before="120" w:after="60"/>
      </w:pPr>
      <w:r w:rsidRPr="00A55648">
        <w:rPr>
          <w:rFonts w:ascii="Calibri" w:eastAsia="Calibri" w:hAnsi="Calibri" w:cs="Calibri"/>
          <w:b/>
          <w:bCs/>
          <w:color w:val="000000"/>
          <w:sz w:val="21"/>
          <w:szCs w:val="21"/>
        </w:rPr>
        <w:t>KEY ACHIEVEMENTS</w:t>
      </w:r>
    </w:p>
    <w:p w14:paraId="5D49930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Applied machine learning to the </w:t>
      </w:r>
      <w:proofErr w:type="spellStart"/>
      <w:r w:rsidRPr="00835B77">
        <w:rPr>
          <w:rFonts w:ascii="Calibri" w:eastAsia="Calibri" w:hAnsi="Calibri" w:cs="Calibri"/>
          <w:color w:val="000000"/>
          <w:sz w:val="21"/>
          <w:szCs w:val="21"/>
        </w:rPr>
        <w:t>optimisation</w:t>
      </w:r>
      <w:proofErr w:type="spellEnd"/>
      <w:r w:rsidRPr="00835B77">
        <w:rPr>
          <w:rFonts w:ascii="Calibri" w:eastAsia="Calibri" w:hAnsi="Calibri" w:cs="Calibri"/>
          <w:color w:val="000000"/>
          <w:sz w:val="21"/>
          <w:szCs w:val="21"/>
        </w:rPr>
        <w:t xml:space="preserve"> of photovoltaic cell performance and to the modelling of graphene-based transistors; conducted a market analysis of photovoltaic expansion in Europe.</w:t>
      </w:r>
    </w:p>
    <w:p w14:paraId="6A9B6D8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Developed simulation and data analysis algorithms in Python and R (FEM, FDTD, crystallographic data analysis) and geographic / scientific data </w:t>
      </w:r>
      <w:proofErr w:type="spellStart"/>
      <w:r w:rsidRPr="00835B77">
        <w:rPr>
          <w:rFonts w:ascii="Calibri" w:eastAsia="Calibri" w:hAnsi="Calibri" w:cs="Calibri"/>
          <w:color w:val="000000"/>
          <w:sz w:val="21"/>
          <w:szCs w:val="21"/>
        </w:rPr>
        <w:t>visualisation</w:t>
      </w:r>
      <w:proofErr w:type="spellEnd"/>
      <w:r w:rsidRPr="00835B77">
        <w:rPr>
          <w:rFonts w:ascii="Calibri" w:eastAsia="Calibri" w:hAnsi="Calibri" w:cs="Calibri"/>
          <w:color w:val="000000"/>
          <w:sz w:val="21"/>
          <w:szCs w:val="21"/>
        </w:rPr>
        <w:t xml:space="preserve"> with R-Shiny.</w:t>
      </w:r>
    </w:p>
    <w:p w14:paraId="67C6C8E2" w14:textId="77777777" w:rsidR="003C0D11" w:rsidRPr="00A55648" w:rsidRDefault="00000000">
      <w:pPr>
        <w:spacing w:before="120" w:after="40"/>
      </w:pPr>
      <w:r w:rsidRPr="00A55648">
        <w:rPr>
          <w:rFonts w:ascii="Calibri" w:eastAsia="Calibri" w:hAnsi="Calibri" w:cs="Calibri"/>
          <w:b/>
          <w:bCs/>
          <w:color w:val="000000"/>
          <w:sz w:val="21"/>
          <w:szCs w:val="21"/>
        </w:rPr>
        <w:t>TECHNICAL ENVIRONMENT</w:t>
      </w:r>
    </w:p>
    <w:p w14:paraId="5015804F" w14:textId="08EADF36" w:rsidR="003C0D11" w:rsidRPr="00A55648" w:rsidRDefault="00000000">
      <w:pPr>
        <w:spacing w:after="80"/>
      </w:pPr>
      <w:proofErr w:type="spellStart"/>
      <w:proofErr w:type="gramStart"/>
      <w:r w:rsidRPr="00A55648">
        <w:rPr>
          <w:rFonts w:ascii="Calibri" w:eastAsia="Calibri" w:hAnsi="Calibri" w:cs="Calibri"/>
          <w:color w:val="000000"/>
          <w:sz w:val="21"/>
          <w:szCs w:val="21"/>
        </w:rPr>
        <w:t>Python</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R</w:t>
      </w:r>
      <w:proofErr w:type="spellEnd"/>
      <w:proofErr w:type="gramEnd"/>
      <w:r w:rsidRPr="00A55648">
        <w:rPr>
          <w:rFonts w:ascii="Calibri" w:eastAsia="Calibri" w:hAnsi="Calibri" w:cs="Calibri"/>
          <w:color w:val="000000"/>
          <w:sz w:val="21"/>
          <w:szCs w:val="21"/>
        </w:rPr>
        <w:t>, R-</w:t>
      </w:r>
      <w:proofErr w:type="spellStart"/>
      <w:proofErr w:type="gramStart"/>
      <w:r w:rsidRPr="00A55648">
        <w:rPr>
          <w:rFonts w:ascii="Calibri" w:eastAsia="Calibri" w:hAnsi="Calibri" w:cs="Calibri"/>
          <w:color w:val="000000"/>
          <w:sz w:val="21"/>
          <w:szCs w:val="21"/>
        </w:rPr>
        <w:t>Shiny</w:t>
      </w:r>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Lumerical</w:t>
      </w:r>
      <w:proofErr w:type="gramEnd"/>
      <w:r w:rsidR="008F56C4">
        <w:rPr>
          <w:rFonts w:ascii="Calibri" w:eastAsia="Calibri" w:hAnsi="Calibri" w:cs="Calibri"/>
          <w:color w:val="000000"/>
          <w:sz w:val="21"/>
          <w:szCs w:val="21"/>
        </w:rPr>
        <w:t>,</w:t>
      </w:r>
      <w:r w:rsidRPr="00A55648">
        <w:rPr>
          <w:rFonts w:ascii="Calibri" w:eastAsia="Calibri" w:hAnsi="Calibri" w:cs="Calibri"/>
          <w:color w:val="000000"/>
          <w:sz w:val="21"/>
          <w:szCs w:val="21"/>
        </w:rPr>
        <w:t>Java</w:t>
      </w:r>
      <w:proofErr w:type="spellEnd"/>
    </w:p>
    <w:p w14:paraId="63E83A5A" w14:textId="77777777" w:rsidR="003C0D11" w:rsidRPr="00A55648" w:rsidRDefault="00000000" w:rsidP="00056B9D">
      <w:r w:rsidRPr="00A55648">
        <w:rPr>
          <w:rFonts w:ascii="Calibri" w:eastAsia="Calibri" w:hAnsi="Calibri" w:cs="Calibri"/>
          <w:b/>
          <w:bCs/>
          <w:color w:val="000000"/>
          <w:sz w:val="23"/>
          <w:szCs w:val="23"/>
        </w:rPr>
        <w:t>EDUCATION</w:t>
      </w:r>
    </w:p>
    <w:p w14:paraId="5F137EDD"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PhD, </w:t>
      </w:r>
      <w:proofErr w:type="spellStart"/>
      <w:r w:rsidRPr="00835B77">
        <w:rPr>
          <w:rFonts w:ascii="Calibri" w:eastAsia="Calibri" w:hAnsi="Calibri" w:cs="Calibri"/>
          <w:color w:val="000000"/>
          <w:sz w:val="21"/>
          <w:szCs w:val="21"/>
        </w:rPr>
        <w:t>CentraleSupélec</w:t>
      </w:r>
      <w:proofErr w:type="spellEnd"/>
      <w:r w:rsidRPr="00835B77">
        <w:rPr>
          <w:rFonts w:ascii="Calibri" w:eastAsia="Calibri" w:hAnsi="Calibri" w:cs="Calibri"/>
          <w:color w:val="000000"/>
          <w:sz w:val="21"/>
          <w:szCs w:val="21"/>
        </w:rPr>
        <w:t xml:space="preserve"> — Université Paris-Saclay, Orsay (2011 – 2014)</w:t>
      </w:r>
    </w:p>
    <w:p w14:paraId="09F6BAE8"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Master of Sciences, Université Pierre et Marie Curie — Paris VI (2010 – 2011)</w:t>
      </w:r>
    </w:p>
    <w:p w14:paraId="596D08D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proofErr w:type="spellStart"/>
      <w:r w:rsidRPr="00835B77">
        <w:rPr>
          <w:rFonts w:ascii="Calibri" w:eastAsia="Calibri" w:hAnsi="Calibri" w:cs="Calibri"/>
          <w:color w:val="000000"/>
          <w:sz w:val="21"/>
          <w:szCs w:val="21"/>
        </w:rPr>
        <w:t>Maîtrise</w:t>
      </w:r>
      <w:proofErr w:type="spellEnd"/>
      <w:r w:rsidRPr="00835B77">
        <w:rPr>
          <w:rFonts w:ascii="Calibri" w:eastAsia="Calibri" w:hAnsi="Calibri" w:cs="Calibri"/>
          <w:color w:val="000000"/>
          <w:sz w:val="21"/>
          <w:szCs w:val="21"/>
        </w:rPr>
        <w:t xml:space="preserve"> </w:t>
      </w:r>
      <w:proofErr w:type="spellStart"/>
      <w:r w:rsidRPr="00835B77">
        <w:rPr>
          <w:rFonts w:ascii="Calibri" w:eastAsia="Calibri" w:hAnsi="Calibri" w:cs="Calibri"/>
          <w:color w:val="000000"/>
          <w:sz w:val="21"/>
          <w:szCs w:val="21"/>
        </w:rPr>
        <w:t>en</w:t>
      </w:r>
      <w:proofErr w:type="spellEnd"/>
      <w:r w:rsidRPr="00835B77">
        <w:rPr>
          <w:rFonts w:ascii="Calibri" w:eastAsia="Calibri" w:hAnsi="Calibri" w:cs="Calibri"/>
          <w:color w:val="000000"/>
          <w:sz w:val="21"/>
          <w:szCs w:val="21"/>
        </w:rPr>
        <w:t xml:space="preserve"> Sciences de </w:t>
      </w:r>
      <w:proofErr w:type="spellStart"/>
      <w:r w:rsidRPr="00835B77">
        <w:rPr>
          <w:rFonts w:ascii="Calibri" w:eastAsia="Calibri" w:hAnsi="Calibri" w:cs="Calibri"/>
          <w:color w:val="000000"/>
          <w:sz w:val="21"/>
          <w:szCs w:val="21"/>
        </w:rPr>
        <w:t>l'Ingénieur</w:t>
      </w:r>
      <w:proofErr w:type="spellEnd"/>
      <w:r w:rsidRPr="00835B77">
        <w:rPr>
          <w:rFonts w:ascii="Calibri" w:eastAsia="Calibri" w:hAnsi="Calibri" w:cs="Calibri"/>
          <w:color w:val="000000"/>
          <w:sz w:val="21"/>
          <w:szCs w:val="21"/>
        </w:rPr>
        <w:t>, Université Paris Diderot — Paris VII (2009 – 2010)</w:t>
      </w:r>
    </w:p>
    <w:p w14:paraId="46F9AAB3" w14:textId="77777777" w:rsidR="003C0D11" w:rsidRPr="00056B9D" w:rsidRDefault="00000000" w:rsidP="00056B9D">
      <w:pPr>
        <w:rPr>
          <w:rFonts w:ascii="Calibri" w:eastAsia="Calibri" w:hAnsi="Calibri" w:cs="Calibri"/>
          <w:b/>
          <w:bCs/>
          <w:color w:val="000000"/>
          <w:sz w:val="23"/>
          <w:szCs w:val="23"/>
        </w:rPr>
      </w:pPr>
      <w:r w:rsidRPr="00A55648">
        <w:rPr>
          <w:rFonts w:ascii="Calibri" w:eastAsia="Calibri" w:hAnsi="Calibri" w:cs="Calibri"/>
          <w:b/>
          <w:bCs/>
          <w:color w:val="000000"/>
          <w:sz w:val="23"/>
          <w:szCs w:val="23"/>
        </w:rPr>
        <w:t>COMMUNICATIONS &amp; PUBLICATIONS</w:t>
      </w:r>
    </w:p>
    <w:p w14:paraId="73167981"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Architecture of a Public Transport Supervision System Using Hybridization Models Based on Real and Predictive Data — IEEE / DSD 2020, pp. 440–446</w:t>
      </w:r>
    </w:p>
    <w:p w14:paraId="404039F5"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Disruption Impact on the Offer and Demand on the Public Transport Network in Paris</w:t>
      </w:r>
    </w:p>
    <w:p w14:paraId="7AFC3BA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Big Data Paris 2018 — speaker: "We can tell you by what external context your sales are influenced"</w:t>
      </w:r>
    </w:p>
    <w:p w14:paraId="398952BB" w14:textId="77777777" w:rsidR="003C0D11" w:rsidRPr="00056B9D" w:rsidRDefault="00000000" w:rsidP="00056B9D">
      <w:pPr>
        <w:rPr>
          <w:rFonts w:ascii="Calibri" w:eastAsia="Calibri" w:hAnsi="Calibri" w:cs="Calibri"/>
          <w:b/>
          <w:bCs/>
          <w:color w:val="000000"/>
          <w:sz w:val="23"/>
          <w:szCs w:val="23"/>
        </w:rPr>
      </w:pPr>
      <w:r w:rsidRPr="00A55648">
        <w:rPr>
          <w:rFonts w:ascii="Calibri" w:eastAsia="Calibri" w:hAnsi="Calibri" w:cs="Calibri"/>
          <w:b/>
          <w:bCs/>
          <w:color w:val="000000"/>
          <w:sz w:val="23"/>
          <w:szCs w:val="23"/>
        </w:rPr>
        <w:t>INSTRUCTOR EXPERIENCE</w:t>
      </w:r>
    </w:p>
    <w:p w14:paraId="64379A5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Advanced Python for Machine Learning — 5 days, SQLI Institute, 2019</w:t>
      </w:r>
    </w:p>
    <w:p w14:paraId="4428BD3E"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proofErr w:type="spellStart"/>
      <w:r w:rsidRPr="00835B77">
        <w:rPr>
          <w:rFonts w:ascii="Calibri" w:eastAsia="Calibri" w:hAnsi="Calibri" w:cs="Calibri"/>
          <w:color w:val="000000"/>
          <w:sz w:val="21"/>
          <w:szCs w:val="21"/>
        </w:rPr>
        <w:t>Datalab</w:t>
      </w:r>
      <w:proofErr w:type="spellEnd"/>
      <w:r w:rsidRPr="00835B77">
        <w:rPr>
          <w:rFonts w:ascii="Calibri" w:eastAsia="Calibri" w:hAnsi="Calibri" w:cs="Calibri"/>
          <w:color w:val="000000"/>
          <w:sz w:val="21"/>
          <w:szCs w:val="21"/>
        </w:rPr>
        <w:t xml:space="preserve"> — 3 days, </w:t>
      </w:r>
      <w:proofErr w:type="spellStart"/>
      <w:r w:rsidRPr="00835B77">
        <w:rPr>
          <w:rFonts w:ascii="Calibri" w:eastAsia="Calibri" w:hAnsi="Calibri" w:cs="Calibri"/>
          <w:color w:val="000000"/>
          <w:sz w:val="21"/>
          <w:szCs w:val="21"/>
        </w:rPr>
        <w:t>Saagie</w:t>
      </w:r>
      <w:proofErr w:type="spellEnd"/>
      <w:r w:rsidRPr="00835B77">
        <w:rPr>
          <w:rFonts w:ascii="Calibri" w:eastAsia="Calibri" w:hAnsi="Calibri" w:cs="Calibri"/>
          <w:color w:val="000000"/>
          <w:sz w:val="21"/>
          <w:szCs w:val="21"/>
        </w:rPr>
        <w:t>, 2019</w:t>
      </w:r>
    </w:p>
    <w:p w14:paraId="69F0D1DB"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SQL for Data Science — 4 days, </w:t>
      </w:r>
      <w:proofErr w:type="spellStart"/>
      <w:r w:rsidRPr="00835B77">
        <w:rPr>
          <w:rFonts w:ascii="Calibri" w:eastAsia="Calibri" w:hAnsi="Calibri" w:cs="Calibri"/>
          <w:color w:val="000000"/>
          <w:sz w:val="21"/>
          <w:szCs w:val="21"/>
        </w:rPr>
        <w:t>Fitec</w:t>
      </w:r>
      <w:proofErr w:type="spellEnd"/>
      <w:r w:rsidRPr="00835B77">
        <w:rPr>
          <w:rFonts w:ascii="Calibri" w:eastAsia="Calibri" w:hAnsi="Calibri" w:cs="Calibri"/>
          <w:color w:val="000000"/>
          <w:sz w:val="21"/>
          <w:szCs w:val="21"/>
        </w:rPr>
        <w:t>, 2018</w:t>
      </w:r>
    </w:p>
    <w:p w14:paraId="56AFB2B2"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 xml:space="preserve">ELK — 5 days, </w:t>
      </w:r>
      <w:proofErr w:type="spellStart"/>
      <w:r w:rsidRPr="00835B77">
        <w:rPr>
          <w:rFonts w:ascii="Calibri" w:eastAsia="Calibri" w:hAnsi="Calibri" w:cs="Calibri"/>
          <w:color w:val="000000"/>
          <w:sz w:val="21"/>
          <w:szCs w:val="21"/>
        </w:rPr>
        <w:t>Fitec</w:t>
      </w:r>
      <w:proofErr w:type="spellEnd"/>
      <w:r w:rsidRPr="00835B77">
        <w:rPr>
          <w:rFonts w:ascii="Calibri" w:eastAsia="Calibri" w:hAnsi="Calibri" w:cs="Calibri"/>
          <w:color w:val="000000"/>
          <w:sz w:val="21"/>
          <w:szCs w:val="21"/>
        </w:rPr>
        <w:t>, 2017</w:t>
      </w:r>
    </w:p>
    <w:p w14:paraId="2D674556"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Kafka — 5 days, Air4Data / SQLI Institute, 2017</w:t>
      </w:r>
    </w:p>
    <w:p w14:paraId="6DDBB294" w14:textId="77777777" w:rsidR="003C0D11" w:rsidRPr="00835B77" w:rsidRDefault="00000000" w:rsidP="00835B77">
      <w:pPr>
        <w:pStyle w:val="Paragraphedeliste"/>
        <w:numPr>
          <w:ilvl w:val="0"/>
          <w:numId w:val="8"/>
        </w:numPr>
        <w:spacing w:after="60"/>
        <w:rPr>
          <w:rFonts w:ascii="Calibri" w:eastAsia="Calibri" w:hAnsi="Calibri" w:cs="Calibri"/>
          <w:color w:val="000000"/>
          <w:sz w:val="21"/>
          <w:szCs w:val="21"/>
        </w:rPr>
      </w:pPr>
      <w:r w:rsidRPr="00835B77">
        <w:rPr>
          <w:rFonts w:ascii="Calibri" w:eastAsia="Calibri" w:hAnsi="Calibri" w:cs="Calibri"/>
          <w:color w:val="000000"/>
          <w:sz w:val="21"/>
          <w:szCs w:val="21"/>
        </w:rPr>
        <w:t>DataViz (Tableau vs Power BI) — 4 days, SQLI Institute, 2017</w:t>
      </w:r>
    </w:p>
    <w:sectPr w:rsidR="003C0D11" w:rsidRPr="00835B77" w:rsidSect="00835B77">
      <w:pgSz w:w="11906" w:h="16838"/>
      <w:pgMar w:top="710" w:right="900" w:bottom="85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70703" w14:textId="77777777" w:rsidR="00FA02CD" w:rsidRDefault="00FA02CD" w:rsidP="00734B9C">
      <w:r>
        <w:separator/>
      </w:r>
    </w:p>
  </w:endnote>
  <w:endnote w:type="continuationSeparator" w:id="0">
    <w:p w14:paraId="58806B82" w14:textId="77777777" w:rsidR="00FA02CD" w:rsidRDefault="00FA02CD" w:rsidP="00734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4B3BD7" w14:textId="77777777" w:rsidR="00FA02CD" w:rsidRDefault="00FA02CD" w:rsidP="00734B9C">
      <w:r>
        <w:separator/>
      </w:r>
    </w:p>
  </w:footnote>
  <w:footnote w:type="continuationSeparator" w:id="0">
    <w:p w14:paraId="7ED9D913" w14:textId="77777777" w:rsidR="00FA02CD" w:rsidRDefault="00FA02CD" w:rsidP="00734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341B0"/>
    <w:multiLevelType w:val="hybridMultilevel"/>
    <w:tmpl w:val="964C85DA"/>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1" w15:restartNumberingAfterBreak="0">
    <w:nsid w:val="2ADD1324"/>
    <w:multiLevelType w:val="hybridMultilevel"/>
    <w:tmpl w:val="56348426"/>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E2B4210"/>
    <w:multiLevelType w:val="hybridMultilevel"/>
    <w:tmpl w:val="1EB69548"/>
    <w:lvl w:ilvl="0" w:tplc="82822A36">
      <w:start w:val="1"/>
      <w:numFmt w:val="bullet"/>
      <w:lvlText w:val="●"/>
      <w:lvlJc w:val="left"/>
      <w:pPr>
        <w:ind w:left="720" w:hanging="360"/>
      </w:pPr>
    </w:lvl>
    <w:lvl w:ilvl="1" w:tplc="E6ACF3B6">
      <w:start w:val="1"/>
      <w:numFmt w:val="bullet"/>
      <w:lvlText w:val="○"/>
      <w:lvlJc w:val="left"/>
      <w:pPr>
        <w:ind w:left="1440" w:hanging="360"/>
      </w:pPr>
    </w:lvl>
    <w:lvl w:ilvl="2" w:tplc="4CEEA4A0">
      <w:start w:val="1"/>
      <w:numFmt w:val="bullet"/>
      <w:lvlText w:val="■"/>
      <w:lvlJc w:val="left"/>
      <w:pPr>
        <w:ind w:left="2160" w:hanging="360"/>
      </w:pPr>
    </w:lvl>
    <w:lvl w:ilvl="3" w:tplc="18086030">
      <w:start w:val="1"/>
      <w:numFmt w:val="bullet"/>
      <w:lvlText w:val="●"/>
      <w:lvlJc w:val="left"/>
      <w:pPr>
        <w:ind w:left="2880" w:hanging="360"/>
      </w:pPr>
    </w:lvl>
    <w:lvl w:ilvl="4" w:tplc="99389AF0">
      <w:start w:val="1"/>
      <w:numFmt w:val="bullet"/>
      <w:lvlText w:val="○"/>
      <w:lvlJc w:val="left"/>
      <w:pPr>
        <w:ind w:left="3600" w:hanging="360"/>
      </w:pPr>
    </w:lvl>
    <w:lvl w:ilvl="5" w:tplc="8226686E">
      <w:start w:val="1"/>
      <w:numFmt w:val="bullet"/>
      <w:lvlText w:val="■"/>
      <w:lvlJc w:val="left"/>
      <w:pPr>
        <w:ind w:left="4320" w:hanging="360"/>
      </w:pPr>
    </w:lvl>
    <w:lvl w:ilvl="6" w:tplc="E5F6D45E">
      <w:start w:val="1"/>
      <w:numFmt w:val="bullet"/>
      <w:lvlText w:val="●"/>
      <w:lvlJc w:val="left"/>
      <w:pPr>
        <w:ind w:left="5040" w:hanging="360"/>
      </w:pPr>
    </w:lvl>
    <w:lvl w:ilvl="7" w:tplc="C594374E">
      <w:start w:val="1"/>
      <w:numFmt w:val="bullet"/>
      <w:lvlText w:val="●"/>
      <w:lvlJc w:val="left"/>
      <w:pPr>
        <w:ind w:left="5760" w:hanging="360"/>
      </w:pPr>
    </w:lvl>
    <w:lvl w:ilvl="8" w:tplc="110C6D08">
      <w:start w:val="1"/>
      <w:numFmt w:val="bullet"/>
      <w:lvlText w:val="●"/>
      <w:lvlJc w:val="left"/>
      <w:pPr>
        <w:ind w:left="6480" w:hanging="360"/>
      </w:pPr>
    </w:lvl>
  </w:abstractNum>
  <w:abstractNum w:abstractNumId="3" w15:restartNumberingAfterBreak="0">
    <w:nsid w:val="46D06002"/>
    <w:multiLevelType w:val="hybridMultilevel"/>
    <w:tmpl w:val="F02C7E3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AEA0E02"/>
    <w:multiLevelType w:val="hybridMultilevel"/>
    <w:tmpl w:val="46B29652"/>
    <w:lvl w:ilvl="0" w:tplc="040C0005">
      <w:start w:val="1"/>
      <w:numFmt w:val="bullet"/>
      <w:lvlText w:val=""/>
      <w:lvlJc w:val="left"/>
      <w:pPr>
        <w:ind w:left="461"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26D2966"/>
    <w:multiLevelType w:val="hybridMultilevel"/>
    <w:tmpl w:val="E6AE280E"/>
    <w:lvl w:ilvl="0" w:tplc="040C0005">
      <w:start w:val="1"/>
      <w:numFmt w:val="bullet"/>
      <w:lvlText w:val=""/>
      <w:lvlJc w:val="left"/>
      <w:pPr>
        <w:ind w:left="821" w:hanging="360"/>
      </w:pPr>
      <w:rPr>
        <w:rFonts w:ascii="Wingdings" w:hAnsi="Wingdings" w:hint="default"/>
      </w:rPr>
    </w:lvl>
    <w:lvl w:ilvl="1" w:tplc="040C0003" w:tentative="1">
      <w:start w:val="1"/>
      <w:numFmt w:val="bullet"/>
      <w:lvlText w:val="o"/>
      <w:lvlJc w:val="left"/>
      <w:pPr>
        <w:ind w:left="1541" w:hanging="360"/>
      </w:pPr>
      <w:rPr>
        <w:rFonts w:ascii="Courier New" w:hAnsi="Courier New" w:cs="Courier New" w:hint="default"/>
      </w:rPr>
    </w:lvl>
    <w:lvl w:ilvl="2" w:tplc="040C0005" w:tentative="1">
      <w:start w:val="1"/>
      <w:numFmt w:val="bullet"/>
      <w:lvlText w:val=""/>
      <w:lvlJc w:val="left"/>
      <w:pPr>
        <w:ind w:left="2261" w:hanging="360"/>
      </w:pPr>
      <w:rPr>
        <w:rFonts w:ascii="Wingdings" w:hAnsi="Wingdings" w:hint="default"/>
      </w:rPr>
    </w:lvl>
    <w:lvl w:ilvl="3" w:tplc="040C0001" w:tentative="1">
      <w:start w:val="1"/>
      <w:numFmt w:val="bullet"/>
      <w:lvlText w:val=""/>
      <w:lvlJc w:val="left"/>
      <w:pPr>
        <w:ind w:left="2981" w:hanging="360"/>
      </w:pPr>
      <w:rPr>
        <w:rFonts w:ascii="Symbol" w:hAnsi="Symbol" w:hint="default"/>
      </w:rPr>
    </w:lvl>
    <w:lvl w:ilvl="4" w:tplc="040C0003" w:tentative="1">
      <w:start w:val="1"/>
      <w:numFmt w:val="bullet"/>
      <w:lvlText w:val="o"/>
      <w:lvlJc w:val="left"/>
      <w:pPr>
        <w:ind w:left="3701" w:hanging="360"/>
      </w:pPr>
      <w:rPr>
        <w:rFonts w:ascii="Courier New" w:hAnsi="Courier New" w:cs="Courier New" w:hint="default"/>
      </w:rPr>
    </w:lvl>
    <w:lvl w:ilvl="5" w:tplc="040C0005" w:tentative="1">
      <w:start w:val="1"/>
      <w:numFmt w:val="bullet"/>
      <w:lvlText w:val=""/>
      <w:lvlJc w:val="left"/>
      <w:pPr>
        <w:ind w:left="4421" w:hanging="360"/>
      </w:pPr>
      <w:rPr>
        <w:rFonts w:ascii="Wingdings" w:hAnsi="Wingdings" w:hint="default"/>
      </w:rPr>
    </w:lvl>
    <w:lvl w:ilvl="6" w:tplc="040C0001" w:tentative="1">
      <w:start w:val="1"/>
      <w:numFmt w:val="bullet"/>
      <w:lvlText w:val=""/>
      <w:lvlJc w:val="left"/>
      <w:pPr>
        <w:ind w:left="5141" w:hanging="360"/>
      </w:pPr>
      <w:rPr>
        <w:rFonts w:ascii="Symbol" w:hAnsi="Symbol" w:hint="default"/>
      </w:rPr>
    </w:lvl>
    <w:lvl w:ilvl="7" w:tplc="040C0003" w:tentative="1">
      <w:start w:val="1"/>
      <w:numFmt w:val="bullet"/>
      <w:lvlText w:val="o"/>
      <w:lvlJc w:val="left"/>
      <w:pPr>
        <w:ind w:left="5861" w:hanging="360"/>
      </w:pPr>
      <w:rPr>
        <w:rFonts w:ascii="Courier New" w:hAnsi="Courier New" w:cs="Courier New" w:hint="default"/>
      </w:rPr>
    </w:lvl>
    <w:lvl w:ilvl="8" w:tplc="040C0005" w:tentative="1">
      <w:start w:val="1"/>
      <w:numFmt w:val="bullet"/>
      <w:lvlText w:val=""/>
      <w:lvlJc w:val="left"/>
      <w:pPr>
        <w:ind w:left="6581" w:hanging="360"/>
      </w:pPr>
      <w:rPr>
        <w:rFonts w:ascii="Wingdings" w:hAnsi="Wingdings" w:hint="default"/>
      </w:rPr>
    </w:lvl>
  </w:abstractNum>
  <w:abstractNum w:abstractNumId="6" w15:restartNumberingAfterBreak="0">
    <w:nsid w:val="73874A38"/>
    <w:multiLevelType w:val="hybridMultilevel"/>
    <w:tmpl w:val="0CFED1FC"/>
    <w:lvl w:ilvl="0" w:tplc="5CA811B4">
      <w:start w:val="1"/>
      <w:numFmt w:val="bullet"/>
      <w:lvlText w:val="•"/>
      <w:lvlJc w:val="left"/>
      <w:pPr>
        <w:ind w:left="360" w:hanging="259"/>
      </w:pPr>
    </w:lvl>
    <w:lvl w:ilvl="1" w:tplc="6C4C1CC4">
      <w:numFmt w:val="decimal"/>
      <w:lvlText w:val=""/>
      <w:lvlJc w:val="left"/>
    </w:lvl>
    <w:lvl w:ilvl="2" w:tplc="DA4C51D2">
      <w:numFmt w:val="decimal"/>
      <w:lvlText w:val=""/>
      <w:lvlJc w:val="left"/>
    </w:lvl>
    <w:lvl w:ilvl="3" w:tplc="5F6E8370">
      <w:numFmt w:val="decimal"/>
      <w:lvlText w:val=""/>
      <w:lvlJc w:val="left"/>
    </w:lvl>
    <w:lvl w:ilvl="4" w:tplc="C826FCD4">
      <w:numFmt w:val="decimal"/>
      <w:lvlText w:val=""/>
      <w:lvlJc w:val="left"/>
    </w:lvl>
    <w:lvl w:ilvl="5" w:tplc="05725B5E">
      <w:numFmt w:val="decimal"/>
      <w:lvlText w:val=""/>
      <w:lvlJc w:val="left"/>
    </w:lvl>
    <w:lvl w:ilvl="6" w:tplc="9CD640F4">
      <w:numFmt w:val="decimal"/>
      <w:lvlText w:val=""/>
      <w:lvlJc w:val="left"/>
    </w:lvl>
    <w:lvl w:ilvl="7" w:tplc="228CA118">
      <w:numFmt w:val="decimal"/>
      <w:lvlText w:val=""/>
      <w:lvlJc w:val="left"/>
    </w:lvl>
    <w:lvl w:ilvl="8" w:tplc="AF5CF2B6">
      <w:numFmt w:val="decimal"/>
      <w:lvlText w:val=""/>
      <w:lvlJc w:val="left"/>
    </w:lvl>
  </w:abstractNum>
  <w:num w:numId="1" w16cid:durableId="784664593">
    <w:abstractNumId w:val="2"/>
    <w:lvlOverride w:ilvl="0">
      <w:startOverride w:val="1"/>
    </w:lvlOverride>
  </w:num>
  <w:num w:numId="2" w16cid:durableId="319848013">
    <w:abstractNumId w:val="6"/>
    <w:lvlOverride w:ilvl="0">
      <w:startOverride w:val="1"/>
    </w:lvlOverride>
  </w:num>
  <w:num w:numId="3" w16cid:durableId="89745535">
    <w:abstractNumId w:val="6"/>
  </w:num>
  <w:num w:numId="4" w16cid:durableId="243296723">
    <w:abstractNumId w:val="4"/>
  </w:num>
  <w:num w:numId="5" w16cid:durableId="2134471051">
    <w:abstractNumId w:val="1"/>
  </w:num>
  <w:num w:numId="6" w16cid:durableId="12658558">
    <w:abstractNumId w:val="3"/>
  </w:num>
  <w:num w:numId="7" w16cid:durableId="1466509137">
    <w:abstractNumId w:val="0"/>
  </w:num>
  <w:num w:numId="8" w16cid:durableId="1763523780">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D11"/>
    <w:rsid w:val="00056B9D"/>
    <w:rsid w:val="002004F3"/>
    <w:rsid w:val="003C0D11"/>
    <w:rsid w:val="00427DA0"/>
    <w:rsid w:val="0062696A"/>
    <w:rsid w:val="00734B9C"/>
    <w:rsid w:val="0074687F"/>
    <w:rsid w:val="00765E5D"/>
    <w:rsid w:val="00835B77"/>
    <w:rsid w:val="008F56C4"/>
    <w:rsid w:val="009A47F5"/>
    <w:rsid w:val="00A157CC"/>
    <w:rsid w:val="00A55648"/>
    <w:rsid w:val="00AD3C7F"/>
    <w:rsid w:val="00E81764"/>
    <w:rsid w:val="00FA02CD"/>
    <w:rsid w:val="00FB56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96FA"/>
  <w15:docId w15:val="{6D8F5F55-22B4-A942-A116-B10DA74F6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rsid w:val="00734B9C"/>
    <w:pPr>
      <w:pageBreakBefore/>
      <w:outlineLvl w:val="1"/>
    </w:pPr>
    <w:rPr>
      <w:b/>
      <w:color w:val="371293"/>
      <w:sz w:val="24"/>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34B9C"/>
    <w:pPr>
      <w:tabs>
        <w:tab w:val="center" w:pos="4536"/>
        <w:tab w:val="right" w:pos="9072"/>
      </w:tabs>
    </w:pPr>
  </w:style>
  <w:style w:type="character" w:customStyle="1" w:styleId="En-tteCar">
    <w:name w:val="En-tête Car"/>
    <w:basedOn w:val="Policepardfaut"/>
    <w:link w:val="En-tte"/>
    <w:uiPriority w:val="99"/>
    <w:rsid w:val="00734B9C"/>
  </w:style>
  <w:style w:type="paragraph" w:styleId="Pieddepage">
    <w:name w:val="footer"/>
    <w:basedOn w:val="Normal"/>
    <w:link w:val="PieddepageCar"/>
    <w:uiPriority w:val="99"/>
    <w:unhideWhenUsed/>
    <w:rsid w:val="00734B9C"/>
    <w:pPr>
      <w:tabs>
        <w:tab w:val="center" w:pos="4536"/>
        <w:tab w:val="right" w:pos="9072"/>
      </w:tabs>
    </w:pPr>
  </w:style>
  <w:style w:type="character" w:customStyle="1" w:styleId="PieddepageCar">
    <w:name w:val="Pied de page Car"/>
    <w:basedOn w:val="Policepardfaut"/>
    <w:link w:val="Pieddepage"/>
    <w:uiPriority w:val="99"/>
    <w:rsid w:val="00734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BCEC8-8075-6F47-B98C-47EA9C2AE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2840</Words>
  <Characters>18520</Characters>
  <Application>Microsoft Office Word</Application>
  <DocSecurity>0</DocSecurity>
  <Lines>298</Lines>
  <Paragraphs>197</Paragraphs>
  <ScaleCrop>false</ScaleCrop>
  <Company/>
  <LinksUpToDate>false</LinksUpToDate>
  <CharactersWithSpaces>21163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Hakim</cp:lastModifiedBy>
  <cp:revision>23</cp:revision>
  <dcterms:created xsi:type="dcterms:W3CDTF">2026-08-26T09:42:00Z</dcterms:created>
  <dcterms:modified xsi:type="dcterms:W3CDTF">2026-08-26T09:53:00Z</dcterms:modified>
</cp:coreProperties>
</file>