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Pr>
          <w:b/>
          <w:bCs/>
          <w:sz w:val="36"/>
          <w:szCs w:val="36"/>
          <w:lang w:val="fr-FR"/>
        </w:rPr>
        <w:t xml:space="preserve">Hakim Arezki </w:t>
      </w:r>
    </w:p>
    <w:p w14:paraId="57EE7ACA" w14:textId="7AEC620F" w:rsidR="00E74314" w:rsidRPr="00CA3E79" w:rsidRDefault="00965459" w:rsidP="00343EFC">
      <w:pPr>
        <w:rPr>
          <w:b/>
          <w:bCs/>
          <w:sz w:val="24"/>
          <w:szCs w:val="24"/>
        </w:rPr>
      </w:pPr>
      <w:r>
        <w:rPr>
          <w:b/>
          <w:bCs/>
          <w:sz w:val="24"/>
          <w:szCs w:val="24"/>
        </w:rPr>
        <w:t xml:space="preserve">AI Platform Architect &amp; </w:t>
      </w:r>
      <w:proofErr w:type="spellStart"/>
      <w:r>
        <w:rPr>
          <w:b/>
          <w:bCs/>
          <w:sz w:val="24"/>
          <w:szCs w:val="24"/>
        </w:rPr>
        <w:t>Generative</w:t>
      </w:r>
      <w:proofErr w:type="spellEnd"/>
      <w:r>
        <w:rPr>
          <w:b/>
          <w:bCs/>
          <w:sz w:val="24"/>
          <w:szCs w:val="24"/>
        </w:rPr>
        <w:t xml:space="preserve"> AI Lead/ </w:t>
      </w:r>
      <w:proofErr w:type="spellStart"/>
      <w:r>
        <w:rPr>
          <w:b/>
          <w:bCs/>
          <w:sz w:val="24"/>
          <w:szCs w:val="24"/>
        </w:rPr>
        <w:t>Ph.D</w:t>
      </w:r>
      <w:proofErr w:type="spellEnd"/>
      <w:r>
        <w:rPr>
          <w:b/>
          <w:bCs/>
          <w:sz w:val="24"/>
          <w:szCs w:val="24"/>
        </w:rPr>
        <w:t>. 14 ans d'expérience</w:t>
      </w:r>
    </w:p>
    <w:p w14:paraId="7AD153AE" w14:textId="686F4024" w:rsidR="00E74314" w:rsidRPr="002025AD" w:rsidRDefault="00E74314" w:rsidP="00E74314">
      <w:r>
        <w:rPr>
          <w:rFonts w:ascii="Segoe UI Emoji" w:hAnsi="Segoe UI Emoji" w:cs="Segoe UI Emoji"/>
        </w:rPr>
        <w:t>📞</w:t>
      </w:r>
      <w:r>
        <w:t xml:space="preserve"> [0633661248], </w:t>
      </w:r>
      <w:r>
        <w:rPr>
          <w:rFonts w:ascii="Segoe UI Emoji" w:hAnsi="Segoe UI Emoji" w:cs="Segoe UI Emoji"/>
        </w:rPr>
        <w:t>📧</w:t>
      </w:r>
      <w:r>
        <w:t xml:space="preserve"> [harezki@kiras.fr], </w:t>
      </w:r>
      <w:r>
        <w:rPr>
          <w:rFonts w:ascii="Segoe UI Emoji" w:hAnsi="Segoe UI Emoji" w:cs="Segoe UI Emoji"/>
        </w:rPr>
        <w:t>🔗</w:t>
      </w:r>
      <w:r>
        <w:t xml:space="preserve"> [</w:t>
      </w:r>
      <w:hyperlink r:id="rId8" w:history="1">
        <w:r>
          <w:rPr>
            <w:rStyle w:val="Lienhypertexte"/>
          </w:rPr>
          <w:t>Hakim Arezki</w:t>
        </w:r>
      </w:hyperlink>
      <w:r>
        <w:t>]</w:t>
      </w:r>
    </w:p>
    <w:p w14:paraId="2D7F05B3" w14:textId="77777777" w:rsidR="00965459" w:rsidRPr="00965459" w:rsidRDefault="00965459" w:rsidP="0046289D">
      <w:pPr>
        <w:pStyle w:val="paragraphetitle"/>
        <w:spacing w:before="0" w:after="0"/>
        <w:jc w:val="both"/>
        <w:rPr>
          <w:b w:val="0"/>
          <w:bCs w:val="0"/>
          <w:color w:val="auto"/>
          <w:u w:val="none"/>
        </w:rPr>
      </w:pPr>
      <w:r>
        <w:rPr>
          <w:b w:val="0"/>
          <w:bCs w:val="0"/>
          <w:color w:val="auto"/>
          <w:u w:val="none"/>
        </w:rPr>
        <w:t>AI Platform Architect avec plus de 14 ans d’expérience dans la conception et l’industrialisation de systèmes d’intelligence artificielle à grande échelle.</w:t>
      </w:r>
    </w:p>
    <w:p w14:paraId="11E294FE" w14:textId="5DC2CDC7" w:rsidR="00965459" w:rsidRPr="00965459" w:rsidRDefault="00965459" w:rsidP="0046289D">
      <w:pPr>
        <w:pStyle w:val="paragraphetitle"/>
        <w:spacing w:before="0" w:after="0"/>
        <w:jc w:val="both"/>
        <w:rPr>
          <w:b w:val="0"/>
          <w:bCs w:val="0"/>
          <w:color w:val="auto"/>
          <w:u w:val="none"/>
        </w:rPr>
      </w:pPr>
      <w:r>
        <w:rPr>
          <w:b w:val="0"/>
          <w:bCs w:val="0"/>
          <w:color w:val="auto"/>
          <w:u w:val="none"/>
        </w:rPr>
        <w:t>Spécialisé dans les architectures LLM (RAG, agents, orchestration multi-modèles) et leur intégration dans des environnements critiques et régulés (banque, industrie, données sensibles).</w:t>
      </w:r>
    </w:p>
    <w:p w14:paraId="46FDFCA9" w14:textId="263C9CC6" w:rsidR="00965459" w:rsidRPr="00965459" w:rsidRDefault="00965459" w:rsidP="0046289D">
      <w:pPr>
        <w:pStyle w:val="paragraphetitle"/>
        <w:spacing w:before="0" w:after="0"/>
        <w:jc w:val="both"/>
        <w:rPr>
          <w:b w:val="0"/>
          <w:bCs w:val="0"/>
          <w:color w:val="auto"/>
          <w:u w:val="none"/>
        </w:rPr>
      </w:pPr>
      <w:r>
        <w:rPr>
          <w:b w:val="0"/>
          <w:bCs w:val="0"/>
          <w:color w:val="auto"/>
          <w:u w:val="none"/>
        </w:rPr>
        <w:t>J’accompagne les organisations dans :</w:t>
      </w:r>
    </w:p>
    <w:p w14:paraId="18D2AAB3" w14:textId="6B89E1BF" w:rsidR="00965459" w:rsidRPr="00965459" w:rsidRDefault="0025341E" w:rsidP="0046289D">
      <w:pPr>
        <w:pStyle w:val="subtitles"/>
        <w:numPr>
          <w:ilvl w:val="0"/>
          <w:numId w:val="39"/>
        </w:numPr>
        <w:spacing w:after="0"/>
        <w:jc w:val="both"/>
      </w:pPr>
      <w:r>
        <w:t>La définition d’architectures IA cibles (plateformes, design patterns, mutualisation des composants)</w:t>
      </w:r>
    </w:p>
    <w:p w14:paraId="64EB5D8E" w14:textId="402F5F1F" w:rsidR="00965459" w:rsidRPr="00965459" w:rsidRDefault="0025341E" w:rsidP="0046289D">
      <w:pPr>
        <w:pStyle w:val="subtitles"/>
        <w:numPr>
          <w:ilvl w:val="0"/>
          <w:numId w:val="39"/>
        </w:numPr>
        <w:spacing w:after="0"/>
        <w:jc w:val="both"/>
      </w:pPr>
      <w:r>
        <w:t>Les arbitrages stratégiques (</w:t>
      </w:r>
      <w:proofErr w:type="spellStart"/>
      <w:r>
        <w:t>build</w:t>
      </w:r>
      <w:proofErr w:type="spellEnd"/>
      <w:r>
        <w:t xml:space="preserve"> vs </w:t>
      </w:r>
      <w:proofErr w:type="spellStart"/>
      <w:r>
        <w:t>buy</w:t>
      </w:r>
      <w:proofErr w:type="spellEnd"/>
      <w:r>
        <w:t>, multi-LLM, coût vs performance, sécurité)</w:t>
      </w:r>
    </w:p>
    <w:p w14:paraId="6FA0F26F" w14:textId="464D2BA1" w:rsidR="00965459" w:rsidRPr="00965459" w:rsidRDefault="0025341E" w:rsidP="0046289D">
      <w:pPr>
        <w:pStyle w:val="subtitles"/>
        <w:numPr>
          <w:ilvl w:val="0"/>
          <w:numId w:val="39"/>
        </w:numPr>
        <w:spacing w:after="0"/>
        <w:jc w:val="both"/>
      </w:pPr>
      <w:r>
        <w:t>L’industrialisation des solutions IA (</w:t>
      </w:r>
      <w:proofErr w:type="spellStart"/>
      <w:r>
        <w:t>LLMOps</w:t>
      </w:r>
      <w:proofErr w:type="spellEnd"/>
      <w:r>
        <w:t>, observabilité, évaluation, robustesse)</w:t>
      </w:r>
    </w:p>
    <w:p w14:paraId="6324F163" w14:textId="77777777" w:rsidR="00965459" w:rsidRDefault="00965459" w:rsidP="0046289D">
      <w:pPr>
        <w:pStyle w:val="paragraphetitle"/>
        <w:spacing w:before="0" w:after="0"/>
        <w:jc w:val="both"/>
        <w:rPr>
          <w:b w:val="0"/>
          <w:bCs w:val="0"/>
          <w:color w:val="auto"/>
          <w:u w:val="none"/>
        </w:rPr>
      </w:pPr>
      <w:r>
        <w:rPr>
          <w:b w:val="0"/>
          <w:bCs w:val="0"/>
          <w:color w:val="auto"/>
          <w:u w:val="none"/>
        </w:rPr>
        <w:t>Expérience avérée en mise en production de plateformes IA distribuées, sécurisées et scalables, avec des enjeux forts de gouvernance, conformité et performance opérationnelle.</w:t>
      </w:r>
    </w:p>
    <w:p w14:paraId="404E8C2D" w14:textId="6C17ABC1" w:rsidR="00203087" w:rsidRDefault="00CC6D78" w:rsidP="00965459">
      <w:pPr>
        <w:pStyle w:val="paragraphetitle"/>
        <w:rPr>
          <w:lang w:eastAsia="fr-FR"/>
        </w:rPr>
      </w:pPr>
      <w:r>
        <w:rPr>
          <w:lang w:eastAsia="fr-FR"/>
        </w:rPr>
        <w:t>COMPÉTENCES CLÉS</w:t>
      </w:r>
    </w:p>
    <w:p w14:paraId="499BE96D" w14:textId="3AC4501B" w:rsidR="00965459" w:rsidRPr="00965459" w:rsidRDefault="00965459" w:rsidP="0025341E">
      <w:pPr>
        <w:pStyle w:val="paragraphetitle"/>
        <w:spacing w:after="0" w:line="276" w:lineRule="auto"/>
        <w:rPr>
          <w:color w:val="auto"/>
          <w:u w:val="none"/>
        </w:rPr>
      </w:pPr>
      <w:r>
        <w:rPr>
          <w:color w:val="auto"/>
          <w:u w:val="none"/>
        </w:rPr>
        <w:t>AI Platform Architecture :</w:t>
      </w:r>
    </w:p>
    <w:p w14:paraId="7D56E2D2" w14:textId="77777777" w:rsidR="00965459" w:rsidRPr="0025341E" w:rsidRDefault="00965459" w:rsidP="0046289D">
      <w:pPr>
        <w:pStyle w:val="subtitles"/>
        <w:numPr>
          <w:ilvl w:val="0"/>
          <w:numId w:val="39"/>
        </w:numPr>
        <w:spacing w:after="0"/>
        <w:ind w:left="714" w:hanging="357"/>
      </w:pPr>
      <w:r>
        <w:t xml:space="preserve">RAG, agents IA, orchestration LLM, multi-LLM </w:t>
      </w:r>
      <w:proofErr w:type="spellStart"/>
      <w:r>
        <w:t>routing</w:t>
      </w:r>
      <w:proofErr w:type="spellEnd"/>
    </w:p>
    <w:p w14:paraId="3E3773F8" w14:textId="077C07E5" w:rsidR="00965459" w:rsidRPr="0025341E" w:rsidRDefault="00965459" w:rsidP="0046289D">
      <w:pPr>
        <w:pStyle w:val="subtitles"/>
        <w:numPr>
          <w:ilvl w:val="0"/>
          <w:numId w:val="39"/>
        </w:numPr>
        <w:spacing w:after="0"/>
        <w:ind w:left="714" w:hanging="357"/>
      </w:pPr>
      <w:r>
        <w:t xml:space="preserve">Design patterns réutilisables &amp; </w:t>
      </w:r>
      <w:proofErr w:type="spellStart"/>
      <w:r>
        <w:t>platformisation</w:t>
      </w:r>
      <w:proofErr w:type="spellEnd"/>
      <w:r>
        <w:t xml:space="preserve"> des composants IA</w:t>
      </w:r>
    </w:p>
    <w:p w14:paraId="7EDF28C3" w14:textId="2B4AA89E" w:rsidR="00965459" w:rsidRPr="0025341E" w:rsidRDefault="00965459" w:rsidP="0025341E">
      <w:pPr>
        <w:pStyle w:val="paragraphetitle"/>
        <w:spacing w:after="0" w:line="276" w:lineRule="auto"/>
        <w:rPr>
          <w:color w:val="auto"/>
          <w:u w:val="none"/>
        </w:rPr>
      </w:pPr>
      <w:r>
        <w:rPr>
          <w:color w:val="auto"/>
          <w:u w:val="none"/>
        </w:rPr>
        <w:t xml:space="preserve">AI </w:t>
      </w:r>
      <w:proofErr w:type="spellStart"/>
      <w:r>
        <w:rPr>
          <w:color w:val="auto"/>
          <w:u w:val="none"/>
        </w:rPr>
        <w:t>Industrialization</w:t>
      </w:r>
      <w:proofErr w:type="spellEnd"/>
      <w:r>
        <w:rPr>
          <w:color w:val="auto"/>
          <w:u w:val="none"/>
        </w:rPr>
        <w:t xml:space="preserve"> (</w:t>
      </w:r>
      <w:proofErr w:type="spellStart"/>
      <w:r>
        <w:rPr>
          <w:color w:val="auto"/>
          <w:u w:val="none"/>
        </w:rPr>
        <w:t>LLMOps</w:t>
      </w:r>
      <w:proofErr w:type="spellEnd"/>
      <w:r>
        <w:rPr>
          <w:color w:val="auto"/>
          <w:u w:val="none"/>
        </w:rPr>
        <w:t>)</w:t>
      </w:r>
    </w:p>
    <w:p w14:paraId="522BAF35" w14:textId="77777777" w:rsidR="00965459" w:rsidRPr="0025341E" w:rsidRDefault="00965459" w:rsidP="0046289D">
      <w:pPr>
        <w:pStyle w:val="subtitles"/>
        <w:numPr>
          <w:ilvl w:val="0"/>
          <w:numId w:val="39"/>
        </w:numPr>
        <w:spacing w:after="0"/>
        <w:ind w:left="714" w:hanging="357"/>
      </w:pPr>
      <w:r>
        <w:t>CI/CD, monitoring, évaluation, observabilité</w:t>
      </w:r>
    </w:p>
    <w:p w14:paraId="6075AB67" w14:textId="6A3390E2" w:rsidR="00965459" w:rsidRPr="0025341E" w:rsidRDefault="00965459" w:rsidP="0046289D">
      <w:pPr>
        <w:pStyle w:val="subtitles"/>
        <w:numPr>
          <w:ilvl w:val="0"/>
          <w:numId w:val="39"/>
        </w:numPr>
        <w:spacing w:after="0"/>
        <w:ind w:left="714" w:hanging="357"/>
      </w:pPr>
      <w:r>
        <w:t>Optimisation performance, robustesse et coûts LLM</w:t>
      </w:r>
    </w:p>
    <w:p w14:paraId="595C6C0F" w14:textId="77199FCE" w:rsidR="00965459" w:rsidRPr="0025341E" w:rsidRDefault="00965459" w:rsidP="0025341E">
      <w:pPr>
        <w:pStyle w:val="paragraphetitle"/>
        <w:spacing w:line="276" w:lineRule="auto"/>
        <w:rPr>
          <w:color w:val="auto"/>
          <w:u w:val="none"/>
        </w:rPr>
      </w:pPr>
      <w:r>
        <w:rPr>
          <w:color w:val="auto"/>
          <w:u w:val="none"/>
        </w:rPr>
        <w:t xml:space="preserve">Distributed </w:t>
      </w:r>
      <w:proofErr w:type="spellStart"/>
      <w:r>
        <w:rPr>
          <w:color w:val="auto"/>
          <w:u w:val="none"/>
        </w:rPr>
        <w:t>Systems</w:t>
      </w:r>
      <w:proofErr w:type="spellEnd"/>
      <w:r>
        <w:rPr>
          <w:color w:val="auto"/>
          <w:u w:val="none"/>
        </w:rPr>
        <w:t xml:space="preserve"> &amp; </w:t>
      </w:r>
      <w:proofErr w:type="spellStart"/>
      <w:r>
        <w:rPr>
          <w:b w:val="0"/>
          <w:bCs w:val="0"/>
          <w:color w:val="auto"/>
          <w:u w:val="none"/>
        </w:rPr>
        <w:t>Integration</w:t>
      </w:r>
      <w:proofErr w:type="spellEnd"/>
    </w:p>
    <w:p w14:paraId="49AA63D3" w14:textId="77777777" w:rsidR="00965459" w:rsidRPr="0046289D" w:rsidRDefault="00965459" w:rsidP="0046289D">
      <w:pPr>
        <w:pStyle w:val="subtitles"/>
        <w:numPr>
          <w:ilvl w:val="0"/>
          <w:numId w:val="39"/>
        </w:numPr>
        <w:spacing w:after="0"/>
        <w:ind w:left="714" w:hanging="357"/>
      </w:pPr>
      <w:r>
        <w:t xml:space="preserve">Architectures API-first, </w:t>
      </w:r>
      <w:proofErr w:type="spellStart"/>
      <w:r>
        <w:t>microservices</w:t>
      </w:r>
      <w:proofErr w:type="spellEnd"/>
      <w:r>
        <w:t xml:space="preserve">, </w:t>
      </w:r>
      <w:proofErr w:type="spellStart"/>
      <w:r>
        <w:t>event-driven</w:t>
      </w:r>
      <w:proofErr w:type="spellEnd"/>
    </w:p>
    <w:p w14:paraId="131B64C4" w14:textId="20F1CB86" w:rsidR="00965459" w:rsidRPr="0025341E" w:rsidRDefault="00965459" w:rsidP="0046289D">
      <w:pPr>
        <w:pStyle w:val="subtitles"/>
        <w:numPr>
          <w:ilvl w:val="0"/>
          <w:numId w:val="39"/>
        </w:numPr>
        <w:spacing w:after="0"/>
        <w:ind w:left="714" w:hanging="357"/>
      </w:pPr>
      <w:r>
        <w:t>Intégration aux systèmes métiers et workflows end-to-end</w:t>
      </w:r>
    </w:p>
    <w:p w14:paraId="10D7EBB3" w14:textId="1AC83B2E" w:rsidR="00965459" w:rsidRPr="0025341E" w:rsidRDefault="00965459" w:rsidP="0025341E">
      <w:pPr>
        <w:pStyle w:val="paragraphetitle"/>
        <w:spacing w:after="0" w:line="276" w:lineRule="auto"/>
        <w:rPr>
          <w:color w:val="auto"/>
          <w:u w:val="none"/>
        </w:rPr>
      </w:pPr>
      <w:proofErr w:type="spellStart"/>
      <w:r>
        <w:rPr>
          <w:color w:val="auto"/>
          <w:u w:val="none"/>
        </w:rPr>
        <w:t>Governance</w:t>
      </w:r>
      <w:proofErr w:type="spellEnd"/>
      <w:r>
        <w:rPr>
          <w:color w:val="auto"/>
          <w:u w:val="none"/>
        </w:rPr>
        <w:t>, Risk &amp; Compliance</w:t>
      </w:r>
    </w:p>
    <w:p w14:paraId="4679F65D" w14:textId="77777777" w:rsidR="00965459" w:rsidRPr="0025341E" w:rsidRDefault="00965459" w:rsidP="0046289D">
      <w:pPr>
        <w:pStyle w:val="subtitles"/>
        <w:numPr>
          <w:ilvl w:val="0"/>
          <w:numId w:val="39"/>
        </w:numPr>
        <w:spacing w:after="0"/>
        <w:ind w:left="714" w:hanging="357"/>
      </w:pPr>
      <w:r>
        <w:t xml:space="preserve">RGPD, </w:t>
      </w:r>
      <w:proofErr w:type="spellStart"/>
      <w:r>
        <w:t>auditabilité</w:t>
      </w:r>
      <w:proofErr w:type="spellEnd"/>
      <w:r>
        <w:t xml:space="preserve">, sécurité IA (RBAC, prompt </w:t>
      </w:r>
      <w:proofErr w:type="spellStart"/>
      <w:r>
        <w:t>filtering</w:t>
      </w:r>
      <w:proofErr w:type="spellEnd"/>
      <w:r>
        <w:t>)</w:t>
      </w:r>
    </w:p>
    <w:p w14:paraId="561C0D8F" w14:textId="38E3EB57" w:rsidR="00965459" w:rsidRPr="0025341E" w:rsidRDefault="00965459" w:rsidP="0046289D">
      <w:pPr>
        <w:pStyle w:val="subtitles"/>
        <w:numPr>
          <w:ilvl w:val="0"/>
          <w:numId w:val="39"/>
        </w:numPr>
        <w:spacing w:after="0"/>
        <w:ind w:left="714" w:hanging="357"/>
      </w:pPr>
      <w:r>
        <w:t>Définition de standards d’architecture et de qualité</w:t>
      </w:r>
    </w:p>
    <w:p w14:paraId="112CDE0B" w14:textId="40668AB4" w:rsidR="00965459" w:rsidRPr="0025341E" w:rsidRDefault="00965459" w:rsidP="0025341E">
      <w:pPr>
        <w:pStyle w:val="paragraphetitle"/>
        <w:spacing w:after="0" w:line="276" w:lineRule="auto"/>
        <w:rPr>
          <w:color w:val="auto"/>
          <w:u w:val="none"/>
        </w:rPr>
      </w:pPr>
      <w:r>
        <w:rPr>
          <w:color w:val="auto"/>
          <w:u w:val="none"/>
        </w:rPr>
        <w:t xml:space="preserve">Leadership &amp; </w:t>
      </w:r>
      <w:proofErr w:type="spellStart"/>
      <w:r>
        <w:rPr>
          <w:color w:val="auto"/>
          <w:u w:val="none"/>
        </w:rPr>
        <w:t>Strategy</w:t>
      </w:r>
      <w:proofErr w:type="spellEnd"/>
    </w:p>
    <w:p w14:paraId="014EF762" w14:textId="77777777" w:rsidR="00965459" w:rsidRPr="0025341E" w:rsidRDefault="00965459" w:rsidP="0046289D">
      <w:pPr>
        <w:pStyle w:val="subtitles"/>
        <w:numPr>
          <w:ilvl w:val="0"/>
          <w:numId w:val="39"/>
        </w:numPr>
        <w:spacing w:after="0"/>
        <w:ind w:left="714" w:hanging="357"/>
      </w:pPr>
      <w:r>
        <w:t>Cadrage stratégique des use cases IA</w:t>
      </w:r>
    </w:p>
    <w:p w14:paraId="596148F6" w14:textId="4D752498" w:rsidR="00965459" w:rsidRDefault="00965459" w:rsidP="0046289D">
      <w:pPr>
        <w:pStyle w:val="subtitles"/>
        <w:numPr>
          <w:ilvl w:val="0"/>
          <w:numId w:val="39"/>
        </w:numPr>
        <w:spacing w:after="0"/>
        <w:ind w:left="714" w:hanging="357"/>
      </w:pPr>
      <w:r>
        <w:t>Arbitrage technique &amp; coordination équipes tech / métier</w:t>
      </w:r>
    </w:p>
    <w:p w14:paraId="0AB1C2D3" w14:textId="77777777" w:rsidR="00965459" w:rsidRPr="0025341E" w:rsidRDefault="00965459" w:rsidP="0025341E">
      <w:pPr>
        <w:pStyle w:val="paragraphetitle"/>
        <w:spacing w:after="0" w:line="276" w:lineRule="auto"/>
        <w:rPr>
          <w:color w:val="auto"/>
          <w:u w:val="none"/>
        </w:rPr>
      </w:pPr>
      <w:r>
        <w:rPr>
          <w:color w:val="auto"/>
          <w:u w:val="none"/>
        </w:rPr>
        <w:t>Data Engineering &amp; Big Data</w:t>
      </w:r>
    </w:p>
    <w:p w14:paraId="0C3D4E5F" w14:textId="77777777" w:rsidR="00965459" w:rsidRPr="0025341E" w:rsidRDefault="00965459" w:rsidP="0046289D">
      <w:pPr>
        <w:pStyle w:val="subtitles"/>
        <w:numPr>
          <w:ilvl w:val="0"/>
          <w:numId w:val="39"/>
        </w:numPr>
        <w:spacing w:after="0"/>
        <w:ind w:left="714" w:hanging="357"/>
      </w:pPr>
      <w:proofErr w:type="spellStart"/>
      <w:r>
        <w:t>Databricks</w:t>
      </w:r>
      <w:proofErr w:type="spellEnd"/>
      <w:r>
        <w:t xml:space="preserve"> (Delta Lake, </w:t>
      </w:r>
      <w:proofErr w:type="spellStart"/>
      <w:r>
        <w:t>Unity</w:t>
      </w:r>
      <w:proofErr w:type="spellEnd"/>
      <w:r>
        <w:t xml:space="preserve"> </w:t>
      </w:r>
      <w:proofErr w:type="spellStart"/>
      <w:r>
        <w:t>Catalog</w:t>
      </w:r>
      <w:proofErr w:type="spellEnd"/>
      <w:r>
        <w:t xml:space="preserve">, </w:t>
      </w:r>
      <w:proofErr w:type="spellStart"/>
      <w:r>
        <w:t>MLflow</w:t>
      </w:r>
      <w:proofErr w:type="spellEnd"/>
      <w:r>
        <w:t xml:space="preserve">) – </w:t>
      </w:r>
      <w:proofErr w:type="spellStart"/>
      <w:r>
        <w:t>Lakehouse</w:t>
      </w:r>
      <w:proofErr w:type="spellEnd"/>
      <w:r>
        <w:t>, gouvernance &amp; pipelines ML</w:t>
      </w:r>
    </w:p>
    <w:p w14:paraId="0D4E5F6A" w14:textId="77777777" w:rsidR="00965459" w:rsidRPr="0025341E" w:rsidRDefault="00965459" w:rsidP="0046289D">
      <w:pPr>
        <w:pStyle w:val="subtitles"/>
        <w:numPr>
          <w:ilvl w:val="0"/>
          <w:numId w:val="39"/>
        </w:numPr>
        <w:spacing w:after="0"/>
        <w:ind w:left="714" w:hanging="357"/>
      </w:pPr>
      <w:r>
        <w:t>Ingestion, transformation et orchestration de pipelines data à grande échelle (</w:t>
      </w:r>
      <w:proofErr w:type="spellStart"/>
      <w:r>
        <w:t>PySpark</w:t>
      </w:r>
      <w:proofErr w:type="spellEnd"/>
      <w:r>
        <w:t xml:space="preserve">, DBT, </w:t>
      </w:r>
      <w:proofErr w:type="spellStart"/>
      <w:r>
        <w:t>Airflow</w:t>
      </w:r>
      <w:proofErr w:type="spellEnd"/>
      <w:r>
        <w:t>)</w:t>
      </w:r>
    </w:p>
    <w:p w14:paraId="41D63C62" w14:textId="77777777" w:rsidR="0046289D" w:rsidRPr="0046289D" w:rsidRDefault="0046289D" w:rsidP="0046289D">
      <w:pPr>
        <w:pStyle w:val="paragraphetitle"/>
        <w:rPr>
          <w:lang w:eastAsia="fr-FR"/>
        </w:rPr>
      </w:pPr>
      <w:r>
        <w:rPr>
          <w:lang w:eastAsia="fr-FR"/>
        </w:rPr>
        <w:t>TECHNOLOGY STACK (SYNTHESIS)</w:t>
      </w:r>
    </w:p>
    <w:p w14:paraId="52D74F85" w14:textId="5F09217B"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AI &amp; LLMs</w:t>
      </w:r>
      <w:r>
        <w:rPr>
          <w:rFonts w:ascii="Calibri" w:hAnsi="Calibri" w:cs="Calibri"/>
          <w:lang w:val="en-US"/>
        </w:rPr>
        <w:t xml:space="preserve">: OpenAI, Azure OpenAI, Claude, Mistral, </w:t>
      </w:r>
      <w:proofErr w:type="spellStart"/>
      <w:r>
        <w:rPr>
          <w:rFonts w:ascii="Calibri" w:hAnsi="Calibri" w:cs="Calibri"/>
          <w:lang w:val="en-US"/>
        </w:rPr>
        <w:t>LLaMA</w:t>
      </w:r>
      <w:proofErr w:type="spellEnd"/>
      <w:r>
        <w:rPr>
          <w:rFonts w:ascii="Calibri" w:hAnsi="Calibri" w:cs="Calibri"/>
          <w:lang w:val="en-US"/>
        </w:rPr>
        <w:t xml:space="preserve">, </w:t>
      </w:r>
      <w:proofErr w:type="spellStart"/>
      <w:r>
        <w:rPr>
          <w:rFonts w:ascii="Calibri" w:hAnsi="Calibri" w:cs="Calibri"/>
          <w:lang w:val="en-US"/>
        </w:rPr>
        <w:t>LangChain</w:t>
      </w:r>
      <w:proofErr w:type="spellEnd"/>
      <w:r>
        <w:rPr>
          <w:rFonts w:ascii="Calibri" w:hAnsi="Calibri" w:cs="Calibri"/>
          <w:lang w:val="en-US"/>
        </w:rPr>
        <w:t xml:space="preserve">, </w:t>
      </w:r>
      <w:proofErr w:type="spellStart"/>
      <w:r>
        <w:rPr>
          <w:rFonts w:ascii="Calibri" w:hAnsi="Calibri" w:cs="Calibri"/>
          <w:lang w:val="en-US"/>
        </w:rPr>
        <w:t>LlamaIndex</w:t>
      </w:r>
      <w:proofErr w:type="spellEnd"/>
    </w:p>
    <w:p w14:paraId="29128BF1" w14:textId="71A8DF3D"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RAG &amp; Vector Search</w:t>
      </w:r>
      <w:r>
        <w:rPr>
          <w:rFonts w:ascii="Calibri" w:hAnsi="Calibri" w:cs="Calibri"/>
          <w:lang w:val="en-US"/>
        </w:rPr>
        <w:t xml:space="preserve">: FAISS, </w:t>
      </w:r>
      <w:proofErr w:type="spellStart"/>
      <w:r>
        <w:rPr>
          <w:rFonts w:ascii="Calibri" w:hAnsi="Calibri" w:cs="Calibri"/>
          <w:lang w:val="en-US"/>
        </w:rPr>
        <w:t>PGVector</w:t>
      </w:r>
      <w:proofErr w:type="spellEnd"/>
    </w:p>
    <w:p w14:paraId="478F623C" w14:textId="19FF4586"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Architecture &amp; Backend</w:t>
      </w:r>
      <w:r>
        <w:rPr>
          <w:rFonts w:ascii="Calibri" w:hAnsi="Calibri" w:cs="Calibri"/>
          <w:lang w:val="en-US"/>
        </w:rPr>
        <w:t xml:space="preserve">: Python, </w:t>
      </w:r>
      <w:proofErr w:type="spellStart"/>
      <w:r>
        <w:rPr>
          <w:rFonts w:ascii="Calibri" w:hAnsi="Calibri" w:cs="Calibri"/>
          <w:lang w:val="en-US"/>
        </w:rPr>
        <w:t>FastAPI</w:t>
      </w:r>
      <w:proofErr w:type="spellEnd"/>
      <w:r>
        <w:rPr>
          <w:rFonts w:ascii="Calibri" w:hAnsi="Calibri" w:cs="Calibri"/>
          <w:lang w:val="en-US"/>
        </w:rPr>
        <w:t>, REST APIs, microservices</w:t>
      </w:r>
    </w:p>
    <w:p w14:paraId="62B86EC9" w14:textId="5CA6F5EF"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Data &amp; Processing</w:t>
      </w:r>
      <w:r>
        <w:rPr>
          <w:rFonts w:ascii="Calibri" w:hAnsi="Calibri" w:cs="Calibri"/>
          <w:lang w:val="en-US"/>
        </w:rPr>
        <w:t>: Databricks, Spark, Kafka, Airflow, DBT</w:t>
      </w:r>
    </w:p>
    <w:p w14:paraId="587F10CD" w14:textId="3C5E1506"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Cloud Platforms</w:t>
      </w:r>
      <w:r>
        <w:rPr>
          <w:rFonts w:ascii="Calibri" w:hAnsi="Calibri" w:cs="Calibri"/>
          <w:lang w:val="en-US"/>
        </w:rPr>
        <w:t>: Azure, AWS</w:t>
      </w:r>
    </w:p>
    <w:p w14:paraId="1DB46503" w14:textId="494DFA68" w:rsidR="0046289D" w:rsidRPr="0046289D" w:rsidRDefault="0046289D" w:rsidP="0046289D">
      <w:pPr>
        <w:pStyle w:val="isselectedend"/>
        <w:spacing w:before="0" w:beforeAutospacing="0" w:after="0" w:afterAutospacing="0"/>
        <w:rPr>
          <w:rFonts w:ascii="Calibri" w:hAnsi="Calibri" w:cs="Calibri"/>
          <w:lang w:val="en-US"/>
        </w:rPr>
      </w:pPr>
      <w:proofErr w:type="spellStart"/>
      <w:r>
        <w:rPr>
          <w:rStyle w:val="lev"/>
          <w:rFonts w:ascii="Calibri" w:hAnsi="Calibri" w:cs="Calibri"/>
          <w:lang w:val="en-US"/>
        </w:rPr>
        <w:t>LLMOps</w:t>
      </w:r>
      <w:proofErr w:type="spellEnd"/>
      <w:r>
        <w:rPr>
          <w:rStyle w:val="lev"/>
          <w:rFonts w:ascii="Calibri" w:hAnsi="Calibri" w:cs="Calibri"/>
          <w:lang w:val="en-US"/>
        </w:rPr>
        <w:t xml:space="preserve"> &amp; Monitoring</w:t>
      </w:r>
      <w:r>
        <w:rPr>
          <w:rFonts w:ascii="Calibri" w:hAnsi="Calibri" w:cs="Calibri"/>
          <w:lang w:val="en-US"/>
        </w:rPr>
        <w:t xml:space="preserve">: </w:t>
      </w:r>
      <w:proofErr w:type="spellStart"/>
      <w:r>
        <w:rPr>
          <w:rFonts w:ascii="Calibri" w:hAnsi="Calibri" w:cs="Calibri"/>
          <w:lang w:val="en-US"/>
        </w:rPr>
        <w:t>MLflow</w:t>
      </w:r>
      <w:proofErr w:type="spellEnd"/>
      <w:r>
        <w:rPr>
          <w:rFonts w:ascii="Calibri" w:hAnsi="Calibri" w:cs="Calibri"/>
          <w:lang w:val="en-US"/>
        </w:rPr>
        <w:t xml:space="preserve">, Prometheus, Grafana, </w:t>
      </w:r>
      <w:proofErr w:type="spellStart"/>
      <w:r>
        <w:rPr>
          <w:rFonts w:ascii="Calibri" w:hAnsi="Calibri" w:cs="Calibri"/>
          <w:lang w:val="en-US"/>
        </w:rPr>
        <w:t>Langfuse</w:t>
      </w:r>
      <w:proofErr w:type="spellEnd"/>
    </w:p>
    <w:p w14:paraId="2C93E415" w14:textId="19858D06"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Automation &amp; Integration</w:t>
      </w:r>
      <w:r>
        <w:rPr>
          <w:rFonts w:ascii="Calibri" w:hAnsi="Calibri" w:cs="Calibri"/>
          <w:lang w:val="en-US"/>
        </w:rPr>
        <w:t>: n8n, APIs, Webhooks</w:t>
      </w:r>
    </w:p>
    <w:p w14:paraId="40A1B1C0" w14:textId="638AE24D"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Databases</w:t>
      </w:r>
      <w:r>
        <w:rPr>
          <w:rFonts w:ascii="Calibri" w:hAnsi="Calibri" w:cs="Calibri"/>
          <w:lang w:val="en-US"/>
        </w:rPr>
        <w:t>: PostgreSQL, MongoDB, Redis, Snowflake</w:t>
      </w:r>
    </w:p>
    <w:p w14:paraId="162CEE77" w14:textId="77777777" w:rsidR="0046289D" w:rsidRPr="0046289D" w:rsidRDefault="0046289D" w:rsidP="0046289D">
      <w:pPr>
        <w:pStyle w:val="NormalWeb"/>
        <w:spacing w:before="0" w:beforeAutospacing="0" w:after="0" w:afterAutospacing="0"/>
        <w:rPr>
          <w:rFonts w:ascii="Calibri" w:hAnsi="Calibri" w:cs="Calibri"/>
        </w:rPr>
      </w:pPr>
      <w:r>
        <w:rPr>
          <w:rStyle w:val="lev"/>
          <w:rFonts w:ascii="Calibri" w:hAnsi="Calibri" w:cs="Calibri"/>
        </w:rPr>
        <w:t>Security &amp; Compliance</w:t>
      </w:r>
      <w:r>
        <w:rPr>
          <w:rFonts w:ascii="Calibri" w:hAnsi="Calibri" w:cs="Calibri"/>
        </w:rPr>
        <w:t xml:space="preserve"> : RBAC, chiffrement, RGPD, </w:t>
      </w:r>
      <w:proofErr w:type="spellStart"/>
      <w:r>
        <w:rPr>
          <w:rFonts w:ascii="Calibri" w:hAnsi="Calibri" w:cs="Calibri"/>
        </w:rPr>
        <w:t>auditabilité</w:t>
      </w:r>
      <w:proofErr w:type="spellEnd"/>
      <w:r>
        <w:rPr>
          <w:rFonts w:ascii="Calibri" w:hAnsi="Calibri" w:cs="Calibri"/>
        </w:rPr>
        <w:t xml:space="preserve"> IA</w:t>
      </w:r>
    </w:p>
    <w:p w14:paraId="5B33E8BF" w14:textId="77777777" w:rsidR="0046289D" w:rsidRPr="0046289D" w:rsidRDefault="0046289D" w:rsidP="0046289D">
      <w:pPr>
        <w:pStyle w:val="subtitles"/>
        <w:spacing w:after="0"/>
        <w:rPr>
          <w:rFonts w:ascii="Calibri" w:hAnsi="Calibri" w:cs="Calibri"/>
        </w:rPr>
      </w:pPr>
    </w:p>
    <w:p w14:paraId="2C056092" w14:textId="02A71B56" w:rsidR="001423AE" w:rsidRPr="00965459" w:rsidRDefault="001423AE" w:rsidP="001423AE">
      <w:pPr>
        <w:pStyle w:val="Titre1"/>
      </w:pPr>
      <w:r>
        <w:lastRenderedPageBreak/>
        <w:t>LEAD DATA IA &amp; CLOUD / AWS (SECTEUR FINANCIER)</w:t>
      </w:r>
    </w:p>
    <w:p w14:paraId="50B8CAED" w14:textId="77777777" w:rsidR="00253232" w:rsidRPr="00253232" w:rsidRDefault="00253232" w:rsidP="00253232">
      <w:pPr>
        <w:pStyle w:val="Date1"/>
      </w:pPr>
      <w:r>
        <w:rPr>
          <w:bCs/>
        </w:rPr>
        <w:t>01/2026 – Présent</w:t>
      </w:r>
    </w:p>
    <w:p w14:paraId="2F9DB6C8" w14:textId="3DFBA397" w:rsidR="00253232" w:rsidRPr="00253232" w:rsidRDefault="00253232" w:rsidP="00253232">
      <w:pPr>
        <w:pStyle w:val="Date1"/>
      </w:pPr>
      <w:r>
        <w:rPr>
          <w:rFonts w:asciiTheme="minorHAnsi" w:hAnsiTheme="minorHAnsi"/>
          <w:b w:val="0"/>
        </w:rPr>
        <w:t xml:space="preserve">Conception et déploiement d’une plateforme Data &amp; IA cloud-native sur AWS pour un acteur du secteur financier, intégrant des pipelines de traitement à grande échelle sur </w:t>
      </w:r>
      <w:proofErr w:type="spellStart"/>
      <w:r>
        <w:rPr>
          <w:rFonts w:asciiTheme="minorHAnsi" w:hAnsiTheme="minorHAnsi"/>
          <w:b w:val="0"/>
        </w:rPr>
        <w:t>Databricks</w:t>
      </w:r>
      <w:proofErr w:type="spellEnd"/>
      <w:r>
        <w:rPr>
          <w:rFonts w:asciiTheme="minorHAnsi" w:hAnsiTheme="minorHAnsi"/>
          <w:b w:val="0"/>
        </w:rPr>
        <w:t xml:space="preserve">, des agents IA génératifs et une infrastructure analytique </w:t>
      </w:r>
      <w:proofErr w:type="spellStart"/>
      <w:r>
        <w:rPr>
          <w:rFonts w:asciiTheme="minorHAnsi" w:hAnsiTheme="minorHAnsi"/>
          <w:b w:val="0"/>
        </w:rPr>
        <w:t>serverless</w:t>
      </w:r>
      <w:proofErr w:type="spellEnd"/>
      <w:r>
        <w:rPr>
          <w:rFonts w:asciiTheme="minorHAnsi" w:hAnsiTheme="minorHAnsi"/>
          <w:b w:val="0"/>
        </w:rPr>
        <w:t xml:space="preserve">. Définition d’une architecture </w:t>
      </w:r>
      <w:proofErr w:type="spellStart"/>
      <w:r>
        <w:rPr>
          <w:rFonts w:asciiTheme="minorHAnsi" w:hAnsiTheme="minorHAnsi"/>
          <w:b w:val="0"/>
        </w:rPr>
        <w:t>event-driven</w:t>
      </w:r>
      <w:proofErr w:type="spellEnd"/>
      <w:r>
        <w:rPr>
          <w:rFonts w:asciiTheme="minorHAnsi" w:hAnsiTheme="minorHAnsi"/>
          <w:b w:val="0"/>
        </w:rPr>
        <w:t xml:space="preserve"> permettant d’industrialiser des processus métiers critiques avec des exigences fortes de sécurité, conformité et performance.</w:t>
      </w:r>
    </w:p>
    <w:p w14:paraId="5079DC7D" w14:textId="77777777" w:rsidR="00253232" w:rsidRPr="00253232" w:rsidRDefault="00253232" w:rsidP="00253232">
      <w:pPr>
        <w:pStyle w:val="Date1"/>
        <w:rPr>
          <w:rStyle w:val="paragraphetitleCar"/>
          <w:b/>
          <w:bCs w:val="0"/>
        </w:rPr>
      </w:pPr>
      <w:r>
        <w:rPr>
          <w:rStyle w:val="paragraphetitleCar"/>
          <w:b/>
          <w:bCs w:val="0"/>
        </w:rPr>
        <w:t>PRINCIPALES RÉALISATIONS :</w:t>
      </w:r>
    </w:p>
    <w:p w14:paraId="6E0C8C56" w14:textId="77777777" w:rsidR="00253232" w:rsidRPr="00253232" w:rsidRDefault="00253232" w:rsidP="00253232">
      <w:pPr>
        <w:pStyle w:val="subtitles"/>
        <w:numPr>
          <w:ilvl w:val="0"/>
          <w:numId w:val="39"/>
        </w:numPr>
        <w:spacing w:after="0"/>
        <w:ind w:left="714" w:hanging="357"/>
      </w:pPr>
      <w:r>
        <w:t>Conception et déploiement d’une plateforme IA cloud-native sur AWS (</w:t>
      </w:r>
      <w:proofErr w:type="spellStart"/>
      <w:r>
        <w:t>SageMaker</w:t>
      </w:r>
      <w:proofErr w:type="spellEnd"/>
      <w:r>
        <w:t xml:space="preserve">, </w:t>
      </w:r>
      <w:proofErr w:type="spellStart"/>
      <w:r>
        <w:t>Bedrock</w:t>
      </w:r>
      <w:proofErr w:type="spellEnd"/>
      <w:r>
        <w:t xml:space="preserve">, Lambda, </w:t>
      </w:r>
      <w:proofErr w:type="spellStart"/>
      <w:r>
        <w:t>Step</w:t>
      </w:r>
      <w:proofErr w:type="spellEnd"/>
      <w:r>
        <w:t xml:space="preserve"> </w:t>
      </w:r>
      <w:proofErr w:type="spellStart"/>
      <w:r>
        <w:t>Functions</w:t>
      </w:r>
      <w:proofErr w:type="spellEnd"/>
      <w:r>
        <w:t xml:space="preserve">) dédiée à l’automatisation de processus métiers critiques </w:t>
      </w:r>
    </w:p>
    <w:p w14:paraId="7270B2C7" w14:textId="77777777" w:rsidR="00253232" w:rsidRPr="00253232" w:rsidRDefault="00253232" w:rsidP="00253232">
      <w:pPr>
        <w:pStyle w:val="subtitles"/>
        <w:numPr>
          <w:ilvl w:val="0"/>
          <w:numId w:val="39"/>
        </w:numPr>
        <w:spacing w:after="0"/>
        <w:ind w:left="714" w:hanging="357"/>
      </w:pPr>
      <w:r>
        <w:t xml:space="preserve">Mise en place d’un </w:t>
      </w:r>
      <w:proofErr w:type="spellStart"/>
      <w:r>
        <w:t>Lakehouse</w:t>
      </w:r>
      <w:proofErr w:type="spellEnd"/>
      <w:r>
        <w:t xml:space="preserve"> </w:t>
      </w:r>
      <w:proofErr w:type="spellStart"/>
      <w:r>
        <w:t>Databricks</w:t>
      </w:r>
      <w:proofErr w:type="spellEnd"/>
      <w:r>
        <w:t xml:space="preserve"> (Delta Lake, </w:t>
      </w:r>
      <w:proofErr w:type="spellStart"/>
      <w:r>
        <w:t>Unity</w:t>
      </w:r>
      <w:proofErr w:type="spellEnd"/>
      <w:r>
        <w:t xml:space="preserve"> </w:t>
      </w:r>
      <w:proofErr w:type="spellStart"/>
      <w:r>
        <w:t>Catalog</w:t>
      </w:r>
      <w:proofErr w:type="spellEnd"/>
      <w:r>
        <w:t xml:space="preserve">) pour centraliser, gouverner et industrialiser les données et modèles IA </w:t>
      </w:r>
    </w:p>
    <w:p w14:paraId="68878017" w14:textId="77777777" w:rsidR="00253232" w:rsidRPr="00253232" w:rsidRDefault="00253232" w:rsidP="00253232">
      <w:pPr>
        <w:pStyle w:val="subtitles"/>
        <w:numPr>
          <w:ilvl w:val="0"/>
          <w:numId w:val="39"/>
        </w:numPr>
        <w:spacing w:after="0"/>
        <w:ind w:left="714" w:hanging="357"/>
      </w:pPr>
      <w:r>
        <w:t xml:space="preserve">Développement de pipelines RAG sécurisés intégrant Amazon </w:t>
      </w:r>
      <w:proofErr w:type="spellStart"/>
      <w:r>
        <w:t>Bedrock</w:t>
      </w:r>
      <w:proofErr w:type="spellEnd"/>
      <w:r>
        <w:t xml:space="preserve"> et modèles open-source pour l’analyse et la synthèse documentaire </w:t>
      </w:r>
    </w:p>
    <w:p w14:paraId="3149DFAD" w14:textId="77777777" w:rsidR="00253232" w:rsidRPr="00253232" w:rsidRDefault="00253232" w:rsidP="00253232">
      <w:pPr>
        <w:pStyle w:val="subtitles"/>
        <w:numPr>
          <w:ilvl w:val="0"/>
          <w:numId w:val="39"/>
        </w:numPr>
        <w:spacing w:after="0"/>
        <w:ind w:left="714" w:hanging="357"/>
      </w:pPr>
      <w:r>
        <w:t xml:space="preserve">Conception d’un système de routage intelligent entre </w:t>
      </w:r>
      <w:proofErr w:type="spellStart"/>
      <w:r>
        <w:t>LLMs</w:t>
      </w:r>
      <w:proofErr w:type="spellEnd"/>
      <w:r>
        <w:t xml:space="preserve"> (</w:t>
      </w:r>
      <w:proofErr w:type="spellStart"/>
      <w:r>
        <w:t>Bedrock</w:t>
      </w:r>
      <w:proofErr w:type="spellEnd"/>
      <w:r>
        <w:t xml:space="preserve"> Claude, </w:t>
      </w:r>
      <w:proofErr w:type="spellStart"/>
      <w:r>
        <w:t>OpenAI</w:t>
      </w:r>
      <w:proofErr w:type="spellEnd"/>
      <w:r>
        <w:t xml:space="preserve">, Mistral) selon contraintes de coût, latence et qualité </w:t>
      </w:r>
    </w:p>
    <w:p w14:paraId="7A16CA35" w14:textId="77777777" w:rsidR="00253232" w:rsidRPr="00253232" w:rsidRDefault="00253232" w:rsidP="00253232">
      <w:pPr>
        <w:pStyle w:val="subtitles"/>
        <w:numPr>
          <w:ilvl w:val="0"/>
          <w:numId w:val="39"/>
        </w:numPr>
        <w:spacing w:after="0"/>
        <w:ind w:left="714" w:hanging="357"/>
      </w:pPr>
      <w:r>
        <w:t xml:space="preserve">Intégration de workflows IA dans les processus métiers via AWS </w:t>
      </w:r>
      <w:proofErr w:type="spellStart"/>
      <w:r>
        <w:t>Step</w:t>
      </w:r>
      <w:proofErr w:type="spellEnd"/>
      <w:r>
        <w:t xml:space="preserve"> </w:t>
      </w:r>
      <w:proofErr w:type="spellStart"/>
      <w:r>
        <w:t>Functions</w:t>
      </w:r>
      <w:proofErr w:type="spellEnd"/>
      <w:r>
        <w:t xml:space="preserve"> et Amazon </w:t>
      </w:r>
      <w:proofErr w:type="spellStart"/>
      <w:r>
        <w:t>EventBridge</w:t>
      </w:r>
      <w:proofErr w:type="spellEnd"/>
      <w:r>
        <w:t xml:space="preserve"> </w:t>
      </w:r>
    </w:p>
    <w:p w14:paraId="575855B4" w14:textId="77777777" w:rsidR="00253232" w:rsidRPr="00253232" w:rsidRDefault="00253232" w:rsidP="00253232">
      <w:pPr>
        <w:pStyle w:val="subtitles"/>
        <w:numPr>
          <w:ilvl w:val="0"/>
          <w:numId w:val="39"/>
        </w:numPr>
        <w:spacing w:after="0"/>
        <w:ind w:left="714" w:hanging="357"/>
      </w:pPr>
      <w:r>
        <w:t xml:space="preserve">Mise en œuvre d’un cadre </w:t>
      </w:r>
      <w:proofErr w:type="spellStart"/>
      <w:r>
        <w:t>secure</w:t>
      </w:r>
      <w:proofErr w:type="spellEnd"/>
      <w:r>
        <w:t xml:space="preserve">-by-design : IAM, VPC, KMS, audit trail </w:t>
      </w:r>
      <w:proofErr w:type="spellStart"/>
      <w:r>
        <w:t>CloudTrail</w:t>
      </w:r>
      <w:proofErr w:type="spellEnd"/>
      <w:r>
        <w:t xml:space="preserve">, RBAC et filtrage des prompts </w:t>
      </w:r>
    </w:p>
    <w:p w14:paraId="1959BD55" w14:textId="77777777" w:rsidR="00253232" w:rsidRPr="00253232" w:rsidRDefault="00253232" w:rsidP="00253232">
      <w:pPr>
        <w:pStyle w:val="subtitles"/>
        <w:numPr>
          <w:ilvl w:val="0"/>
          <w:numId w:val="39"/>
        </w:numPr>
        <w:spacing w:after="0"/>
        <w:ind w:left="714" w:hanging="357"/>
      </w:pPr>
      <w:r>
        <w:t xml:space="preserve">Déploiement de </w:t>
      </w:r>
      <w:proofErr w:type="spellStart"/>
      <w:r>
        <w:t>dashboards</w:t>
      </w:r>
      <w:proofErr w:type="spellEnd"/>
      <w:r>
        <w:t xml:space="preserve"> analytiques (</w:t>
      </w:r>
      <w:proofErr w:type="spellStart"/>
      <w:r>
        <w:t>QuickSight</w:t>
      </w:r>
      <w:proofErr w:type="spellEnd"/>
      <w:r>
        <w:t xml:space="preserve">, Power BI) connectés à Amazon Redshift pour le suivi des KPIs métiers et techniques </w:t>
      </w:r>
    </w:p>
    <w:p w14:paraId="22C114DC" w14:textId="77777777" w:rsidR="00253232" w:rsidRPr="00253232" w:rsidRDefault="00253232" w:rsidP="00253232">
      <w:pPr>
        <w:pStyle w:val="Date1"/>
        <w:rPr>
          <w:rStyle w:val="paragraphetitleCar"/>
          <w:b/>
          <w:bCs w:val="0"/>
        </w:rPr>
      </w:pPr>
      <w:r>
        <w:rPr>
          <w:rStyle w:val="paragraphetitleCar"/>
          <w:b/>
          <w:bCs w:val="0"/>
        </w:rPr>
        <w:t>ARCHITECTURE &amp; DATA ENGINEERING :</w:t>
      </w:r>
    </w:p>
    <w:p w14:paraId="644A117D" w14:textId="77777777" w:rsidR="00253232" w:rsidRPr="00253232" w:rsidRDefault="00253232" w:rsidP="00253232">
      <w:pPr>
        <w:pStyle w:val="subtitles"/>
        <w:numPr>
          <w:ilvl w:val="0"/>
          <w:numId w:val="39"/>
        </w:numPr>
        <w:spacing w:after="0"/>
        <w:ind w:left="714" w:hanging="357"/>
      </w:pPr>
      <w:r>
        <w:t xml:space="preserve">Définition d’une architecture </w:t>
      </w:r>
      <w:proofErr w:type="spellStart"/>
      <w:r>
        <w:t>Lakehouse</w:t>
      </w:r>
      <w:proofErr w:type="spellEnd"/>
      <w:r>
        <w:t xml:space="preserve"> sur </w:t>
      </w:r>
      <w:proofErr w:type="spellStart"/>
      <w:r>
        <w:t>Databricks</w:t>
      </w:r>
      <w:proofErr w:type="spellEnd"/>
      <w:r>
        <w:t xml:space="preserve"> (Delta Lake, </w:t>
      </w:r>
      <w:proofErr w:type="spellStart"/>
      <w:r>
        <w:t>Unity</w:t>
      </w:r>
      <w:proofErr w:type="spellEnd"/>
      <w:r>
        <w:t xml:space="preserve"> </w:t>
      </w:r>
      <w:proofErr w:type="spellStart"/>
      <w:r>
        <w:t>Catalog</w:t>
      </w:r>
      <w:proofErr w:type="spellEnd"/>
      <w:r>
        <w:t xml:space="preserve">) avec orchestration </w:t>
      </w:r>
      <w:proofErr w:type="spellStart"/>
      <w:r>
        <w:t>Airflow</w:t>
      </w:r>
      <w:proofErr w:type="spellEnd"/>
      <w:r>
        <w:t xml:space="preserve">/MWAA sur AWS </w:t>
      </w:r>
    </w:p>
    <w:p w14:paraId="088DD2E3" w14:textId="77777777" w:rsidR="00253232" w:rsidRPr="00253232" w:rsidRDefault="00253232" w:rsidP="00253232">
      <w:pPr>
        <w:pStyle w:val="subtitles"/>
        <w:numPr>
          <w:ilvl w:val="0"/>
          <w:numId w:val="39"/>
        </w:numPr>
        <w:spacing w:after="0"/>
        <w:ind w:left="714" w:hanging="357"/>
      </w:pPr>
      <w:r>
        <w:t xml:space="preserve">Mise en place de pipelines ETL/ELT à grande échelle via AWS Glue, </w:t>
      </w:r>
      <w:proofErr w:type="spellStart"/>
      <w:r>
        <w:t>PySpark</w:t>
      </w:r>
      <w:proofErr w:type="spellEnd"/>
      <w:r>
        <w:t xml:space="preserve"> et DBT pour la transformation et la qualité des données </w:t>
      </w:r>
    </w:p>
    <w:p w14:paraId="43E00636" w14:textId="77777777" w:rsidR="00253232" w:rsidRPr="00253232" w:rsidRDefault="00253232" w:rsidP="00253232">
      <w:pPr>
        <w:pStyle w:val="subtitles"/>
        <w:numPr>
          <w:ilvl w:val="0"/>
          <w:numId w:val="39"/>
        </w:numPr>
        <w:spacing w:after="0"/>
        <w:ind w:left="714" w:hanging="357"/>
      </w:pPr>
      <w:r>
        <w:t xml:space="preserve">Déploiement de flux temps réel (Amazon </w:t>
      </w:r>
      <w:proofErr w:type="spellStart"/>
      <w:r>
        <w:t>Kinesis</w:t>
      </w:r>
      <w:proofErr w:type="spellEnd"/>
      <w:r>
        <w:t xml:space="preserve">, MSK/Kafka) pour l’ingestion et le traitement de données streaming </w:t>
      </w:r>
    </w:p>
    <w:p w14:paraId="045B24DB" w14:textId="77777777" w:rsidR="00253232" w:rsidRPr="00253232" w:rsidRDefault="00253232" w:rsidP="00253232">
      <w:pPr>
        <w:pStyle w:val="subtitles"/>
        <w:numPr>
          <w:ilvl w:val="0"/>
          <w:numId w:val="39"/>
        </w:numPr>
        <w:spacing w:after="0"/>
        <w:ind w:left="714" w:hanging="357"/>
      </w:pPr>
      <w:r>
        <w:t xml:space="preserve">Conception d’une architecture </w:t>
      </w:r>
      <w:proofErr w:type="spellStart"/>
      <w:r>
        <w:t>serverless</w:t>
      </w:r>
      <w:proofErr w:type="spellEnd"/>
      <w:r>
        <w:t xml:space="preserve"> (Lambda, </w:t>
      </w:r>
      <w:proofErr w:type="spellStart"/>
      <w:r>
        <w:t>Step</w:t>
      </w:r>
      <w:proofErr w:type="spellEnd"/>
      <w:r>
        <w:t xml:space="preserve"> </w:t>
      </w:r>
      <w:proofErr w:type="spellStart"/>
      <w:r>
        <w:t>Functions</w:t>
      </w:r>
      <w:proofErr w:type="spellEnd"/>
      <w:r>
        <w:t xml:space="preserve">, API Gateway) pour l’orchestration des workflows IA/data </w:t>
      </w:r>
    </w:p>
    <w:p w14:paraId="37A193DD" w14:textId="77777777" w:rsidR="00253232" w:rsidRPr="00253232" w:rsidRDefault="00253232" w:rsidP="00253232">
      <w:pPr>
        <w:pStyle w:val="subtitles"/>
        <w:numPr>
          <w:ilvl w:val="0"/>
          <w:numId w:val="39"/>
        </w:numPr>
        <w:spacing w:after="0"/>
        <w:ind w:left="714" w:hanging="357"/>
      </w:pPr>
      <w:r>
        <w:t xml:space="preserve">Intégration multi-sources vers le </w:t>
      </w:r>
      <w:proofErr w:type="spellStart"/>
      <w:r>
        <w:t>Lakehouse</w:t>
      </w:r>
      <w:proofErr w:type="spellEnd"/>
      <w:r>
        <w:t xml:space="preserve"> : bases relationnelles, APIs métiers, flux streaming et objets S3 </w:t>
      </w:r>
    </w:p>
    <w:p w14:paraId="736DCF7B" w14:textId="77777777" w:rsidR="00253232" w:rsidRPr="00253232" w:rsidRDefault="00253232" w:rsidP="00253232">
      <w:pPr>
        <w:pStyle w:val="subtitles"/>
        <w:numPr>
          <w:ilvl w:val="0"/>
          <w:numId w:val="39"/>
        </w:numPr>
        <w:spacing w:after="0"/>
        <w:ind w:left="714" w:hanging="357"/>
      </w:pPr>
      <w:r>
        <w:t>Optimisation des coûts et performances cloud (auto-</w:t>
      </w:r>
      <w:proofErr w:type="spellStart"/>
      <w:r>
        <w:t>scaling</w:t>
      </w:r>
      <w:proofErr w:type="spellEnd"/>
      <w:r>
        <w:t xml:space="preserve">, Spot instances, </w:t>
      </w:r>
      <w:proofErr w:type="spellStart"/>
      <w:r>
        <w:t>partitioning</w:t>
      </w:r>
      <w:proofErr w:type="spellEnd"/>
      <w:r>
        <w:t xml:space="preserve"> Delta, cache intelligent) </w:t>
      </w:r>
    </w:p>
    <w:p w14:paraId="56BDA2C9" w14:textId="77777777" w:rsidR="00253232" w:rsidRPr="00253232" w:rsidRDefault="00253232" w:rsidP="00253232">
      <w:pPr>
        <w:pStyle w:val="Date1"/>
        <w:rPr>
          <w:rStyle w:val="paragraphetitleCar"/>
          <w:b/>
          <w:bCs w:val="0"/>
        </w:rPr>
      </w:pPr>
      <w:r>
        <w:rPr>
          <w:rStyle w:val="paragraphetitleCar"/>
          <w:b/>
          <w:bCs w:val="0"/>
        </w:rPr>
        <w:t>PILOTAGE &amp; GOUVERNANCE &amp; QUALITÉ :</w:t>
      </w:r>
    </w:p>
    <w:p w14:paraId="441AD1A9" w14:textId="77777777" w:rsidR="00253232" w:rsidRPr="00253232" w:rsidRDefault="00253232" w:rsidP="00253232">
      <w:pPr>
        <w:pStyle w:val="subtitles"/>
        <w:numPr>
          <w:ilvl w:val="0"/>
          <w:numId w:val="39"/>
        </w:numPr>
        <w:spacing w:after="0"/>
        <w:ind w:left="714" w:hanging="357"/>
      </w:pPr>
      <w:r>
        <w:t xml:space="preserve">Déploiement de solutions Data &amp; IA en environnement AWS avec fortes exigences de sécurité, scalabilité et conformité réglementaire </w:t>
      </w:r>
    </w:p>
    <w:p w14:paraId="53EA15A9" w14:textId="77777777" w:rsidR="00253232" w:rsidRPr="00253232" w:rsidRDefault="00253232" w:rsidP="00253232">
      <w:pPr>
        <w:pStyle w:val="subtitles"/>
        <w:numPr>
          <w:ilvl w:val="0"/>
          <w:numId w:val="39"/>
        </w:numPr>
        <w:spacing w:after="0"/>
        <w:ind w:left="714" w:hanging="357"/>
      </w:pPr>
      <w:r>
        <w:t xml:space="preserve">Mise en place d’une gouvernance des données via </w:t>
      </w:r>
      <w:proofErr w:type="spellStart"/>
      <w:r>
        <w:t>Databricks</w:t>
      </w:r>
      <w:proofErr w:type="spellEnd"/>
      <w:r>
        <w:t xml:space="preserve"> </w:t>
      </w:r>
      <w:proofErr w:type="spellStart"/>
      <w:r>
        <w:t>Unity</w:t>
      </w:r>
      <w:proofErr w:type="spellEnd"/>
      <w:r>
        <w:t xml:space="preserve"> </w:t>
      </w:r>
      <w:proofErr w:type="spellStart"/>
      <w:r>
        <w:t>Catalog</w:t>
      </w:r>
      <w:proofErr w:type="spellEnd"/>
      <w:r>
        <w:t xml:space="preserve"> (data </w:t>
      </w:r>
      <w:proofErr w:type="spellStart"/>
      <w:r>
        <w:t>lineage</w:t>
      </w:r>
      <w:proofErr w:type="spellEnd"/>
      <w:r>
        <w:t xml:space="preserve">, </w:t>
      </w:r>
      <w:proofErr w:type="spellStart"/>
      <w:r>
        <w:t>access</w:t>
      </w:r>
      <w:proofErr w:type="spellEnd"/>
      <w:r>
        <w:t xml:space="preserve"> control, qualité et fraîcheur) </w:t>
      </w:r>
    </w:p>
    <w:p w14:paraId="564DE95B" w14:textId="77777777" w:rsidR="00253232" w:rsidRPr="00253232" w:rsidRDefault="00253232" w:rsidP="00253232">
      <w:pPr>
        <w:pStyle w:val="subtitles"/>
        <w:numPr>
          <w:ilvl w:val="0"/>
          <w:numId w:val="39"/>
        </w:numPr>
        <w:spacing w:after="0"/>
        <w:ind w:left="714" w:hanging="357"/>
      </w:pPr>
      <w:r>
        <w:t xml:space="preserve">Monitoring et observabilité des pipelines data et modèles IA (Amazon </w:t>
      </w:r>
      <w:proofErr w:type="spellStart"/>
      <w:r>
        <w:t>CloudWatch</w:t>
      </w:r>
      <w:proofErr w:type="spellEnd"/>
      <w:r>
        <w:t xml:space="preserve">, </w:t>
      </w:r>
      <w:proofErr w:type="spellStart"/>
      <w:r>
        <w:t>MLflow</w:t>
      </w:r>
      <w:proofErr w:type="spellEnd"/>
      <w:r>
        <w:t xml:space="preserve">, </w:t>
      </w:r>
      <w:proofErr w:type="spellStart"/>
      <w:r>
        <w:t>Prometheus</w:t>
      </w:r>
      <w:proofErr w:type="spellEnd"/>
      <w:r>
        <w:t xml:space="preserve">, </w:t>
      </w:r>
      <w:proofErr w:type="spellStart"/>
      <w:r>
        <w:t>Grafana</w:t>
      </w:r>
      <w:proofErr w:type="spellEnd"/>
      <w:r>
        <w:t xml:space="preserve">) </w:t>
      </w:r>
    </w:p>
    <w:p w14:paraId="05FE36A8" w14:textId="77777777" w:rsidR="00253232" w:rsidRPr="00253232" w:rsidRDefault="00253232" w:rsidP="00253232">
      <w:pPr>
        <w:pStyle w:val="subtitles"/>
        <w:numPr>
          <w:ilvl w:val="0"/>
          <w:numId w:val="39"/>
        </w:numPr>
        <w:spacing w:after="0"/>
        <w:ind w:left="714" w:hanging="357"/>
      </w:pPr>
      <w:r>
        <w:t xml:space="preserve">Définition de standards d’ingénierie : ADR, SLA, bonnes pratiques AWS </w:t>
      </w:r>
      <w:proofErr w:type="spellStart"/>
      <w:r>
        <w:t>Well-Architected</w:t>
      </w:r>
      <w:proofErr w:type="spellEnd"/>
      <w:r>
        <w:t xml:space="preserve"> Framework </w:t>
      </w:r>
    </w:p>
    <w:p w14:paraId="04838268" w14:textId="77777777" w:rsidR="00253232" w:rsidRPr="00253232" w:rsidRDefault="00253232" w:rsidP="00253232">
      <w:pPr>
        <w:pStyle w:val="subtitles"/>
        <w:numPr>
          <w:ilvl w:val="0"/>
          <w:numId w:val="39"/>
        </w:numPr>
        <w:spacing w:after="0"/>
        <w:ind w:left="714" w:hanging="357"/>
      </w:pPr>
      <w:r>
        <w:t xml:space="preserve">Mise en place d’une gouvernance IA : RGPD, </w:t>
      </w:r>
      <w:proofErr w:type="spellStart"/>
      <w:r>
        <w:t>auditabilité</w:t>
      </w:r>
      <w:proofErr w:type="spellEnd"/>
      <w:r>
        <w:t xml:space="preserve">, traçabilité des décisions et conformité réglementaire </w:t>
      </w:r>
    </w:p>
    <w:p w14:paraId="442E8C2C" w14:textId="77777777" w:rsidR="00253232" w:rsidRPr="00253232" w:rsidRDefault="00253232" w:rsidP="00253232">
      <w:pPr>
        <w:pStyle w:val="subtitles"/>
        <w:numPr>
          <w:ilvl w:val="0"/>
          <w:numId w:val="39"/>
        </w:numPr>
        <w:spacing w:after="0"/>
        <w:ind w:left="714" w:hanging="357"/>
      </w:pPr>
      <w:r>
        <w:t xml:space="preserve">Industrialisation via CI/CD (AWS </w:t>
      </w:r>
      <w:proofErr w:type="spellStart"/>
      <w:r>
        <w:t>CodePipeline</w:t>
      </w:r>
      <w:proofErr w:type="spellEnd"/>
      <w:r>
        <w:t>, GitHub Actions) et Infrastructure as Code (</w:t>
      </w:r>
      <w:proofErr w:type="spellStart"/>
      <w:r>
        <w:t>Terraform</w:t>
      </w:r>
      <w:proofErr w:type="spellEnd"/>
      <w:r>
        <w:t xml:space="preserve">, AWS CDK) </w:t>
      </w:r>
    </w:p>
    <w:p w14:paraId="303A8EAF" w14:textId="77777777" w:rsidR="00253232" w:rsidRPr="00253232" w:rsidRDefault="00253232" w:rsidP="00253232">
      <w:pPr>
        <w:pStyle w:val="subtitles"/>
        <w:numPr>
          <w:ilvl w:val="0"/>
          <w:numId w:val="39"/>
        </w:numPr>
        <w:spacing w:after="0"/>
        <w:ind w:left="714" w:hanging="357"/>
      </w:pPr>
      <w:r>
        <w:t>Mise en place de mécanismes de résilience applicative (</w:t>
      </w:r>
      <w:proofErr w:type="spellStart"/>
      <w:r>
        <w:t>fallback</w:t>
      </w:r>
      <w:proofErr w:type="spellEnd"/>
      <w:r>
        <w:t xml:space="preserve"> automatique, </w:t>
      </w:r>
      <w:proofErr w:type="spellStart"/>
      <w:r>
        <w:t>retry</w:t>
      </w:r>
      <w:proofErr w:type="spellEnd"/>
      <w:r>
        <w:t xml:space="preserve"> intelligent, dégradation progressive) </w:t>
      </w:r>
    </w:p>
    <w:p w14:paraId="5180A405" w14:textId="59AC92D9" w:rsidR="00253232" w:rsidRPr="00253232" w:rsidRDefault="00253232" w:rsidP="00253232">
      <w:pPr>
        <w:pStyle w:val="Date1"/>
        <w:rPr>
          <w:rStyle w:val="paragraphetitleCar"/>
          <w:b/>
          <w:bCs w:val="0"/>
          <w:lang w:val="en-US"/>
        </w:rPr>
      </w:pPr>
      <w:r>
        <w:rPr>
          <w:rStyle w:val="paragraphetitleCar"/>
          <w:b/>
          <w:bCs w:val="0"/>
          <w:lang w:val="en-US"/>
        </w:rPr>
        <w:t>OUTILS &amp; STACK:</w:t>
      </w:r>
    </w:p>
    <w:p w14:paraId="4F21227E" w14:textId="77777777" w:rsidR="00253232" w:rsidRPr="00253232" w:rsidRDefault="00253232" w:rsidP="00253232">
      <w:pPr>
        <w:pStyle w:val="Date1"/>
        <w:spacing w:after="0"/>
        <w:rPr>
          <w:rFonts w:asciiTheme="minorHAnsi" w:hAnsiTheme="minorHAnsi"/>
          <w:b w:val="0"/>
        </w:rPr>
      </w:pPr>
      <w:r>
        <w:rPr>
          <w:rFonts w:asciiTheme="minorHAnsi" w:hAnsiTheme="minorHAnsi"/>
          <w:bCs/>
        </w:rPr>
        <w:t>Langages :</w:t>
      </w:r>
      <w:r>
        <w:rPr>
          <w:rFonts w:asciiTheme="minorHAnsi" w:hAnsiTheme="minorHAnsi"/>
          <w:b w:val="0"/>
        </w:rPr>
        <w:t xml:space="preserve"> Python, SQL, Scala</w:t>
      </w:r>
      <w:r>
        <w:rPr>
          <w:rFonts w:asciiTheme="minorHAnsi" w:hAnsiTheme="minorHAnsi"/>
          <w:b w:val="0"/>
        </w:rPr>
        <w:br/>
      </w:r>
      <w:r>
        <w:rPr>
          <w:rFonts w:asciiTheme="minorHAnsi" w:hAnsiTheme="minorHAnsi"/>
          <w:bCs/>
        </w:rPr>
        <w:t>Cloud AWS :</w:t>
      </w:r>
      <w:r>
        <w:rPr>
          <w:rFonts w:asciiTheme="minorHAnsi" w:hAnsiTheme="minorHAnsi"/>
          <w:b w:val="0"/>
        </w:rPr>
        <w:t xml:space="preserve"> </w:t>
      </w:r>
      <w:proofErr w:type="spellStart"/>
      <w:r>
        <w:rPr>
          <w:rFonts w:asciiTheme="minorHAnsi" w:hAnsiTheme="minorHAnsi"/>
          <w:b w:val="0"/>
        </w:rPr>
        <w:t>SageMaker</w:t>
      </w:r>
      <w:proofErr w:type="spellEnd"/>
      <w:r>
        <w:rPr>
          <w:rFonts w:asciiTheme="minorHAnsi" w:hAnsiTheme="minorHAnsi"/>
          <w:b w:val="0"/>
        </w:rPr>
        <w:t xml:space="preserve">, Lambda, </w:t>
      </w:r>
      <w:proofErr w:type="spellStart"/>
      <w:r>
        <w:rPr>
          <w:rFonts w:asciiTheme="minorHAnsi" w:hAnsiTheme="minorHAnsi"/>
          <w:b w:val="0"/>
        </w:rPr>
        <w:t>Step</w:t>
      </w:r>
      <w:proofErr w:type="spellEnd"/>
      <w:r>
        <w:rPr>
          <w:rFonts w:asciiTheme="minorHAnsi" w:hAnsiTheme="minorHAnsi"/>
          <w:b w:val="0"/>
        </w:rPr>
        <w:t xml:space="preserve"> </w:t>
      </w:r>
      <w:proofErr w:type="spellStart"/>
      <w:r>
        <w:rPr>
          <w:rFonts w:asciiTheme="minorHAnsi" w:hAnsiTheme="minorHAnsi"/>
          <w:b w:val="0"/>
        </w:rPr>
        <w:t>Functions</w:t>
      </w:r>
      <w:proofErr w:type="spellEnd"/>
      <w:r>
        <w:rPr>
          <w:rFonts w:asciiTheme="minorHAnsi" w:hAnsiTheme="minorHAnsi"/>
          <w:b w:val="0"/>
        </w:rPr>
        <w:t xml:space="preserve">, Glue, </w:t>
      </w:r>
      <w:proofErr w:type="spellStart"/>
      <w:r>
        <w:rPr>
          <w:rFonts w:asciiTheme="minorHAnsi" w:hAnsiTheme="minorHAnsi"/>
          <w:b w:val="0"/>
        </w:rPr>
        <w:t>Kinesis</w:t>
      </w:r>
      <w:proofErr w:type="spellEnd"/>
      <w:r>
        <w:rPr>
          <w:rFonts w:asciiTheme="minorHAnsi" w:hAnsiTheme="minorHAnsi"/>
          <w:b w:val="0"/>
        </w:rPr>
        <w:t xml:space="preserve">, MSK, S3, Redshift, </w:t>
      </w:r>
      <w:proofErr w:type="spellStart"/>
      <w:r>
        <w:rPr>
          <w:rFonts w:asciiTheme="minorHAnsi" w:hAnsiTheme="minorHAnsi"/>
          <w:b w:val="0"/>
        </w:rPr>
        <w:t>Bedrock</w:t>
      </w:r>
      <w:proofErr w:type="spellEnd"/>
      <w:r>
        <w:rPr>
          <w:rFonts w:asciiTheme="minorHAnsi" w:hAnsiTheme="minorHAnsi"/>
          <w:b w:val="0"/>
        </w:rPr>
        <w:t xml:space="preserve">, </w:t>
      </w:r>
      <w:proofErr w:type="spellStart"/>
      <w:r>
        <w:rPr>
          <w:rFonts w:asciiTheme="minorHAnsi" w:hAnsiTheme="minorHAnsi"/>
          <w:b w:val="0"/>
        </w:rPr>
        <w:t>CloudWatch</w:t>
      </w:r>
      <w:proofErr w:type="spellEnd"/>
      <w:r>
        <w:rPr>
          <w:rFonts w:asciiTheme="minorHAnsi" w:hAnsiTheme="minorHAnsi"/>
          <w:b w:val="0"/>
        </w:rPr>
        <w:t>, IAM</w:t>
      </w:r>
      <w:r>
        <w:rPr>
          <w:rFonts w:asciiTheme="minorHAnsi" w:hAnsiTheme="minorHAnsi"/>
          <w:b w:val="0"/>
        </w:rPr>
        <w:br/>
      </w:r>
      <w:r>
        <w:rPr>
          <w:rFonts w:asciiTheme="minorHAnsi" w:hAnsiTheme="minorHAnsi"/>
          <w:bCs/>
        </w:rPr>
        <w:t xml:space="preserve">Data &amp; </w:t>
      </w:r>
      <w:proofErr w:type="spellStart"/>
      <w:r>
        <w:rPr>
          <w:rFonts w:asciiTheme="minorHAnsi" w:hAnsiTheme="minorHAnsi"/>
          <w:bCs/>
        </w:rPr>
        <w:t>Lakehouse</w:t>
      </w:r>
      <w:proofErr w:type="spellEnd"/>
      <w:r>
        <w:rPr>
          <w:rFonts w:asciiTheme="minorHAnsi" w:hAnsiTheme="minorHAnsi"/>
          <w:bCs/>
        </w:rPr>
        <w:t xml:space="preserve"> :</w:t>
      </w:r>
      <w:r>
        <w:rPr>
          <w:rFonts w:asciiTheme="minorHAnsi" w:hAnsiTheme="minorHAnsi"/>
          <w:b w:val="0"/>
        </w:rPr>
        <w:t xml:space="preserve"> </w:t>
      </w:r>
      <w:proofErr w:type="spellStart"/>
      <w:r>
        <w:rPr>
          <w:rFonts w:asciiTheme="minorHAnsi" w:hAnsiTheme="minorHAnsi"/>
          <w:b w:val="0"/>
        </w:rPr>
        <w:t>Databricks</w:t>
      </w:r>
      <w:proofErr w:type="spellEnd"/>
      <w:r>
        <w:rPr>
          <w:rFonts w:asciiTheme="minorHAnsi" w:hAnsiTheme="minorHAnsi"/>
          <w:b w:val="0"/>
        </w:rPr>
        <w:t xml:space="preserve"> (Delta Lake, </w:t>
      </w:r>
      <w:proofErr w:type="spellStart"/>
      <w:r>
        <w:rPr>
          <w:rFonts w:asciiTheme="minorHAnsi" w:hAnsiTheme="minorHAnsi"/>
          <w:b w:val="0"/>
        </w:rPr>
        <w:t>Unity</w:t>
      </w:r>
      <w:proofErr w:type="spellEnd"/>
      <w:r>
        <w:rPr>
          <w:rFonts w:asciiTheme="minorHAnsi" w:hAnsiTheme="minorHAnsi"/>
          <w:b w:val="0"/>
        </w:rPr>
        <w:t xml:space="preserve"> </w:t>
      </w:r>
      <w:proofErr w:type="spellStart"/>
      <w:r>
        <w:rPr>
          <w:rFonts w:asciiTheme="minorHAnsi" w:hAnsiTheme="minorHAnsi"/>
          <w:b w:val="0"/>
        </w:rPr>
        <w:t>Catalog</w:t>
      </w:r>
      <w:proofErr w:type="spellEnd"/>
      <w:r>
        <w:rPr>
          <w:rFonts w:asciiTheme="minorHAnsi" w:hAnsiTheme="minorHAnsi"/>
          <w:b w:val="0"/>
        </w:rPr>
        <w:t xml:space="preserve">, </w:t>
      </w:r>
      <w:proofErr w:type="spellStart"/>
      <w:r>
        <w:rPr>
          <w:rFonts w:asciiTheme="minorHAnsi" w:hAnsiTheme="minorHAnsi"/>
          <w:b w:val="0"/>
        </w:rPr>
        <w:t>MLflow</w:t>
      </w:r>
      <w:proofErr w:type="spellEnd"/>
      <w:r>
        <w:rPr>
          <w:rFonts w:asciiTheme="minorHAnsi" w:hAnsiTheme="minorHAnsi"/>
          <w:b w:val="0"/>
        </w:rPr>
        <w:t xml:space="preserve">), </w:t>
      </w:r>
      <w:proofErr w:type="spellStart"/>
      <w:r>
        <w:rPr>
          <w:rFonts w:asciiTheme="minorHAnsi" w:hAnsiTheme="minorHAnsi"/>
          <w:b w:val="0"/>
        </w:rPr>
        <w:t>PySpark</w:t>
      </w:r>
      <w:proofErr w:type="spellEnd"/>
      <w:r>
        <w:rPr>
          <w:rFonts w:asciiTheme="minorHAnsi" w:hAnsiTheme="minorHAnsi"/>
          <w:b w:val="0"/>
        </w:rPr>
        <w:t xml:space="preserve">, DBT, </w:t>
      </w:r>
      <w:proofErr w:type="spellStart"/>
      <w:r>
        <w:rPr>
          <w:rFonts w:asciiTheme="minorHAnsi" w:hAnsiTheme="minorHAnsi"/>
          <w:b w:val="0"/>
        </w:rPr>
        <w:t>Airflow</w:t>
      </w:r>
      <w:proofErr w:type="spellEnd"/>
      <w:r>
        <w:rPr>
          <w:rFonts w:asciiTheme="minorHAnsi" w:hAnsiTheme="minorHAnsi"/>
          <w:b w:val="0"/>
        </w:rPr>
        <w:t xml:space="preserve"> (MWAA)</w:t>
      </w:r>
      <w:r>
        <w:rPr>
          <w:rFonts w:asciiTheme="minorHAnsi" w:hAnsiTheme="minorHAnsi"/>
          <w:b w:val="0"/>
        </w:rPr>
        <w:br/>
      </w:r>
    </w:p>
    <w:p w14:paraId="45350AF9" w14:textId="77777777" w:rsidR="00253232" w:rsidRPr="00253232" w:rsidRDefault="00253232" w:rsidP="00253232">
      <w:pPr>
        <w:pStyle w:val="Date1"/>
        <w:spacing w:after="0"/>
        <w:rPr>
          <w:rFonts w:asciiTheme="minorHAnsi" w:hAnsiTheme="minorHAnsi"/>
          <w:b w:val="0"/>
        </w:rPr>
      </w:pPr>
      <w:r>
        <w:rPr>
          <w:rFonts w:asciiTheme="minorHAnsi" w:hAnsiTheme="minorHAnsi"/>
          <w:bCs/>
        </w:rPr>
        <w:lastRenderedPageBreak/>
        <w:t xml:space="preserve">IA &amp; </w:t>
      </w:r>
      <w:proofErr w:type="spellStart"/>
      <w:r>
        <w:rPr>
          <w:rFonts w:asciiTheme="minorHAnsi" w:hAnsiTheme="minorHAnsi"/>
          <w:bCs/>
        </w:rPr>
        <w:t>LLMs</w:t>
      </w:r>
      <w:proofErr w:type="spellEnd"/>
      <w:r>
        <w:rPr>
          <w:rFonts w:asciiTheme="minorHAnsi" w:hAnsiTheme="minorHAnsi"/>
          <w:bCs/>
        </w:rPr>
        <w:t xml:space="preserve"> :</w:t>
      </w:r>
      <w:r>
        <w:rPr>
          <w:rFonts w:asciiTheme="minorHAnsi" w:hAnsiTheme="minorHAnsi"/>
          <w:b w:val="0"/>
        </w:rPr>
        <w:t xml:space="preserve"> Amazon </w:t>
      </w:r>
      <w:proofErr w:type="spellStart"/>
      <w:r>
        <w:rPr>
          <w:rFonts w:asciiTheme="minorHAnsi" w:hAnsiTheme="minorHAnsi"/>
          <w:b w:val="0"/>
        </w:rPr>
        <w:t>Bedrock</w:t>
      </w:r>
      <w:proofErr w:type="spellEnd"/>
      <w:r>
        <w:rPr>
          <w:rFonts w:asciiTheme="minorHAnsi" w:hAnsiTheme="minorHAnsi"/>
          <w:b w:val="0"/>
        </w:rPr>
        <w:t xml:space="preserve"> (Claude, Titan), </w:t>
      </w:r>
      <w:proofErr w:type="spellStart"/>
      <w:r>
        <w:rPr>
          <w:rFonts w:asciiTheme="minorHAnsi" w:hAnsiTheme="minorHAnsi"/>
          <w:b w:val="0"/>
        </w:rPr>
        <w:t>OpenAI</w:t>
      </w:r>
      <w:proofErr w:type="spellEnd"/>
      <w:r>
        <w:rPr>
          <w:rFonts w:asciiTheme="minorHAnsi" w:hAnsiTheme="minorHAnsi"/>
          <w:b w:val="0"/>
        </w:rPr>
        <w:t xml:space="preserve">, Mistral, </w:t>
      </w:r>
      <w:proofErr w:type="spellStart"/>
      <w:r>
        <w:rPr>
          <w:rFonts w:asciiTheme="minorHAnsi" w:hAnsiTheme="minorHAnsi"/>
          <w:b w:val="0"/>
        </w:rPr>
        <w:t>LangChain</w:t>
      </w:r>
      <w:proofErr w:type="spellEnd"/>
      <w:r>
        <w:rPr>
          <w:rFonts w:asciiTheme="minorHAnsi" w:hAnsiTheme="minorHAnsi"/>
          <w:b w:val="0"/>
        </w:rPr>
        <w:t xml:space="preserve">, </w:t>
      </w:r>
      <w:proofErr w:type="spellStart"/>
      <w:r>
        <w:rPr>
          <w:rFonts w:asciiTheme="minorHAnsi" w:hAnsiTheme="minorHAnsi"/>
          <w:b w:val="0"/>
        </w:rPr>
        <w:t>LlamaIndex</w:t>
      </w:r>
      <w:proofErr w:type="spellEnd"/>
      <w:r>
        <w:rPr>
          <w:rFonts w:asciiTheme="minorHAnsi" w:hAnsiTheme="minorHAnsi"/>
          <w:b w:val="0"/>
        </w:rPr>
        <w:br/>
      </w:r>
      <w:r>
        <w:rPr>
          <w:rFonts w:asciiTheme="minorHAnsi" w:hAnsiTheme="minorHAnsi"/>
          <w:bCs/>
        </w:rPr>
        <w:t xml:space="preserve">RAG &amp; </w:t>
      </w:r>
      <w:proofErr w:type="spellStart"/>
      <w:r>
        <w:rPr>
          <w:rFonts w:asciiTheme="minorHAnsi" w:hAnsiTheme="minorHAnsi"/>
          <w:bCs/>
        </w:rPr>
        <w:t>Vector</w:t>
      </w:r>
      <w:proofErr w:type="spellEnd"/>
      <w:r>
        <w:rPr>
          <w:rFonts w:asciiTheme="minorHAnsi" w:hAnsiTheme="minorHAnsi"/>
          <w:bCs/>
        </w:rPr>
        <w:t xml:space="preserve"> DB :</w:t>
      </w:r>
      <w:r>
        <w:rPr>
          <w:rFonts w:asciiTheme="minorHAnsi" w:hAnsiTheme="minorHAnsi"/>
          <w:b w:val="0"/>
        </w:rPr>
        <w:t xml:space="preserve"> </w:t>
      </w:r>
      <w:proofErr w:type="spellStart"/>
      <w:r>
        <w:rPr>
          <w:rFonts w:asciiTheme="minorHAnsi" w:hAnsiTheme="minorHAnsi"/>
          <w:b w:val="0"/>
        </w:rPr>
        <w:t>OpenSearch</w:t>
      </w:r>
      <w:proofErr w:type="spellEnd"/>
      <w:r>
        <w:rPr>
          <w:rFonts w:asciiTheme="minorHAnsi" w:hAnsiTheme="minorHAnsi"/>
          <w:b w:val="0"/>
        </w:rPr>
        <w:t xml:space="preserve">, </w:t>
      </w:r>
      <w:proofErr w:type="spellStart"/>
      <w:r>
        <w:rPr>
          <w:rFonts w:asciiTheme="minorHAnsi" w:hAnsiTheme="minorHAnsi"/>
          <w:b w:val="0"/>
        </w:rPr>
        <w:t>PGVector</w:t>
      </w:r>
      <w:proofErr w:type="spellEnd"/>
      <w:r>
        <w:rPr>
          <w:rFonts w:asciiTheme="minorHAnsi" w:hAnsiTheme="minorHAnsi"/>
          <w:b w:val="0"/>
        </w:rPr>
        <w:t>, FAISS</w:t>
      </w:r>
    </w:p>
    <w:p w14:paraId="1EF2CC13" w14:textId="77777777" w:rsidR="00253232" w:rsidRPr="00253232" w:rsidRDefault="00253232" w:rsidP="00253232">
      <w:pPr>
        <w:pStyle w:val="Date1"/>
        <w:spacing w:after="0"/>
        <w:rPr>
          <w:rFonts w:asciiTheme="minorHAnsi" w:hAnsiTheme="minorHAnsi"/>
          <w:b w:val="0"/>
        </w:rPr>
      </w:pPr>
      <w:r>
        <w:rPr>
          <w:rFonts w:asciiTheme="minorHAnsi" w:hAnsiTheme="minorHAnsi"/>
          <w:bCs/>
        </w:rPr>
        <w:t>Bases &amp; BI :</w:t>
      </w:r>
      <w:r>
        <w:rPr>
          <w:rFonts w:asciiTheme="minorHAnsi" w:hAnsiTheme="minorHAnsi"/>
          <w:b w:val="0"/>
        </w:rPr>
        <w:t xml:space="preserve"> Redshift, </w:t>
      </w:r>
      <w:proofErr w:type="spellStart"/>
      <w:r>
        <w:rPr>
          <w:rFonts w:asciiTheme="minorHAnsi" w:hAnsiTheme="minorHAnsi"/>
          <w:b w:val="0"/>
        </w:rPr>
        <w:t>DynamoDB</w:t>
      </w:r>
      <w:proofErr w:type="spellEnd"/>
      <w:r>
        <w:rPr>
          <w:rFonts w:asciiTheme="minorHAnsi" w:hAnsiTheme="minorHAnsi"/>
          <w:b w:val="0"/>
        </w:rPr>
        <w:t xml:space="preserve">, PostgreSQL, Power BI, </w:t>
      </w:r>
      <w:proofErr w:type="spellStart"/>
      <w:r>
        <w:rPr>
          <w:rFonts w:asciiTheme="minorHAnsi" w:hAnsiTheme="minorHAnsi"/>
          <w:b w:val="0"/>
        </w:rPr>
        <w:t>QuickSight</w:t>
      </w:r>
      <w:proofErr w:type="spellEnd"/>
      <w:r>
        <w:rPr>
          <w:rFonts w:asciiTheme="minorHAnsi" w:hAnsiTheme="minorHAnsi"/>
          <w:b w:val="0"/>
        </w:rPr>
        <w:br/>
      </w:r>
      <w:r>
        <w:rPr>
          <w:rFonts w:asciiTheme="minorHAnsi" w:hAnsiTheme="minorHAnsi"/>
          <w:bCs/>
        </w:rPr>
        <w:t>DevOps :</w:t>
      </w:r>
      <w:r>
        <w:rPr>
          <w:rFonts w:asciiTheme="minorHAnsi" w:hAnsiTheme="minorHAnsi"/>
          <w:b w:val="0"/>
        </w:rPr>
        <w:t xml:space="preserve"> GitHub Actions, </w:t>
      </w:r>
      <w:proofErr w:type="spellStart"/>
      <w:r>
        <w:rPr>
          <w:rFonts w:asciiTheme="minorHAnsi" w:hAnsiTheme="minorHAnsi"/>
          <w:b w:val="0"/>
        </w:rPr>
        <w:t>Terraform</w:t>
      </w:r>
      <w:proofErr w:type="spellEnd"/>
      <w:r>
        <w:rPr>
          <w:rFonts w:asciiTheme="minorHAnsi" w:hAnsiTheme="minorHAnsi"/>
          <w:b w:val="0"/>
        </w:rPr>
        <w:t>, AWS CDK, Docker, ECR</w:t>
      </w:r>
    </w:p>
    <w:p w14:paraId="1ECE4D29" w14:textId="6B8C04C5" w:rsidR="00DB4414" w:rsidRPr="00253232" w:rsidRDefault="00253232" w:rsidP="00253232">
      <w:pPr>
        <w:pStyle w:val="Date1"/>
        <w:spacing w:after="0"/>
        <w:rPr>
          <w:rFonts w:asciiTheme="minorHAnsi" w:hAnsiTheme="minorHAnsi"/>
          <w:b w:val="0"/>
        </w:rPr>
      </w:pPr>
      <w:r>
        <w:rPr>
          <w:rFonts w:asciiTheme="minorHAnsi" w:hAnsiTheme="minorHAnsi"/>
          <w:bCs/>
        </w:rPr>
        <w:t>Sécurité :</w:t>
      </w:r>
      <w:r>
        <w:rPr>
          <w:rFonts w:asciiTheme="minorHAnsi" w:hAnsiTheme="minorHAnsi"/>
          <w:b w:val="0"/>
        </w:rPr>
        <w:t xml:space="preserve"> IAM, KMS, VPC, RBAC, RGPD, </w:t>
      </w:r>
      <w:proofErr w:type="spellStart"/>
      <w:r>
        <w:rPr>
          <w:rFonts w:asciiTheme="minorHAnsi" w:hAnsiTheme="minorHAnsi"/>
          <w:b w:val="0"/>
        </w:rPr>
        <w:t>CloudTrail</w:t>
      </w:r>
      <w:proofErr w:type="spellEnd"/>
      <w:r>
        <w:rPr>
          <w:rFonts w:asciiTheme="minorHAnsi" w:hAnsiTheme="minorHAnsi"/>
          <w:b w:val="0"/>
        </w:rPr>
        <w:t xml:space="preserve">, </w:t>
      </w:r>
      <w:proofErr w:type="spellStart"/>
      <w:r>
        <w:rPr>
          <w:rFonts w:asciiTheme="minorHAnsi" w:hAnsiTheme="minorHAnsi"/>
          <w:b w:val="0"/>
        </w:rPr>
        <w:t>auditabilité</w:t>
      </w:r>
      <w:proofErr w:type="spellEnd"/>
      <w:r>
        <w:rPr>
          <w:rFonts w:asciiTheme="minorHAnsi" w:hAnsiTheme="minorHAnsi"/>
          <w:b w:val="0"/>
        </w:rPr>
        <w:t xml:space="preserve"> IA</w:t>
      </w:r>
    </w:p>
    <w:p w14:paraId="7912C770" w14:textId="01C37E33" w:rsidR="00143267" w:rsidRPr="007A0537" w:rsidRDefault="006F7151" w:rsidP="008E3FEC">
      <w:pPr>
        <w:pStyle w:val="Titre1"/>
        <w:rPr>
          <w:lang w:val="en-US"/>
        </w:rPr>
      </w:pPr>
      <w:bookmarkStart w:id="0" w:name="_Hlk227263824"/>
      <w:r>
        <w:rPr>
          <w:lang w:val="en-US"/>
        </w:rPr>
        <w:lastRenderedPageBreak/>
        <w:t>LEAD DATA IA &amp; PLATEFORME / AWS &amp; AZURE (INDUSTRIE &amp; ÉNERGIE)</w:t>
      </w:r>
    </w:p>
    <w:p w14:paraId="1BAD36E2" w14:textId="026A6193" w:rsidR="00E31218" w:rsidRDefault="00804143" w:rsidP="00E31218">
      <w:pPr>
        <w:pStyle w:val="Date1"/>
        <w:rPr>
          <w:rStyle w:val="paragraphetitleCar"/>
          <w:lang w:val="en-US"/>
        </w:rPr>
      </w:pPr>
      <w:r>
        <w:rPr>
          <w:lang w:val="en-US"/>
        </w:rPr>
        <w:t>12/2020 – 12/2025</w:t>
      </w:r>
    </w:p>
    <w:p w14:paraId="6AC5924E" w14:textId="396B9C9D" w:rsidR="009D0FB6" w:rsidRPr="009D0FB6" w:rsidRDefault="009D0FB6" w:rsidP="00D44458">
      <w:pPr>
        <w:pStyle w:val="subtitles"/>
        <w:spacing w:after="0"/>
        <w:rPr>
          <w:bCs/>
        </w:rPr>
      </w:pPr>
      <w:r>
        <w:rPr>
          <w:bCs/>
        </w:rPr>
        <w:t>Intervention en tant que Lead Data / IA sur des programmes d’industrialisation de solutions d’IA générative et de traitement de données massives à grande échelle sur AWS et Azure, avec des enjeux critiques de performance opérationnelle, standardisation, gouvernance et conformité dans un environnement industriel et fortement régulé.</w:t>
      </w:r>
    </w:p>
    <w:p w14:paraId="2678DC42" w14:textId="7063FB6A" w:rsidR="007751F2" w:rsidRDefault="009D0FB6" w:rsidP="009D0FB6">
      <w:pPr>
        <w:pStyle w:val="subtitles"/>
        <w:rPr>
          <w:bCs/>
        </w:rPr>
      </w:pPr>
      <w:r>
        <w:rPr>
          <w:bCs/>
        </w:rPr>
        <w:t>Définition et mise en œuvre d’une approche plateforme Data &amp; IA visant à mutualiser les composants (</w:t>
      </w:r>
      <w:proofErr w:type="spellStart"/>
      <w:r>
        <w:rPr>
          <w:bCs/>
        </w:rPr>
        <w:t>Databricks</w:t>
      </w:r>
      <w:proofErr w:type="spellEnd"/>
      <w:r>
        <w:rPr>
          <w:bCs/>
        </w:rPr>
        <w:t>, RAG, agents, pipelines) et à accélérer le déploiement de cas d’usage métiers à l’échelle.</w:t>
      </w:r>
    </w:p>
    <w:p w14:paraId="35389289" w14:textId="77777777" w:rsidR="009D0FB6" w:rsidRPr="000F55DB" w:rsidRDefault="00FC4836" w:rsidP="009D0FB6">
      <w:pPr>
        <w:pStyle w:val="subtitles"/>
        <w:spacing w:after="0"/>
        <w:rPr>
          <w:b/>
          <w:bCs/>
          <w:color w:val="003399"/>
          <w:u w:val="single"/>
        </w:rPr>
      </w:pPr>
      <w:r>
        <w:rPr>
          <w:b/>
          <w:bCs/>
          <w:color w:val="003399"/>
          <w:u w:val="single"/>
        </w:rPr>
        <w:t>PRINCIPALES RÉALISATIONS :</w:t>
      </w:r>
    </w:p>
    <w:p w14:paraId="622089FC" w14:textId="77777777" w:rsidR="00D44458" w:rsidRDefault="00D44458" w:rsidP="004C7E34">
      <w:pPr>
        <w:pStyle w:val="subtitles"/>
        <w:numPr>
          <w:ilvl w:val="0"/>
          <w:numId w:val="39"/>
        </w:numPr>
        <w:spacing w:after="0"/>
        <w:ind w:left="426"/>
      </w:pPr>
      <w:r>
        <w:t xml:space="preserve">Définition et déploiement d’agents IA génératifs sur AWS et Azure pour l’automatisation de processus documentaires critiques (analyse, extraction, synthèse, décision métier) </w:t>
      </w:r>
    </w:p>
    <w:p w14:paraId="155A757F" w14:textId="77777777" w:rsidR="00D44458" w:rsidRDefault="00D44458" w:rsidP="004C7E34">
      <w:pPr>
        <w:pStyle w:val="subtitles"/>
        <w:numPr>
          <w:ilvl w:val="0"/>
          <w:numId w:val="39"/>
        </w:numPr>
        <w:spacing w:after="0"/>
        <w:ind w:left="426"/>
      </w:pPr>
      <w:r>
        <w:t xml:space="preserve">Conception d’une plateforme </w:t>
      </w:r>
      <w:proofErr w:type="spellStart"/>
      <w:r>
        <w:t>Databricks</w:t>
      </w:r>
      <w:proofErr w:type="spellEnd"/>
      <w:r>
        <w:t xml:space="preserve"> (Delta Lake, </w:t>
      </w:r>
      <w:proofErr w:type="spellStart"/>
      <w:r>
        <w:t>Unity</w:t>
      </w:r>
      <w:proofErr w:type="spellEnd"/>
      <w:r>
        <w:t xml:space="preserve"> </w:t>
      </w:r>
      <w:proofErr w:type="spellStart"/>
      <w:r>
        <w:t>Catalog</w:t>
      </w:r>
      <w:proofErr w:type="spellEnd"/>
      <w:r>
        <w:t xml:space="preserve">) pour centraliser les données industrielles et accélérer les use cases IA/ML </w:t>
      </w:r>
    </w:p>
    <w:p w14:paraId="4A5A40A9" w14:textId="77777777" w:rsidR="00D44458" w:rsidRDefault="00D44458" w:rsidP="004C7E34">
      <w:pPr>
        <w:pStyle w:val="subtitles"/>
        <w:numPr>
          <w:ilvl w:val="0"/>
          <w:numId w:val="39"/>
        </w:numPr>
        <w:spacing w:after="0"/>
        <w:ind w:left="426"/>
      </w:pPr>
      <w:r>
        <w:t>Mise en place de pipelines RAG sécurisés sur AWS (</w:t>
      </w:r>
      <w:proofErr w:type="spellStart"/>
      <w:r>
        <w:t>Bedrock</w:t>
      </w:r>
      <w:proofErr w:type="spellEnd"/>
      <w:r>
        <w:t xml:space="preserve">, </w:t>
      </w:r>
      <w:proofErr w:type="spellStart"/>
      <w:r>
        <w:t>OpenSearch</w:t>
      </w:r>
      <w:proofErr w:type="spellEnd"/>
      <w:r>
        <w:t xml:space="preserve">) et Azure (Azure </w:t>
      </w:r>
      <w:proofErr w:type="spellStart"/>
      <w:r>
        <w:t>OpenAI</w:t>
      </w:r>
      <w:proofErr w:type="spellEnd"/>
      <w:r>
        <w:t xml:space="preserve">, Cognitive </w:t>
      </w:r>
      <w:proofErr w:type="spellStart"/>
      <w:r>
        <w:t>Search</w:t>
      </w:r>
      <w:proofErr w:type="spellEnd"/>
      <w:r>
        <w:t xml:space="preserve">) intégrant gestion des accès, chiffrement et gouvernance des données </w:t>
      </w:r>
    </w:p>
    <w:p w14:paraId="036F5DBA" w14:textId="77777777" w:rsidR="00D44458" w:rsidRDefault="00D44458" w:rsidP="004C7E34">
      <w:pPr>
        <w:pStyle w:val="subtitles"/>
        <w:numPr>
          <w:ilvl w:val="0"/>
          <w:numId w:val="39"/>
        </w:numPr>
        <w:spacing w:after="0"/>
        <w:ind w:left="426"/>
      </w:pPr>
      <w:r>
        <w:t xml:space="preserve">Intégration et orchestration de </w:t>
      </w:r>
      <w:proofErr w:type="spellStart"/>
      <w:r>
        <w:t>LLMs</w:t>
      </w:r>
      <w:proofErr w:type="spellEnd"/>
      <w:r>
        <w:t xml:space="preserve"> multi-providers (</w:t>
      </w:r>
      <w:proofErr w:type="spellStart"/>
      <w:r>
        <w:t>Bedrock</w:t>
      </w:r>
      <w:proofErr w:type="spellEnd"/>
      <w:r>
        <w:t xml:space="preserve"> Claude, GPT, </w:t>
      </w:r>
      <w:proofErr w:type="spellStart"/>
      <w:r>
        <w:t>LLaMA</w:t>
      </w:r>
      <w:proofErr w:type="spellEnd"/>
      <w:r>
        <w:t xml:space="preserve">, Mistral) avec sélection dynamique selon les cas d’usage </w:t>
      </w:r>
    </w:p>
    <w:p w14:paraId="626B633D" w14:textId="77777777" w:rsidR="00D44458" w:rsidRDefault="00D44458" w:rsidP="004C7E34">
      <w:pPr>
        <w:pStyle w:val="subtitles"/>
        <w:numPr>
          <w:ilvl w:val="0"/>
          <w:numId w:val="39"/>
        </w:numPr>
        <w:spacing w:after="0"/>
        <w:ind w:left="426"/>
      </w:pPr>
      <w:r>
        <w:t xml:space="preserve">Structuration d’une approche plateforme permettant la réutilisation des briques IA (agents, RAG, workflows </w:t>
      </w:r>
      <w:proofErr w:type="spellStart"/>
      <w:r>
        <w:t>Databricks</w:t>
      </w:r>
      <w:proofErr w:type="spellEnd"/>
      <w:r>
        <w:t xml:space="preserve">) sur plusieurs cas métiers </w:t>
      </w:r>
    </w:p>
    <w:p w14:paraId="21330E4A" w14:textId="77777777" w:rsidR="00D44458" w:rsidRDefault="00D44458" w:rsidP="004C7E34">
      <w:pPr>
        <w:pStyle w:val="subtitles"/>
        <w:numPr>
          <w:ilvl w:val="0"/>
          <w:numId w:val="39"/>
        </w:numPr>
        <w:spacing w:after="0"/>
        <w:ind w:left="426"/>
      </w:pPr>
      <w:r>
        <w:t xml:space="preserve">Pilotage de l’industrialisation end-to-end : cadrage, POC, MVP, mise en production et amélioration continue </w:t>
      </w:r>
    </w:p>
    <w:p w14:paraId="05B48650" w14:textId="77777777" w:rsidR="009D0FB6" w:rsidRPr="000F55DB" w:rsidRDefault="00FC4836" w:rsidP="009D0FB6">
      <w:pPr>
        <w:pStyle w:val="subtitles"/>
        <w:spacing w:after="0"/>
        <w:rPr>
          <w:b/>
          <w:bCs/>
          <w:color w:val="003399"/>
          <w:u w:val="single"/>
        </w:rPr>
      </w:pPr>
      <w:r>
        <w:rPr>
          <w:b/>
          <w:bCs/>
          <w:color w:val="003399"/>
          <w:u w:val="single"/>
        </w:rPr>
        <w:t>ARCHITECTURE &amp; DATA ENGINEERING :</w:t>
      </w:r>
    </w:p>
    <w:p w14:paraId="59F0C4AD" w14:textId="77777777" w:rsidR="00D44458" w:rsidRDefault="00D44458" w:rsidP="004C7E34">
      <w:pPr>
        <w:pStyle w:val="subtitles"/>
        <w:numPr>
          <w:ilvl w:val="0"/>
          <w:numId w:val="39"/>
        </w:numPr>
        <w:spacing w:after="0"/>
        <w:ind w:left="426"/>
      </w:pPr>
      <w:r>
        <w:t xml:space="preserve">Définition d’architectures Data &amp; IA modulaires </w:t>
      </w:r>
      <w:proofErr w:type="spellStart"/>
      <w:r>
        <w:t>multi-cloud</w:t>
      </w:r>
      <w:proofErr w:type="spellEnd"/>
      <w:r>
        <w:t xml:space="preserve"> sur AWS (S3, Glue, EMR, Lambda) et Azure (Data </w:t>
      </w:r>
      <w:proofErr w:type="spellStart"/>
      <w:r>
        <w:t>Factory</w:t>
      </w:r>
      <w:proofErr w:type="spellEnd"/>
      <w:r>
        <w:t xml:space="preserve">, </w:t>
      </w:r>
      <w:proofErr w:type="spellStart"/>
      <w:r>
        <w:t>Functions</w:t>
      </w:r>
      <w:proofErr w:type="spellEnd"/>
      <w:r>
        <w:t xml:space="preserve">, Synapse) garantissant résilience et évolutivité </w:t>
      </w:r>
    </w:p>
    <w:p w14:paraId="04B60568" w14:textId="77777777" w:rsidR="00D44458" w:rsidRDefault="00D44458" w:rsidP="004C7E34">
      <w:pPr>
        <w:pStyle w:val="subtitles"/>
        <w:numPr>
          <w:ilvl w:val="0"/>
          <w:numId w:val="39"/>
        </w:numPr>
        <w:spacing w:after="0"/>
        <w:ind w:left="426"/>
      </w:pPr>
      <w:r>
        <w:t xml:space="preserve">Orchestration de workflows end-to-end sur </w:t>
      </w:r>
      <w:proofErr w:type="spellStart"/>
      <w:r>
        <w:t>Databricks</w:t>
      </w:r>
      <w:proofErr w:type="spellEnd"/>
      <w:r>
        <w:t xml:space="preserve"> : ingestion, traitement IA, décision, restitution et stockage Delta Lake </w:t>
      </w:r>
    </w:p>
    <w:p w14:paraId="55FA111D" w14:textId="77777777" w:rsidR="00D44458" w:rsidRDefault="00D44458" w:rsidP="004C7E34">
      <w:pPr>
        <w:pStyle w:val="subtitles"/>
        <w:numPr>
          <w:ilvl w:val="0"/>
          <w:numId w:val="39"/>
        </w:numPr>
        <w:spacing w:after="0"/>
        <w:ind w:left="426"/>
      </w:pPr>
      <w:r>
        <w:t>Mise en œuvre de pipelines Data &amp; IA à grande échelle (</w:t>
      </w:r>
      <w:proofErr w:type="spellStart"/>
      <w:r>
        <w:t>Databricks</w:t>
      </w:r>
      <w:proofErr w:type="spellEnd"/>
      <w:r>
        <w:t xml:space="preserve"> </w:t>
      </w:r>
      <w:proofErr w:type="spellStart"/>
      <w:r>
        <w:t>PySpark</w:t>
      </w:r>
      <w:proofErr w:type="spellEnd"/>
      <w:r>
        <w:t xml:space="preserve">, DBT, </w:t>
      </w:r>
      <w:proofErr w:type="spellStart"/>
      <w:r>
        <w:t>Airflow</w:t>
      </w:r>
      <w:proofErr w:type="spellEnd"/>
      <w:r>
        <w:t xml:space="preserve">/MWAA) avec monitoring et </w:t>
      </w:r>
      <w:proofErr w:type="spellStart"/>
      <w:r>
        <w:t>alerting</w:t>
      </w:r>
      <w:proofErr w:type="spellEnd"/>
      <w:r>
        <w:t xml:space="preserve"> </w:t>
      </w:r>
    </w:p>
    <w:p w14:paraId="2A3B4C5D" w14:textId="77777777" w:rsidR="00D44458" w:rsidRDefault="00D44458" w:rsidP="004C7E34">
      <w:pPr>
        <w:pStyle w:val="subtitles"/>
        <w:numPr>
          <w:ilvl w:val="0"/>
          <w:numId w:val="39"/>
        </w:numPr>
        <w:spacing w:after="0"/>
        <w:ind w:left="426"/>
      </w:pPr>
      <w:r>
        <w:t xml:space="preserve">Déploiement d’architectures streaming (Amazon </w:t>
      </w:r>
      <w:proofErr w:type="spellStart"/>
      <w:r>
        <w:t>Kinesis</w:t>
      </w:r>
      <w:proofErr w:type="spellEnd"/>
      <w:r>
        <w:t xml:space="preserve">, MSK/Kafka, Azure </w:t>
      </w:r>
      <w:proofErr w:type="spellStart"/>
      <w:r>
        <w:t>Event</w:t>
      </w:r>
      <w:proofErr w:type="spellEnd"/>
      <w:r>
        <w:t xml:space="preserve"> Hub) pour absorber des volumes importants et optimiser les temps de traitement </w:t>
      </w:r>
    </w:p>
    <w:p w14:paraId="3C4D5E6F" w14:textId="77777777" w:rsidR="00D44458" w:rsidRDefault="00D44458" w:rsidP="004C7E34">
      <w:pPr>
        <w:pStyle w:val="subtitles"/>
        <w:numPr>
          <w:ilvl w:val="0"/>
          <w:numId w:val="39"/>
        </w:numPr>
        <w:spacing w:after="0"/>
        <w:ind w:left="426"/>
      </w:pPr>
      <w:r>
        <w:t xml:space="preserve">Transposition des architectures vers des outils </w:t>
      </w:r>
      <w:proofErr w:type="spellStart"/>
      <w:r>
        <w:t>low</w:t>
      </w:r>
      <w:proofErr w:type="spellEnd"/>
      <w:r>
        <w:t xml:space="preserve">-code / no-code (n8n, </w:t>
      </w:r>
      <w:proofErr w:type="spellStart"/>
      <w:r>
        <w:t>Make</w:t>
      </w:r>
      <w:proofErr w:type="spellEnd"/>
      <w:r>
        <w:t xml:space="preserve">, AWS </w:t>
      </w:r>
      <w:proofErr w:type="spellStart"/>
      <w:r>
        <w:t>Step</w:t>
      </w:r>
      <w:proofErr w:type="spellEnd"/>
      <w:r>
        <w:t xml:space="preserve"> </w:t>
      </w:r>
      <w:proofErr w:type="spellStart"/>
      <w:r>
        <w:t>Functions</w:t>
      </w:r>
      <w:proofErr w:type="spellEnd"/>
      <w:r>
        <w:t xml:space="preserve">) pour accélérer l’adoption métier </w:t>
      </w:r>
    </w:p>
    <w:p w14:paraId="4D5E6F7A" w14:textId="77777777" w:rsidR="00D44458" w:rsidRDefault="00D44458" w:rsidP="004C7E34">
      <w:pPr>
        <w:pStyle w:val="subtitles"/>
        <w:numPr>
          <w:ilvl w:val="0"/>
          <w:numId w:val="39"/>
        </w:numPr>
        <w:spacing w:after="0"/>
        <w:ind w:left="426"/>
      </w:pPr>
      <w:r>
        <w:t xml:space="preserve">Intégration des contraintes de production : performance, scalabilité, tolérance aux pannes et gestion des flux sur AWS et Azure </w:t>
      </w:r>
    </w:p>
    <w:p w14:paraId="5E6F7A8B" w14:textId="77777777" w:rsidR="009D0FB6" w:rsidRPr="000F55DB" w:rsidRDefault="00FC4836" w:rsidP="009D0FB6">
      <w:pPr>
        <w:pStyle w:val="subtitles"/>
        <w:spacing w:after="0"/>
        <w:rPr>
          <w:b/>
          <w:bCs/>
          <w:color w:val="003399"/>
          <w:u w:val="single"/>
        </w:rPr>
      </w:pPr>
      <w:r>
        <w:rPr>
          <w:b/>
          <w:bCs/>
          <w:color w:val="003399"/>
          <w:u w:val="single"/>
        </w:rPr>
        <w:t>PILOTAGE &amp; GOUVERNANCE &amp; QUALITÉ :</w:t>
      </w:r>
    </w:p>
    <w:p w14:paraId="6F7A8B9C" w14:textId="77777777" w:rsidR="00D44458" w:rsidRDefault="00D44458" w:rsidP="004C7E34">
      <w:pPr>
        <w:pStyle w:val="subtitles"/>
        <w:numPr>
          <w:ilvl w:val="0"/>
          <w:numId w:val="39"/>
        </w:numPr>
        <w:spacing w:after="0"/>
        <w:ind w:left="426"/>
      </w:pPr>
      <w:r>
        <w:t xml:space="preserve">Pilotage de projets Data &amp; IA de bout en bout : cadrage stratégique, définition des cas d’usage, priorisation et </w:t>
      </w:r>
      <w:proofErr w:type="spellStart"/>
      <w:r>
        <w:t>delivery</w:t>
      </w:r>
      <w:proofErr w:type="spellEnd"/>
      <w:r>
        <w:t xml:space="preserve"> </w:t>
      </w:r>
    </w:p>
    <w:p w14:paraId="7A8B9C0D" w14:textId="77777777" w:rsidR="00D44458" w:rsidRDefault="00D44458" w:rsidP="004C7E34">
      <w:pPr>
        <w:pStyle w:val="subtitles"/>
        <w:numPr>
          <w:ilvl w:val="0"/>
          <w:numId w:val="39"/>
        </w:numPr>
        <w:spacing w:after="0"/>
        <w:ind w:left="426"/>
      </w:pPr>
      <w:r>
        <w:t xml:space="preserve">Coordination d’équipes pluridisciplinaires (Data, ML, DevOps – ~20 personnes) </w:t>
      </w:r>
    </w:p>
    <w:p w14:paraId="07B9C0D1" w14:textId="77777777" w:rsidR="00D44458" w:rsidRDefault="00D44458" w:rsidP="004C7E34">
      <w:pPr>
        <w:pStyle w:val="subtitles"/>
        <w:numPr>
          <w:ilvl w:val="0"/>
          <w:numId w:val="39"/>
        </w:numPr>
        <w:spacing w:after="0"/>
        <w:ind w:left="426"/>
      </w:pPr>
      <w:r>
        <w:t xml:space="preserve">Mise en place de standards d’architecture Data &amp; IA </w:t>
      </w:r>
      <w:proofErr w:type="spellStart"/>
      <w:r>
        <w:t>multi-cloud</w:t>
      </w:r>
      <w:proofErr w:type="spellEnd"/>
      <w:r>
        <w:t xml:space="preserve"> AWS/Azure (ADR, bonnes pratiques, patterns réutilisables, </w:t>
      </w:r>
      <w:proofErr w:type="spellStart"/>
      <w:r>
        <w:t>Well-Architected</w:t>
      </w:r>
      <w:proofErr w:type="spellEnd"/>
      <w:r>
        <w:t xml:space="preserve">) </w:t>
      </w:r>
    </w:p>
    <w:p w14:paraId="07C0D1E2" w14:textId="77777777" w:rsidR="00D44458" w:rsidRDefault="00D44458" w:rsidP="004C7E34">
      <w:pPr>
        <w:pStyle w:val="subtitles"/>
        <w:numPr>
          <w:ilvl w:val="0"/>
          <w:numId w:val="39"/>
        </w:numPr>
        <w:spacing w:after="0"/>
        <w:ind w:left="426"/>
      </w:pPr>
      <w:r>
        <w:t xml:space="preserve">Implémentation des pratiques </w:t>
      </w:r>
      <w:proofErr w:type="spellStart"/>
      <w:r>
        <w:t>MLOps</w:t>
      </w:r>
      <w:proofErr w:type="spellEnd"/>
      <w:r>
        <w:t>/</w:t>
      </w:r>
      <w:proofErr w:type="spellStart"/>
      <w:r>
        <w:t>LLMOps</w:t>
      </w:r>
      <w:proofErr w:type="spellEnd"/>
      <w:r>
        <w:t xml:space="preserve"> : CI/CD, versioning </w:t>
      </w:r>
      <w:proofErr w:type="spellStart"/>
      <w:r>
        <w:t>MLflow</w:t>
      </w:r>
      <w:proofErr w:type="spellEnd"/>
      <w:r>
        <w:t xml:space="preserve">, monitoring, évaluation continue </w:t>
      </w:r>
    </w:p>
    <w:p w14:paraId="0D1E2F3A" w14:textId="77777777" w:rsidR="00D44458" w:rsidRDefault="00D44458" w:rsidP="004C7E34">
      <w:pPr>
        <w:pStyle w:val="subtitles"/>
        <w:numPr>
          <w:ilvl w:val="0"/>
          <w:numId w:val="39"/>
        </w:numPr>
        <w:spacing w:after="0"/>
        <w:ind w:left="426"/>
      </w:pPr>
      <w:r>
        <w:t xml:space="preserve">Définition d’une gouvernance des données via </w:t>
      </w:r>
      <w:proofErr w:type="spellStart"/>
      <w:r>
        <w:t>Databricks</w:t>
      </w:r>
      <w:proofErr w:type="spellEnd"/>
      <w:r>
        <w:t xml:space="preserve"> </w:t>
      </w:r>
      <w:proofErr w:type="spellStart"/>
      <w:r>
        <w:t>Unity</w:t>
      </w:r>
      <w:proofErr w:type="spellEnd"/>
      <w:r>
        <w:t xml:space="preserve"> </w:t>
      </w:r>
      <w:proofErr w:type="spellStart"/>
      <w:r>
        <w:t>Catalog</w:t>
      </w:r>
      <w:proofErr w:type="spellEnd"/>
      <w:r>
        <w:t xml:space="preserve"> : qualité, fraîcheur, cohérence, traçabilité </w:t>
      </w:r>
    </w:p>
    <w:p w14:paraId="1E2F3A4B" w14:textId="77777777" w:rsidR="00D44458" w:rsidRDefault="00D44458" w:rsidP="004C7E34">
      <w:pPr>
        <w:pStyle w:val="subtitles"/>
        <w:numPr>
          <w:ilvl w:val="0"/>
          <w:numId w:val="39"/>
        </w:numPr>
        <w:spacing w:after="0"/>
        <w:ind w:left="426"/>
      </w:pPr>
      <w:r>
        <w:t xml:space="preserve">Intégration des contraintes réglementaires : RGPD, </w:t>
      </w:r>
      <w:proofErr w:type="spellStart"/>
      <w:r>
        <w:t>auditabilité</w:t>
      </w:r>
      <w:proofErr w:type="spellEnd"/>
      <w:r>
        <w:t xml:space="preserve">, conformité IA (AI </w:t>
      </w:r>
      <w:proofErr w:type="spellStart"/>
      <w:r>
        <w:t>Act</w:t>
      </w:r>
      <w:proofErr w:type="spellEnd"/>
      <w:r>
        <w:t xml:space="preserve">), sécurité AWS (IAM, KMS) et Azure (AAD, Key Vault) </w:t>
      </w:r>
    </w:p>
    <w:p w14:paraId="2F3A4B5C" w14:textId="77777777" w:rsidR="00D44458" w:rsidRDefault="00D44458" w:rsidP="004C7E34">
      <w:pPr>
        <w:pStyle w:val="subtitles"/>
        <w:numPr>
          <w:ilvl w:val="0"/>
          <w:numId w:val="39"/>
        </w:numPr>
        <w:spacing w:after="0"/>
        <w:ind w:left="426"/>
      </w:pPr>
      <w:r>
        <w:t xml:space="preserve">Réalisation de benchmarks stratégiques (RAG, modèles open-source vs propriétaires, performance vs coûts AWS vs Azure) </w:t>
      </w:r>
    </w:p>
    <w:p w14:paraId="3A4B5C6D" w14:textId="77777777" w:rsidR="00D44458" w:rsidRPr="00D44458" w:rsidRDefault="00D44458" w:rsidP="00D44458">
      <w:pPr>
        <w:pStyle w:val="subtitles"/>
        <w:spacing w:after="0"/>
        <w:rPr>
          <w:b/>
          <w:bCs/>
          <w:color w:val="003399"/>
          <w:u w:val="single"/>
        </w:rPr>
      </w:pPr>
      <w:r>
        <w:rPr>
          <w:b/>
          <w:bCs/>
          <w:color w:val="003399"/>
          <w:u w:val="single"/>
        </w:rPr>
        <w:t>OUTILS &amp; STACK :</w:t>
      </w:r>
    </w:p>
    <w:p w14:paraId="61A57EFC" w14:textId="77777777" w:rsidR="00D44458" w:rsidRPr="00D44458" w:rsidRDefault="00D44458" w:rsidP="00D44458">
      <w:pPr>
        <w:pStyle w:val="subtitles"/>
        <w:spacing w:after="0"/>
        <w:rPr>
          <w:bCs/>
        </w:rPr>
      </w:pPr>
      <w:r>
        <w:rPr>
          <w:b/>
        </w:rPr>
        <w:t>Langages :</w:t>
      </w:r>
      <w:r>
        <w:rPr>
          <w:bCs/>
        </w:rPr>
        <w:t xml:space="preserve"> Python, Scala, SQL</w:t>
      </w:r>
    </w:p>
    <w:p w14:paraId="250566C2" w14:textId="77777777" w:rsidR="00D44458" w:rsidRPr="00D44458" w:rsidRDefault="00D44458" w:rsidP="00D44458">
      <w:pPr>
        <w:pStyle w:val="subtitles"/>
        <w:spacing w:after="0"/>
        <w:rPr>
          <w:bCs/>
        </w:rPr>
      </w:pPr>
      <w:r>
        <w:rPr>
          <w:b/>
        </w:rPr>
        <w:t>Cloud AWS :</w:t>
      </w:r>
      <w:r>
        <w:rPr>
          <w:bCs/>
        </w:rPr>
        <w:t xml:space="preserve"> </w:t>
      </w:r>
      <w:proofErr w:type="spellStart"/>
      <w:r>
        <w:rPr>
          <w:bCs/>
        </w:rPr>
        <w:t>SageMaker</w:t>
      </w:r>
      <w:proofErr w:type="spellEnd"/>
      <w:r>
        <w:rPr>
          <w:bCs/>
        </w:rPr>
        <w:t xml:space="preserve">, Lambda, Glue, EMR, </w:t>
      </w:r>
      <w:proofErr w:type="spellStart"/>
      <w:r>
        <w:rPr>
          <w:bCs/>
        </w:rPr>
        <w:t>Kinesis</w:t>
      </w:r>
      <w:proofErr w:type="spellEnd"/>
      <w:r>
        <w:rPr>
          <w:bCs/>
        </w:rPr>
        <w:t xml:space="preserve">, MSK, S3, Redshift, </w:t>
      </w:r>
      <w:proofErr w:type="spellStart"/>
      <w:r>
        <w:rPr>
          <w:bCs/>
        </w:rPr>
        <w:t>Bedrock</w:t>
      </w:r>
      <w:proofErr w:type="spellEnd"/>
      <w:r>
        <w:rPr>
          <w:bCs/>
        </w:rPr>
        <w:t xml:space="preserve">, </w:t>
      </w:r>
      <w:proofErr w:type="spellStart"/>
      <w:r>
        <w:rPr>
          <w:bCs/>
        </w:rPr>
        <w:t>Step</w:t>
      </w:r>
      <w:proofErr w:type="spellEnd"/>
      <w:r>
        <w:rPr>
          <w:bCs/>
        </w:rPr>
        <w:t xml:space="preserve"> </w:t>
      </w:r>
      <w:proofErr w:type="spellStart"/>
      <w:r>
        <w:rPr>
          <w:bCs/>
        </w:rPr>
        <w:t>Functions</w:t>
      </w:r>
      <w:proofErr w:type="spellEnd"/>
      <w:r>
        <w:rPr>
          <w:bCs/>
        </w:rPr>
        <w:t xml:space="preserve">, </w:t>
      </w:r>
      <w:proofErr w:type="spellStart"/>
      <w:r>
        <w:rPr>
          <w:bCs/>
        </w:rPr>
        <w:t>CloudWatch</w:t>
      </w:r>
      <w:proofErr w:type="spellEnd"/>
    </w:p>
    <w:p w14:paraId="0A1B2C3E" w14:textId="77777777" w:rsidR="00D44458" w:rsidRPr="00D44458" w:rsidRDefault="00D44458" w:rsidP="00D44458">
      <w:pPr>
        <w:pStyle w:val="subtitles"/>
        <w:spacing w:after="0"/>
        <w:rPr>
          <w:bCs/>
        </w:rPr>
      </w:pPr>
      <w:r>
        <w:rPr>
          <w:b/>
        </w:rPr>
        <w:t>Cloud Azure :</w:t>
      </w:r>
      <w:r>
        <w:rPr>
          <w:bCs/>
        </w:rPr>
        <w:t xml:space="preserve"> Azure </w:t>
      </w:r>
      <w:proofErr w:type="spellStart"/>
      <w:r>
        <w:rPr>
          <w:bCs/>
        </w:rPr>
        <w:t>OpenAI</w:t>
      </w:r>
      <w:proofErr w:type="spellEnd"/>
      <w:r>
        <w:rPr>
          <w:bCs/>
        </w:rPr>
        <w:t xml:space="preserve">, Data </w:t>
      </w:r>
      <w:proofErr w:type="spellStart"/>
      <w:r>
        <w:rPr>
          <w:bCs/>
        </w:rPr>
        <w:t>Factory</w:t>
      </w:r>
      <w:proofErr w:type="spellEnd"/>
      <w:r>
        <w:rPr>
          <w:bCs/>
        </w:rPr>
        <w:t xml:space="preserve">, Synapse Analytics, </w:t>
      </w:r>
      <w:proofErr w:type="spellStart"/>
      <w:r>
        <w:rPr>
          <w:bCs/>
        </w:rPr>
        <w:t>Event</w:t>
      </w:r>
      <w:proofErr w:type="spellEnd"/>
      <w:r>
        <w:rPr>
          <w:bCs/>
        </w:rPr>
        <w:t xml:space="preserve"> Hub, </w:t>
      </w:r>
      <w:proofErr w:type="spellStart"/>
      <w:r>
        <w:rPr>
          <w:bCs/>
        </w:rPr>
        <w:t>Functions</w:t>
      </w:r>
      <w:proofErr w:type="spellEnd"/>
      <w:r>
        <w:rPr>
          <w:bCs/>
        </w:rPr>
        <w:t xml:space="preserve">, Key Vault, Cognitive </w:t>
      </w:r>
      <w:proofErr w:type="spellStart"/>
      <w:r>
        <w:rPr>
          <w:bCs/>
        </w:rPr>
        <w:t>Search</w:t>
      </w:r>
      <w:proofErr w:type="spellEnd"/>
    </w:p>
    <w:p w14:paraId="5B43F8D1" w14:textId="77777777" w:rsidR="00D44458" w:rsidRPr="00D44458" w:rsidRDefault="00D44458" w:rsidP="00D44458">
      <w:pPr>
        <w:pStyle w:val="subtitles"/>
        <w:spacing w:after="0"/>
        <w:rPr>
          <w:bCs/>
        </w:rPr>
      </w:pPr>
      <w:r>
        <w:rPr>
          <w:b/>
        </w:rPr>
        <w:t xml:space="preserve">Data &amp; </w:t>
      </w:r>
      <w:proofErr w:type="spellStart"/>
      <w:r>
        <w:rPr>
          <w:b/>
        </w:rPr>
        <w:t>Lakehouse</w:t>
      </w:r>
      <w:proofErr w:type="spellEnd"/>
      <w:r>
        <w:rPr>
          <w:b/>
        </w:rPr>
        <w:t xml:space="preserve"> :</w:t>
      </w:r>
      <w:r>
        <w:rPr>
          <w:bCs/>
        </w:rPr>
        <w:t xml:space="preserve"> </w:t>
      </w:r>
      <w:proofErr w:type="spellStart"/>
      <w:r>
        <w:rPr>
          <w:bCs/>
        </w:rPr>
        <w:t>Databricks</w:t>
      </w:r>
      <w:proofErr w:type="spellEnd"/>
      <w:r>
        <w:rPr>
          <w:bCs/>
        </w:rPr>
        <w:t xml:space="preserve"> (Delta Lake, </w:t>
      </w:r>
      <w:proofErr w:type="spellStart"/>
      <w:r>
        <w:rPr>
          <w:bCs/>
        </w:rPr>
        <w:t>Unity</w:t>
      </w:r>
      <w:proofErr w:type="spellEnd"/>
      <w:r>
        <w:rPr>
          <w:bCs/>
        </w:rPr>
        <w:t xml:space="preserve"> </w:t>
      </w:r>
      <w:proofErr w:type="spellStart"/>
      <w:r>
        <w:rPr>
          <w:bCs/>
        </w:rPr>
        <w:t>Catalog</w:t>
      </w:r>
      <w:proofErr w:type="spellEnd"/>
      <w:r>
        <w:rPr>
          <w:bCs/>
        </w:rPr>
        <w:t xml:space="preserve">, </w:t>
      </w:r>
      <w:proofErr w:type="spellStart"/>
      <w:r>
        <w:rPr>
          <w:bCs/>
        </w:rPr>
        <w:t>MLflow</w:t>
      </w:r>
      <w:proofErr w:type="spellEnd"/>
      <w:r>
        <w:rPr>
          <w:bCs/>
        </w:rPr>
        <w:t xml:space="preserve">), </w:t>
      </w:r>
      <w:proofErr w:type="spellStart"/>
      <w:r>
        <w:rPr>
          <w:bCs/>
        </w:rPr>
        <w:t>PySpark</w:t>
      </w:r>
      <w:proofErr w:type="spellEnd"/>
      <w:r>
        <w:rPr>
          <w:bCs/>
        </w:rPr>
        <w:t xml:space="preserve">, DBT, </w:t>
      </w:r>
      <w:proofErr w:type="spellStart"/>
      <w:r>
        <w:rPr>
          <w:bCs/>
        </w:rPr>
        <w:t>Airflow</w:t>
      </w:r>
      <w:proofErr w:type="spellEnd"/>
      <w:r>
        <w:rPr>
          <w:bCs/>
        </w:rPr>
        <w:t xml:space="preserve"> (MWAA)</w:t>
      </w:r>
    </w:p>
    <w:p w14:paraId="59AD49AF" w14:textId="77777777" w:rsidR="00D44458" w:rsidRPr="00D44458" w:rsidRDefault="00D44458" w:rsidP="00D44458">
      <w:pPr>
        <w:pStyle w:val="subtitles"/>
        <w:spacing w:after="0"/>
        <w:rPr>
          <w:bCs/>
        </w:rPr>
      </w:pPr>
      <w:r>
        <w:rPr>
          <w:b/>
        </w:rPr>
        <w:t xml:space="preserve">IA &amp; </w:t>
      </w:r>
      <w:proofErr w:type="spellStart"/>
      <w:r>
        <w:rPr>
          <w:b/>
        </w:rPr>
        <w:t>LLMs</w:t>
      </w:r>
      <w:proofErr w:type="spellEnd"/>
      <w:r>
        <w:rPr>
          <w:b/>
        </w:rPr>
        <w:t xml:space="preserve"> :</w:t>
      </w:r>
      <w:r>
        <w:rPr>
          <w:bCs/>
        </w:rPr>
        <w:t xml:space="preserve"> Amazon </w:t>
      </w:r>
      <w:proofErr w:type="spellStart"/>
      <w:r>
        <w:rPr>
          <w:bCs/>
        </w:rPr>
        <w:t>Bedrock</w:t>
      </w:r>
      <w:proofErr w:type="spellEnd"/>
      <w:r>
        <w:rPr>
          <w:bCs/>
        </w:rPr>
        <w:t xml:space="preserve"> (Claude, Titan), Azure </w:t>
      </w:r>
      <w:proofErr w:type="spellStart"/>
      <w:r>
        <w:rPr>
          <w:bCs/>
        </w:rPr>
        <w:t>OpenAI</w:t>
      </w:r>
      <w:proofErr w:type="spellEnd"/>
      <w:r>
        <w:rPr>
          <w:bCs/>
        </w:rPr>
        <w:t xml:space="preserve">, GPT, </w:t>
      </w:r>
      <w:proofErr w:type="spellStart"/>
      <w:r>
        <w:rPr>
          <w:bCs/>
        </w:rPr>
        <w:t>LLaMA</w:t>
      </w:r>
      <w:proofErr w:type="spellEnd"/>
      <w:r>
        <w:rPr>
          <w:bCs/>
        </w:rPr>
        <w:t xml:space="preserve">, Mistral, </w:t>
      </w:r>
      <w:proofErr w:type="spellStart"/>
      <w:r>
        <w:rPr>
          <w:bCs/>
        </w:rPr>
        <w:t>LangChain</w:t>
      </w:r>
      <w:proofErr w:type="spellEnd"/>
      <w:r>
        <w:rPr>
          <w:bCs/>
        </w:rPr>
        <w:t xml:space="preserve">, </w:t>
      </w:r>
      <w:proofErr w:type="spellStart"/>
      <w:r>
        <w:rPr>
          <w:bCs/>
        </w:rPr>
        <w:t>LlamaIndex</w:t>
      </w:r>
      <w:proofErr w:type="spellEnd"/>
    </w:p>
    <w:p w14:paraId="67F09DA8" w14:textId="77777777" w:rsidR="00D44458" w:rsidRPr="00D44458" w:rsidRDefault="00D44458" w:rsidP="00D44458">
      <w:pPr>
        <w:pStyle w:val="subtitles"/>
        <w:spacing w:after="0"/>
        <w:rPr>
          <w:bCs/>
        </w:rPr>
      </w:pPr>
      <w:r>
        <w:rPr>
          <w:b/>
        </w:rPr>
        <w:t xml:space="preserve">RAG &amp; </w:t>
      </w:r>
      <w:proofErr w:type="spellStart"/>
      <w:r>
        <w:rPr>
          <w:b/>
        </w:rPr>
        <w:t>Vector</w:t>
      </w:r>
      <w:proofErr w:type="spellEnd"/>
      <w:r>
        <w:rPr>
          <w:b/>
        </w:rPr>
        <w:t xml:space="preserve"> DB :</w:t>
      </w:r>
      <w:r>
        <w:rPr>
          <w:bCs/>
        </w:rPr>
        <w:t xml:space="preserve"> </w:t>
      </w:r>
      <w:proofErr w:type="spellStart"/>
      <w:r>
        <w:rPr>
          <w:bCs/>
        </w:rPr>
        <w:t>OpenSearch</w:t>
      </w:r>
      <w:proofErr w:type="spellEnd"/>
      <w:r>
        <w:rPr>
          <w:bCs/>
        </w:rPr>
        <w:t xml:space="preserve">, FAISS, </w:t>
      </w:r>
      <w:proofErr w:type="spellStart"/>
      <w:r>
        <w:rPr>
          <w:bCs/>
        </w:rPr>
        <w:t>PGVector</w:t>
      </w:r>
      <w:proofErr w:type="spellEnd"/>
    </w:p>
    <w:p w14:paraId="6A7B8C9D" w14:textId="77777777" w:rsidR="00D44458" w:rsidRPr="00D44458" w:rsidRDefault="00D44458" w:rsidP="00D44458">
      <w:pPr>
        <w:pStyle w:val="subtitles"/>
        <w:spacing w:after="0"/>
        <w:rPr>
          <w:bCs/>
        </w:rPr>
      </w:pPr>
      <w:r>
        <w:rPr>
          <w:b/>
        </w:rPr>
        <w:t>Low-code / Automation :</w:t>
      </w:r>
      <w:r>
        <w:rPr>
          <w:bCs/>
        </w:rPr>
        <w:t xml:space="preserve"> n8n, </w:t>
      </w:r>
      <w:proofErr w:type="spellStart"/>
      <w:r>
        <w:rPr>
          <w:bCs/>
        </w:rPr>
        <w:t>Make</w:t>
      </w:r>
      <w:proofErr w:type="spellEnd"/>
      <w:r>
        <w:rPr>
          <w:bCs/>
        </w:rPr>
        <w:t xml:space="preserve">, AWS </w:t>
      </w:r>
      <w:proofErr w:type="spellStart"/>
      <w:r>
        <w:rPr>
          <w:bCs/>
        </w:rPr>
        <w:t>Step</w:t>
      </w:r>
      <w:proofErr w:type="spellEnd"/>
      <w:r>
        <w:rPr>
          <w:bCs/>
        </w:rPr>
        <w:t xml:space="preserve"> </w:t>
      </w:r>
      <w:proofErr w:type="spellStart"/>
      <w:r>
        <w:rPr>
          <w:bCs/>
        </w:rPr>
        <w:t>Functions</w:t>
      </w:r>
      <w:proofErr w:type="spellEnd"/>
    </w:p>
    <w:p w14:paraId="7B8C9D0E" w14:textId="77777777" w:rsidR="00D44458" w:rsidRPr="00D44458" w:rsidRDefault="00D44458" w:rsidP="00D44458">
      <w:pPr>
        <w:pStyle w:val="subtitles"/>
        <w:spacing w:after="0"/>
        <w:rPr>
          <w:bCs/>
        </w:rPr>
      </w:pPr>
      <w:r>
        <w:rPr>
          <w:b/>
        </w:rPr>
        <w:lastRenderedPageBreak/>
        <w:t>Bases de données :</w:t>
      </w:r>
      <w:r>
        <w:rPr>
          <w:bCs/>
        </w:rPr>
        <w:t xml:space="preserve"> Redshift, </w:t>
      </w:r>
      <w:proofErr w:type="spellStart"/>
      <w:r>
        <w:rPr>
          <w:bCs/>
        </w:rPr>
        <w:t>DynamoDB</w:t>
      </w:r>
      <w:proofErr w:type="spellEnd"/>
      <w:r>
        <w:rPr>
          <w:bCs/>
        </w:rPr>
        <w:t xml:space="preserve">, PostgreSQL, MongoDB, </w:t>
      </w:r>
      <w:proofErr w:type="spellStart"/>
      <w:r>
        <w:rPr>
          <w:bCs/>
        </w:rPr>
        <w:t>Snowflake</w:t>
      </w:r>
      <w:proofErr w:type="spellEnd"/>
    </w:p>
    <w:p w14:paraId="07C9D0E1" w14:textId="77777777" w:rsidR="00D44458" w:rsidRPr="00D44458" w:rsidRDefault="00D44458" w:rsidP="00D44458">
      <w:pPr>
        <w:pStyle w:val="subtitles"/>
        <w:spacing w:after="0"/>
        <w:rPr>
          <w:bCs/>
        </w:rPr>
      </w:pPr>
      <w:r>
        <w:rPr>
          <w:b/>
        </w:rPr>
        <w:t>Monitoring &amp; Sécurité :</w:t>
      </w:r>
      <w:r>
        <w:rPr>
          <w:bCs/>
        </w:rPr>
        <w:t xml:space="preserve"> </w:t>
      </w:r>
      <w:proofErr w:type="spellStart"/>
      <w:r>
        <w:rPr>
          <w:bCs/>
        </w:rPr>
        <w:t>MLflow</w:t>
      </w:r>
      <w:proofErr w:type="spellEnd"/>
      <w:r>
        <w:rPr>
          <w:bCs/>
        </w:rPr>
        <w:t xml:space="preserve">, </w:t>
      </w:r>
      <w:proofErr w:type="spellStart"/>
      <w:r>
        <w:rPr>
          <w:bCs/>
        </w:rPr>
        <w:t>CloudWatch</w:t>
      </w:r>
      <w:proofErr w:type="spellEnd"/>
      <w:r>
        <w:rPr>
          <w:bCs/>
        </w:rPr>
        <w:t xml:space="preserve">, </w:t>
      </w:r>
      <w:proofErr w:type="spellStart"/>
      <w:r>
        <w:rPr>
          <w:bCs/>
        </w:rPr>
        <w:t>Prometheus</w:t>
      </w:r>
      <w:proofErr w:type="spellEnd"/>
      <w:r>
        <w:rPr>
          <w:bCs/>
        </w:rPr>
        <w:t xml:space="preserve">, </w:t>
      </w:r>
      <w:proofErr w:type="spellStart"/>
      <w:r>
        <w:rPr>
          <w:bCs/>
        </w:rPr>
        <w:t>Grafana</w:t>
      </w:r>
      <w:proofErr w:type="spellEnd"/>
      <w:r>
        <w:rPr>
          <w:bCs/>
        </w:rPr>
        <w:t>, IAM, RBAC, RGPD</w:t>
      </w:r>
    </w:p>
    <w:p w14:paraId="07D0E1F2" w14:textId="77777777" w:rsidR="00D44458" w:rsidRPr="00D44458" w:rsidRDefault="00D44458" w:rsidP="00D44458">
      <w:pPr>
        <w:pStyle w:val="subtitles"/>
        <w:spacing w:after="0"/>
        <w:rPr>
          <w:bCs/>
        </w:rPr>
      </w:pPr>
      <w:r>
        <w:rPr>
          <w:b/>
        </w:rPr>
        <w:t xml:space="preserve">BI &amp; </w:t>
      </w:r>
      <w:proofErr w:type="spellStart"/>
      <w:r>
        <w:rPr>
          <w:b/>
        </w:rPr>
        <w:t>Reporting</w:t>
      </w:r>
      <w:proofErr w:type="spellEnd"/>
      <w:r>
        <w:rPr>
          <w:b/>
        </w:rPr>
        <w:t xml:space="preserve"> :</w:t>
      </w:r>
      <w:r>
        <w:rPr>
          <w:bCs/>
        </w:rPr>
        <w:t xml:space="preserve"> Power BI, </w:t>
      </w:r>
      <w:proofErr w:type="spellStart"/>
      <w:r>
        <w:rPr>
          <w:bCs/>
        </w:rPr>
        <w:t>QuickSight</w:t>
      </w:r>
      <w:proofErr w:type="spellEnd"/>
      <w:r>
        <w:rPr>
          <w:bCs/>
        </w:rPr>
        <w:t xml:space="preserve">, </w:t>
      </w:r>
      <w:proofErr w:type="spellStart"/>
      <w:r>
        <w:rPr>
          <w:bCs/>
        </w:rPr>
        <w:t>Streamlit</w:t>
      </w:r>
      <w:proofErr w:type="spellEnd"/>
    </w:p>
    <w:p w14:paraId="0B2A78AE" w14:textId="4CB45B9D" w:rsidR="005E2CB2" w:rsidRPr="000F55DB" w:rsidRDefault="000F55DB" w:rsidP="000F55DB">
      <w:pPr>
        <w:pStyle w:val="subtitles"/>
        <w:spacing w:after="0"/>
        <w:rPr>
          <w:b/>
          <w:bCs/>
          <w:lang w:val="en-US"/>
        </w:rPr>
      </w:pPr>
      <w:r>
        <w:rPr>
          <w:b/>
          <w:bCs/>
          <w:lang w:val="en-US"/>
        </w:rPr>
        <w:br/>
      </w:r>
      <w:bookmarkEnd w:id="0"/>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31734AC6" w14:textId="77777777" w:rsidR="004C6AF0" w:rsidRPr="004E3483" w:rsidRDefault="004C6AF0" w:rsidP="004E3483">
      <w:pPr>
        <w:pStyle w:val="tasks"/>
      </w:pPr>
      <w:r>
        <w:t>Optimisation des solutions IA pour le traitement des documents (</w:t>
      </w:r>
      <w:proofErr w:type="spellStart"/>
      <w:r>
        <w:t>pdf</w:t>
      </w:r>
      <w:proofErr w:type="spellEnd"/>
      <w:r>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CONTRIBUTION DATA SCIENCE &amp; BIG DATA :</w:t>
      </w:r>
    </w:p>
    <w:p w14:paraId="3B3FA989" w14:textId="77777777" w:rsidR="004C6AF0" w:rsidRPr="004E3483" w:rsidRDefault="004C6AF0" w:rsidP="004E3483">
      <w:pPr>
        <w:pStyle w:val="tasks"/>
      </w:pPr>
      <w:r>
        <w:t xml:space="preserve">Extraction des données de différents fichiers </w:t>
      </w:r>
      <w:proofErr w:type="spellStart"/>
      <w:r>
        <w:t>pdf</w:t>
      </w:r>
      <w:proofErr w:type="spellEnd"/>
      <w:r>
        <w:t xml:space="preserve">, jpeg (OCR via Python-Tesseract, </w:t>
      </w:r>
      <w:proofErr w:type="spellStart"/>
      <w:r>
        <w:t>openCV</w:t>
      </w:r>
      <w:proofErr w:type="spellEnd"/>
      <w:r>
        <w:t xml:space="preserve">, </w:t>
      </w:r>
      <w:proofErr w:type="spellStart"/>
      <w:r>
        <w:t>pdftabextract</w:t>
      </w:r>
      <w:proofErr w:type="spellEnd"/>
      <w:r>
        <w:t xml:space="preserve">) </w:t>
      </w:r>
    </w:p>
    <w:p w14:paraId="7EF5D790" w14:textId="77777777" w:rsidR="004C6AF0" w:rsidRPr="004E3483" w:rsidRDefault="004C6AF0" w:rsidP="004E3483">
      <w:pPr>
        <w:pStyle w:val="tasks"/>
      </w:pPr>
      <w:r>
        <w:t xml:space="preserve">Classification par catégorie de textes en utilisant des réseaux de neurones </w:t>
      </w:r>
      <w:proofErr w:type="spellStart"/>
      <w:r>
        <w:t>reccurents</w:t>
      </w:r>
      <w:proofErr w:type="spellEnd"/>
      <w:r>
        <w:t xml:space="preserve"> et </w:t>
      </w:r>
      <w:proofErr w:type="spellStart"/>
      <w:r>
        <w:t>convolutionnels</w:t>
      </w:r>
      <w:proofErr w:type="spellEnd"/>
      <w:r>
        <w:t xml:space="preserve"> [RNN (LSTM) et CNN, </w:t>
      </w:r>
      <w:proofErr w:type="spellStart"/>
      <w:r>
        <w:t>TensorFlow</w:t>
      </w:r>
      <w:proofErr w:type="spellEnd"/>
      <w:r>
        <w:t>]</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rsidP="00762AB0">
      <w:pPr>
        <w:numPr>
          <w:ilvl w:val="0"/>
          <w:numId w:val="18"/>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proofErr w:type="spellStart"/>
      <w:r>
        <w:t>Churn</w:t>
      </w:r>
      <w:proofErr w:type="spellEnd"/>
      <w:r>
        <w:t xml:space="preserve">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OUTILS/ENVIRONMENT</w:t>
      </w:r>
      <w:r>
        <w:rPr>
          <w:rStyle w:val="environnementChar"/>
          <w:lang w:val="en-GB"/>
        </w:rPr>
        <w:t xml:space="preserve"> :</w:t>
      </w:r>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Elastic-Search</w:t>
      </w:r>
      <w:proofErr w:type="spellEnd"/>
      <w:r>
        <w:t>).</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OUTILS/ENVIRONNEMENT</w:t>
      </w:r>
      <w:r>
        <w:rPr>
          <w:rStyle w:val="environnementChar"/>
          <w:lang w:val="en-GB"/>
        </w:rPr>
        <w:t xml:space="preserve"> :</w:t>
      </w:r>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w:t>
      </w:r>
      <w:proofErr w:type="spellStart"/>
      <w:r>
        <w:t>Shiny</w:t>
      </w:r>
      <w:proofErr w:type="spellEnd"/>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2020 :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For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3 jours , 2019</w:t>
      </w:r>
    </w:p>
    <w:p w14:paraId="3596F113" w14:textId="2CFD3102" w:rsidR="00143267" w:rsidRPr="00E74314" w:rsidRDefault="00143267" w:rsidP="005968FC">
      <w:pPr>
        <w:pStyle w:val="tasks"/>
      </w:pPr>
      <w:r>
        <w:t xml:space="preserve">SQL for Data Science,  4 jours , </w:t>
      </w:r>
      <w:proofErr w:type="spellStart"/>
      <w:r>
        <w:t>FItec</w:t>
      </w:r>
      <w:proofErr w:type="spellEnd"/>
      <w:r>
        <w:t xml:space="preserve"> , 2018</w:t>
      </w:r>
    </w:p>
    <w:p w14:paraId="7AAB3ADE" w14:textId="5EA18419" w:rsidR="00143267" w:rsidRPr="00E74314" w:rsidRDefault="00143267" w:rsidP="005968FC">
      <w:pPr>
        <w:pStyle w:val="tasks"/>
      </w:pPr>
      <w:r>
        <w:t xml:space="preserve">ELK, 5 jours, </w:t>
      </w:r>
      <w:proofErr w:type="spellStart"/>
      <w:r>
        <w:t>FItec</w:t>
      </w:r>
      <w:proofErr w:type="spellEnd"/>
      <w:r>
        <w:t xml:space="preserve"> , 2017</w:t>
      </w:r>
    </w:p>
    <w:p w14:paraId="15FE561B" w14:textId="084DEDCD" w:rsidR="00143267" w:rsidRPr="00E74314" w:rsidRDefault="00143267" w:rsidP="005968FC">
      <w:pPr>
        <w:pStyle w:val="tasks"/>
      </w:pPr>
      <w:r>
        <w:t>KAFKA ,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4 jours ,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710FB9A6" w:rsidR="00E019FA" w:rsidRPr="00E74314" w:rsidRDefault="00E019FA"/>
    <w:sectPr w:rsidR="00E019FA" w:rsidRPr="00E74314" w:rsidSect="00253232">
      <w:headerReference w:type="default" r:id="rId11"/>
      <w:pgSz w:w="12240" w:h="15840"/>
      <w:pgMar w:top="-851" w:right="758" w:bottom="567" w:left="851"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EE095" w14:textId="77777777" w:rsidR="004E3568" w:rsidRDefault="004E3568" w:rsidP="0053650C">
      <w:pPr>
        <w:spacing w:after="0"/>
      </w:pPr>
      <w:r>
        <w:separator/>
      </w:r>
    </w:p>
  </w:endnote>
  <w:endnote w:type="continuationSeparator" w:id="0">
    <w:p w14:paraId="1CE155FD" w14:textId="77777777" w:rsidR="004E3568" w:rsidRDefault="004E3568"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AABD7" w14:textId="77777777" w:rsidR="004E3568" w:rsidRDefault="004E3568" w:rsidP="0053650C">
      <w:pPr>
        <w:spacing w:after="0"/>
      </w:pPr>
      <w:r>
        <w:separator/>
      </w:r>
    </w:p>
  </w:footnote>
  <w:footnote w:type="continuationSeparator" w:id="0">
    <w:p w14:paraId="4A729710" w14:textId="77777777" w:rsidR="004E3568" w:rsidRDefault="004E3568"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71.7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0B1D66"/>
    <w:multiLevelType w:val="multilevel"/>
    <w:tmpl w:val="FCE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8E6CFB"/>
    <w:multiLevelType w:val="hybridMultilevel"/>
    <w:tmpl w:val="1382AF88"/>
    <w:lvl w:ilvl="0" w:tplc="86ECA7B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5D57BA"/>
    <w:multiLevelType w:val="hybridMultilevel"/>
    <w:tmpl w:val="66B6E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50EAD"/>
    <w:multiLevelType w:val="multilevel"/>
    <w:tmpl w:val="5FE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BD5471"/>
    <w:multiLevelType w:val="hybridMultilevel"/>
    <w:tmpl w:val="867CB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EC3142"/>
    <w:multiLevelType w:val="hybridMultilevel"/>
    <w:tmpl w:val="D3ACE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8E92EE5"/>
    <w:multiLevelType w:val="hybridMultilevel"/>
    <w:tmpl w:val="A9407B88"/>
    <w:lvl w:ilvl="0" w:tplc="86ECA7B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8152F6"/>
    <w:multiLevelType w:val="multilevel"/>
    <w:tmpl w:val="FC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7"/>
  </w:num>
  <w:num w:numId="2" w16cid:durableId="873268207">
    <w:abstractNumId w:val="0"/>
  </w:num>
  <w:num w:numId="3" w16cid:durableId="1718503649">
    <w:abstractNumId w:val="2"/>
  </w:num>
  <w:num w:numId="4" w16cid:durableId="1640114631">
    <w:abstractNumId w:val="4"/>
  </w:num>
  <w:num w:numId="5" w16cid:durableId="1386682616">
    <w:abstractNumId w:val="9"/>
  </w:num>
  <w:num w:numId="6" w16cid:durableId="1113942183">
    <w:abstractNumId w:val="9"/>
  </w:num>
  <w:num w:numId="7" w16cid:durableId="896284246">
    <w:abstractNumId w:val="38"/>
  </w:num>
  <w:num w:numId="8" w16cid:durableId="772557989">
    <w:abstractNumId w:val="17"/>
  </w:num>
  <w:num w:numId="9" w16cid:durableId="1070154045">
    <w:abstractNumId w:val="22"/>
  </w:num>
  <w:num w:numId="10" w16cid:durableId="1613827771">
    <w:abstractNumId w:val="24"/>
  </w:num>
  <w:num w:numId="11" w16cid:durableId="81100459">
    <w:abstractNumId w:val="35"/>
  </w:num>
  <w:num w:numId="12" w16cid:durableId="42099278">
    <w:abstractNumId w:val="34"/>
  </w:num>
  <w:num w:numId="13" w16cid:durableId="1020006700">
    <w:abstractNumId w:val="6"/>
  </w:num>
  <w:num w:numId="14" w16cid:durableId="1984506235">
    <w:abstractNumId w:val="27"/>
  </w:num>
  <w:num w:numId="15" w16cid:durableId="415516708">
    <w:abstractNumId w:val="39"/>
  </w:num>
  <w:num w:numId="16" w16cid:durableId="1107772882">
    <w:abstractNumId w:val="29"/>
  </w:num>
  <w:num w:numId="17" w16cid:durableId="1553687547">
    <w:abstractNumId w:val="7"/>
  </w:num>
  <w:num w:numId="18" w16cid:durableId="270552763">
    <w:abstractNumId w:val="20"/>
  </w:num>
  <w:num w:numId="19" w16cid:durableId="1338460273">
    <w:abstractNumId w:val="12"/>
  </w:num>
  <w:num w:numId="20" w16cid:durableId="1116170900">
    <w:abstractNumId w:val="28"/>
  </w:num>
  <w:num w:numId="21" w16cid:durableId="1579903712">
    <w:abstractNumId w:val="43"/>
  </w:num>
  <w:num w:numId="22" w16cid:durableId="864516779">
    <w:abstractNumId w:val="16"/>
  </w:num>
  <w:num w:numId="23" w16cid:durableId="703017729">
    <w:abstractNumId w:val="21"/>
  </w:num>
  <w:num w:numId="24" w16cid:durableId="1415709747">
    <w:abstractNumId w:val="25"/>
  </w:num>
  <w:num w:numId="25" w16cid:durableId="798569131">
    <w:abstractNumId w:val="42"/>
  </w:num>
  <w:num w:numId="26" w16cid:durableId="557014817">
    <w:abstractNumId w:val="19"/>
  </w:num>
  <w:num w:numId="27" w16cid:durableId="1663653931">
    <w:abstractNumId w:val="14"/>
  </w:num>
  <w:num w:numId="28" w16cid:durableId="658121761">
    <w:abstractNumId w:val="15"/>
  </w:num>
  <w:num w:numId="29" w16cid:durableId="2092778562">
    <w:abstractNumId w:val="30"/>
  </w:num>
  <w:num w:numId="30" w16cid:durableId="514929736">
    <w:abstractNumId w:val="37"/>
  </w:num>
  <w:num w:numId="31" w16cid:durableId="1694502412">
    <w:abstractNumId w:val="1"/>
  </w:num>
  <w:num w:numId="32" w16cid:durableId="165050612">
    <w:abstractNumId w:val="44"/>
  </w:num>
  <w:num w:numId="33" w16cid:durableId="861436434">
    <w:abstractNumId w:val="13"/>
  </w:num>
  <w:num w:numId="34" w16cid:durableId="421997146">
    <w:abstractNumId w:val="18"/>
  </w:num>
  <w:num w:numId="35" w16cid:durableId="982394035">
    <w:abstractNumId w:val="5"/>
  </w:num>
  <w:num w:numId="36" w16cid:durableId="597713794">
    <w:abstractNumId w:val="40"/>
  </w:num>
  <w:num w:numId="37" w16cid:durableId="280916514">
    <w:abstractNumId w:val="36"/>
  </w:num>
  <w:num w:numId="38" w16cid:durableId="1420755558">
    <w:abstractNumId w:val="11"/>
  </w:num>
  <w:num w:numId="39" w16cid:durableId="377052806">
    <w:abstractNumId w:val="8"/>
  </w:num>
  <w:num w:numId="40" w16cid:durableId="1406101493">
    <w:abstractNumId w:val="41"/>
  </w:num>
  <w:num w:numId="41" w16cid:durableId="459345001">
    <w:abstractNumId w:val="26"/>
  </w:num>
  <w:num w:numId="42" w16cid:durableId="1326399891">
    <w:abstractNumId w:val="31"/>
  </w:num>
  <w:num w:numId="43" w16cid:durableId="750545337">
    <w:abstractNumId w:val="3"/>
  </w:num>
  <w:num w:numId="44" w16cid:durableId="1601059986">
    <w:abstractNumId w:val="23"/>
  </w:num>
  <w:num w:numId="45" w16cid:durableId="1790466311">
    <w:abstractNumId w:val="33"/>
  </w:num>
  <w:num w:numId="46" w16cid:durableId="1296834368">
    <w:abstractNumId w:val="10"/>
  </w:num>
  <w:num w:numId="47" w16cid:durableId="9043402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3232"/>
    <w:rsid w:val="0025341E"/>
    <w:rsid w:val="00256B9B"/>
    <w:rsid w:val="00257C9B"/>
    <w:rsid w:val="00260ABA"/>
    <w:rsid w:val="00260E44"/>
    <w:rsid w:val="002712E5"/>
    <w:rsid w:val="00274921"/>
    <w:rsid w:val="00285192"/>
    <w:rsid w:val="002C068E"/>
    <w:rsid w:val="002C4E80"/>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289D"/>
    <w:rsid w:val="00474CB4"/>
    <w:rsid w:val="00475119"/>
    <w:rsid w:val="00484FA7"/>
    <w:rsid w:val="00492E11"/>
    <w:rsid w:val="004946B6"/>
    <w:rsid w:val="004A1335"/>
    <w:rsid w:val="004A2662"/>
    <w:rsid w:val="004A3DB6"/>
    <w:rsid w:val="004C6AF0"/>
    <w:rsid w:val="004C7E34"/>
    <w:rsid w:val="004C7E4D"/>
    <w:rsid w:val="004D194C"/>
    <w:rsid w:val="004E3483"/>
    <w:rsid w:val="004E3568"/>
    <w:rsid w:val="004E4C06"/>
    <w:rsid w:val="004E630E"/>
    <w:rsid w:val="0051130F"/>
    <w:rsid w:val="00512BBB"/>
    <w:rsid w:val="00530F68"/>
    <w:rsid w:val="005319F5"/>
    <w:rsid w:val="005352A2"/>
    <w:rsid w:val="0053650C"/>
    <w:rsid w:val="00540228"/>
    <w:rsid w:val="00543BCA"/>
    <w:rsid w:val="005507C1"/>
    <w:rsid w:val="00560F8E"/>
    <w:rsid w:val="0056487E"/>
    <w:rsid w:val="005737BB"/>
    <w:rsid w:val="005741D1"/>
    <w:rsid w:val="00575026"/>
    <w:rsid w:val="00582356"/>
    <w:rsid w:val="005968FC"/>
    <w:rsid w:val="005A1A86"/>
    <w:rsid w:val="005A7EAA"/>
    <w:rsid w:val="005B0399"/>
    <w:rsid w:val="005C5156"/>
    <w:rsid w:val="005D0524"/>
    <w:rsid w:val="005D09F2"/>
    <w:rsid w:val="005E2A42"/>
    <w:rsid w:val="005E2CB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5D64"/>
    <w:rsid w:val="006F7151"/>
    <w:rsid w:val="007032B0"/>
    <w:rsid w:val="00704FE2"/>
    <w:rsid w:val="00715199"/>
    <w:rsid w:val="007156EA"/>
    <w:rsid w:val="00723693"/>
    <w:rsid w:val="00724559"/>
    <w:rsid w:val="007305A1"/>
    <w:rsid w:val="00730F04"/>
    <w:rsid w:val="007373DA"/>
    <w:rsid w:val="00740DC5"/>
    <w:rsid w:val="00741FF2"/>
    <w:rsid w:val="00745A6B"/>
    <w:rsid w:val="00753E02"/>
    <w:rsid w:val="00761F40"/>
    <w:rsid w:val="00762AB0"/>
    <w:rsid w:val="007675A0"/>
    <w:rsid w:val="00770682"/>
    <w:rsid w:val="00771DEE"/>
    <w:rsid w:val="00774EAC"/>
    <w:rsid w:val="007751F2"/>
    <w:rsid w:val="00780CF5"/>
    <w:rsid w:val="0078331F"/>
    <w:rsid w:val="00794D1F"/>
    <w:rsid w:val="007960D0"/>
    <w:rsid w:val="007A0537"/>
    <w:rsid w:val="007A260F"/>
    <w:rsid w:val="007A2656"/>
    <w:rsid w:val="007A57E7"/>
    <w:rsid w:val="007B04A5"/>
    <w:rsid w:val="007B4347"/>
    <w:rsid w:val="007B575D"/>
    <w:rsid w:val="007C3699"/>
    <w:rsid w:val="007C54E3"/>
    <w:rsid w:val="007C5555"/>
    <w:rsid w:val="007C58DC"/>
    <w:rsid w:val="007D54A1"/>
    <w:rsid w:val="007E0514"/>
    <w:rsid w:val="007E3627"/>
    <w:rsid w:val="007F535E"/>
    <w:rsid w:val="008022F0"/>
    <w:rsid w:val="00804143"/>
    <w:rsid w:val="008043D0"/>
    <w:rsid w:val="00813EE1"/>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65459"/>
    <w:rsid w:val="0097091D"/>
    <w:rsid w:val="00971E24"/>
    <w:rsid w:val="009747C0"/>
    <w:rsid w:val="00980313"/>
    <w:rsid w:val="0098502B"/>
    <w:rsid w:val="00985943"/>
    <w:rsid w:val="00993E02"/>
    <w:rsid w:val="00993EB7"/>
    <w:rsid w:val="009B43D2"/>
    <w:rsid w:val="009C6C8A"/>
    <w:rsid w:val="009D07D8"/>
    <w:rsid w:val="009D0FB6"/>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44458"/>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B7868"/>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isselectedend">
    <w:name w:val="isselectedend"/>
    <w:basedOn w:val="Normal"/>
    <w:rsid w:val="0046289D"/>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44975028">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0700502">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39450815">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6051592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76737757">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65271723">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43801723">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3164</Words>
  <Characters>17408</Characters>
  <Application>Microsoft Office Word</Application>
  <DocSecurity>0</DocSecurity>
  <Lines>145</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2</cp:revision>
  <cp:lastPrinted>2026-04-16T21:23:00Z</cp:lastPrinted>
  <dcterms:created xsi:type="dcterms:W3CDTF">2026-05-11T19:45:00Z</dcterms:created>
  <dcterms:modified xsi:type="dcterms:W3CDTF">2026-05-11T19:45:00Z</dcterms:modified>
</cp:coreProperties>
</file>