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EB" w:rsidRPr="00360B15" w:rsidRDefault="00360B15">
      <w:pPr>
        <w:rPr>
          <w:b/>
        </w:rPr>
      </w:pPr>
      <w:proofErr w:type="spellStart"/>
      <w:r w:rsidRPr="00360B15">
        <w:rPr>
          <w:b/>
        </w:rPr>
        <w:t>Is</w:t>
      </w:r>
      <w:proofErr w:type="spellEnd"/>
      <w:r w:rsidRPr="00360B15">
        <w:rPr>
          <w:b/>
        </w:rPr>
        <w:t>-Hunter Journal</w:t>
      </w:r>
    </w:p>
    <w:p w:rsidR="00360B15" w:rsidRDefault="00360B15">
      <w:r>
        <w:t xml:space="preserve">Gruppe: Nicolas </w:t>
      </w:r>
      <w:proofErr w:type="spellStart"/>
      <w:r>
        <w:t>Taka</w:t>
      </w:r>
      <w:bookmarkStart w:id="0" w:name="_GoBack"/>
      <w:bookmarkEnd w:id="0"/>
      <w:r>
        <w:t>gawa</w:t>
      </w:r>
      <w:proofErr w:type="spellEnd"/>
      <w:r>
        <w:t>, Daniel Schären, Ron Buntschu</w:t>
      </w:r>
    </w:p>
    <w:p w:rsidR="00360B15" w:rsidRDefault="00360B15">
      <w:r>
        <w:t>08.03.16</w:t>
      </w:r>
    </w:p>
    <w:p w:rsidR="00360B15" w:rsidRDefault="00360B15">
      <w:r>
        <w:t xml:space="preserve">IS-Hunter ist ein durch </w:t>
      </w:r>
      <w:proofErr w:type="spellStart"/>
      <w:r>
        <w:t>Chicken</w:t>
      </w:r>
      <w:proofErr w:type="spellEnd"/>
      <w:r>
        <w:t xml:space="preserve">-Shooter inspiriertes Spiel, bei welchem das Ziel darin besteht, aus der Deckung hervorkommende Terroristen zu schiessen. </w:t>
      </w:r>
    </w:p>
    <w:p w:rsidR="00360B15" w:rsidRDefault="00360B15" w:rsidP="00360B15">
      <w:r>
        <w:t>Es wird zwei Kategorien von Terroristen geben: -AK-Terrorist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Kaboom</w:t>
      </w:r>
      <w:proofErr w:type="spellEnd"/>
      <w:r>
        <w:t>-Terrorist</w:t>
      </w:r>
    </w:p>
    <w:p w:rsidR="00360B15" w:rsidRDefault="00360B15" w:rsidP="00360B15">
      <w:r>
        <w:t>AK-Terroristen sollten aus der Deckung schiessen, wenn sie dies tun verliert man ein Leben.</w:t>
      </w:r>
      <w:r>
        <w:tab/>
      </w:r>
      <w:r>
        <w:br/>
      </w:r>
      <w:proofErr w:type="spellStart"/>
      <w:r>
        <w:t>Kaboom</w:t>
      </w:r>
      <w:proofErr w:type="spellEnd"/>
      <w:r>
        <w:t>-Terroristen tragen eine Bombe, bewegen sich nach vorne und wenn man sie zu spät trifft, detonieren sie, man verliert ein Leben.</w:t>
      </w:r>
    </w:p>
    <w:p w:rsidR="00360B15" w:rsidRDefault="00360B15" w:rsidP="00360B15">
      <w:r>
        <w:t xml:space="preserve">Die Bilder der Terroristen werden eingescannte </w:t>
      </w:r>
      <w:r w:rsidR="00CC3EB4">
        <w:t>Karikaturen. Sie sollten erkennbar voneinander zu unterscheiden sein.</w:t>
      </w:r>
    </w:p>
    <w:p w:rsidR="00360B15" w:rsidRDefault="00360B15"/>
    <w:sectPr w:rsidR="00360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15"/>
    <w:rsid w:val="001A4C5B"/>
    <w:rsid w:val="00360B15"/>
    <w:rsid w:val="00AF3B0A"/>
    <w:rsid w:val="00C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F688E-8925-4412-B123-D6BE7B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1</cp:revision>
  <dcterms:created xsi:type="dcterms:W3CDTF">2016-03-08T10:24:00Z</dcterms:created>
  <dcterms:modified xsi:type="dcterms:W3CDTF">2016-03-08T10:37:00Z</dcterms:modified>
</cp:coreProperties>
</file>