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E18DE" w:rsidRPr="007E18DE" w:rsidRDefault="007E18DE" w:rsidP="007E18DE">
      <w:pPr>
        <w:jc w:val="center"/>
        <w:rPr>
          <w:rFonts w:eastAsia="Calibri" w:cs="Times New Roman"/>
          <w:bCs/>
          <w:szCs w:val="28"/>
        </w:rPr>
      </w:pPr>
      <w:r w:rsidRPr="007E18DE">
        <w:rPr>
          <w:bCs/>
          <w:color w:val="000000"/>
          <w:szCs w:val="28"/>
        </w:rPr>
        <w:t>Министерство цифрового развития, связи и массовых коммуникаций</w:t>
      </w:r>
    </w:p>
    <w:p w:rsidR="007E18DE" w:rsidRDefault="007E18DE" w:rsidP="007E18DE">
      <w:pPr>
        <w:jc w:val="center"/>
        <w:rPr>
          <w:rFonts w:eastAsia="Calibri" w:cs="Times New Roman"/>
          <w:szCs w:val="28"/>
        </w:rPr>
      </w:pPr>
      <w:r w:rsidRPr="007E18DE">
        <w:rPr>
          <w:rFonts w:eastAsia="Calibri" w:cs="Times New Roman"/>
          <w:szCs w:val="28"/>
        </w:rPr>
        <w:t xml:space="preserve">Ордена Трудового Красного Знамени </w:t>
      </w:r>
    </w:p>
    <w:p w:rsidR="007E18DE" w:rsidRDefault="007E18DE" w:rsidP="007E18DE">
      <w:pPr>
        <w:jc w:val="center"/>
        <w:rPr>
          <w:rFonts w:eastAsia="Calibri" w:cs="Times New Roman"/>
          <w:szCs w:val="28"/>
        </w:rPr>
      </w:pPr>
      <w:r w:rsidRPr="007E18DE">
        <w:rPr>
          <w:rFonts w:eastAsia="Calibri" w:cs="Times New Roman"/>
          <w:szCs w:val="28"/>
        </w:rPr>
        <w:t xml:space="preserve">федеральное государственное бюджетное образовательное учреждение высшего образования </w:t>
      </w:r>
    </w:p>
    <w:p w:rsidR="007E18DE" w:rsidRPr="007E18DE" w:rsidRDefault="007E18DE" w:rsidP="007E18DE">
      <w:pPr>
        <w:jc w:val="center"/>
        <w:rPr>
          <w:rFonts w:eastAsia="Calibri" w:cs="Times New Roman"/>
          <w:szCs w:val="28"/>
        </w:rPr>
      </w:pPr>
      <w:r w:rsidRPr="007E18DE">
        <w:rPr>
          <w:rFonts w:eastAsia="Calibri" w:cs="Times New Roman"/>
          <w:szCs w:val="28"/>
        </w:rPr>
        <w:t>«Московский технический университет связи и информатики»</w:t>
      </w:r>
    </w:p>
    <w:p w:rsidR="00C16AA1" w:rsidRDefault="00F276DE"/>
    <w:p w:rsidR="007E18DE" w:rsidRDefault="007E18DE" w:rsidP="007E18DE">
      <w:pPr>
        <w:jc w:val="center"/>
        <w:rPr>
          <w:sz w:val="36"/>
          <w:szCs w:val="36"/>
        </w:rPr>
      </w:pPr>
      <w:r w:rsidRPr="00237889">
        <w:rPr>
          <w:noProof/>
          <w:szCs w:val="28"/>
        </w:rPr>
        <w:drawing>
          <wp:inline distT="0" distB="0" distL="0" distR="0">
            <wp:extent cx="2072640" cy="207264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2072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E18DE" w:rsidRPr="007E18DE" w:rsidRDefault="007E18DE">
      <w:pPr>
        <w:rPr>
          <w:sz w:val="36"/>
          <w:szCs w:val="36"/>
        </w:rPr>
      </w:pPr>
    </w:p>
    <w:p w:rsidR="007E18DE" w:rsidRDefault="007E18DE" w:rsidP="007E18DE">
      <w:pPr>
        <w:jc w:val="center"/>
        <w:rPr>
          <w:sz w:val="36"/>
          <w:szCs w:val="36"/>
        </w:rPr>
      </w:pPr>
      <w:r w:rsidRPr="007E18DE">
        <w:rPr>
          <w:sz w:val="36"/>
          <w:szCs w:val="36"/>
        </w:rPr>
        <w:t>РУКОВОДСТВО ПО СОЗДАНИЮ АНИМАЦИИ ОБЪЕКТА В ПАКЕТЕ ДЛЯ 3</w:t>
      </w:r>
      <w:r w:rsidRPr="007E18DE">
        <w:rPr>
          <w:sz w:val="36"/>
          <w:szCs w:val="36"/>
          <w:lang w:val="en-US"/>
        </w:rPr>
        <w:t>D</w:t>
      </w:r>
      <w:r w:rsidRPr="007E18DE">
        <w:rPr>
          <w:sz w:val="36"/>
          <w:szCs w:val="36"/>
        </w:rPr>
        <w:t xml:space="preserve"> МОДЕЛИРОВАНИЯ </w:t>
      </w:r>
      <w:r w:rsidRPr="007E18DE">
        <w:rPr>
          <w:sz w:val="36"/>
          <w:szCs w:val="36"/>
          <w:lang w:val="en-US"/>
        </w:rPr>
        <w:t>BLENDER</w:t>
      </w:r>
    </w:p>
    <w:p w:rsidR="007E18DE" w:rsidRDefault="007E18DE" w:rsidP="007E18DE">
      <w:pPr>
        <w:jc w:val="center"/>
        <w:rPr>
          <w:sz w:val="36"/>
          <w:szCs w:val="36"/>
        </w:rPr>
      </w:pPr>
    </w:p>
    <w:p w:rsidR="007E18DE" w:rsidRDefault="007E18DE" w:rsidP="007E18DE">
      <w:pPr>
        <w:jc w:val="center"/>
        <w:rPr>
          <w:sz w:val="36"/>
          <w:szCs w:val="36"/>
        </w:rPr>
      </w:pPr>
    </w:p>
    <w:p w:rsidR="007E18DE" w:rsidRDefault="007E18DE" w:rsidP="007E18DE">
      <w:pPr>
        <w:jc w:val="center"/>
      </w:pPr>
      <w:r>
        <w:t>Учебно-методическое пособие</w:t>
      </w:r>
    </w:p>
    <w:p w:rsidR="001B4E83" w:rsidRDefault="001B4E83" w:rsidP="007E18DE">
      <w:pPr>
        <w:jc w:val="center"/>
      </w:pPr>
    </w:p>
    <w:p w:rsidR="001B4E83" w:rsidRDefault="001B4E83" w:rsidP="007E18DE">
      <w:pPr>
        <w:jc w:val="center"/>
        <w:rPr>
          <w:szCs w:val="28"/>
        </w:rPr>
      </w:pPr>
    </w:p>
    <w:p w:rsidR="001B4E83" w:rsidRDefault="001B4E83">
      <w:pPr>
        <w:spacing w:after="200" w:line="276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:rsidR="001B4E83" w:rsidRDefault="001B4E83" w:rsidP="00DE17C8">
      <w:pPr>
        <w:jc w:val="center"/>
        <w:rPr>
          <w:szCs w:val="28"/>
        </w:rPr>
      </w:pPr>
      <w:r>
        <w:rPr>
          <w:szCs w:val="28"/>
        </w:rPr>
        <w:lastRenderedPageBreak/>
        <w:t>ВВЕДЕНИЕ</w:t>
      </w:r>
    </w:p>
    <w:p w:rsidR="001B4E83" w:rsidRDefault="00DE17C8" w:rsidP="00DE17C8">
      <w:pPr>
        <w:rPr>
          <w:szCs w:val="28"/>
        </w:rPr>
      </w:pPr>
      <w:r>
        <w:rPr>
          <w:szCs w:val="28"/>
        </w:rPr>
        <w:t>Рассмотрим основные элементы интерфейса среды, которые понадобятся для дальнейшей работы с трансформацией и анимацией объекта.</w:t>
      </w:r>
    </w:p>
    <w:p w:rsidR="00CC031C" w:rsidRDefault="00CC031C" w:rsidP="00DE17C8">
      <w:pPr>
        <w:rPr>
          <w:szCs w:val="28"/>
          <w:lang w:val="en-US"/>
        </w:rPr>
      </w:pPr>
      <w:r>
        <w:rPr>
          <w:szCs w:val="28"/>
        </w:rPr>
        <w:t xml:space="preserve">При создании нового файла, </w:t>
      </w:r>
      <w:r>
        <w:rPr>
          <w:szCs w:val="28"/>
          <w:lang w:val="en-US"/>
        </w:rPr>
        <w:t>Blender</w:t>
      </w:r>
      <w:r w:rsidRPr="00CC031C">
        <w:rPr>
          <w:szCs w:val="28"/>
        </w:rPr>
        <w:t xml:space="preserve"> </w:t>
      </w:r>
      <w:r>
        <w:rPr>
          <w:szCs w:val="28"/>
        </w:rPr>
        <w:t xml:space="preserve">открывает стандартный интерфейс (по умолчанию). </w:t>
      </w:r>
      <w:r w:rsidR="00342634">
        <w:rPr>
          <w:szCs w:val="28"/>
        </w:rPr>
        <w:t>В общем плане имеем следующую картину</w:t>
      </w:r>
      <w:r w:rsidR="00342634">
        <w:rPr>
          <w:szCs w:val="28"/>
          <w:lang w:val="en-US"/>
        </w:rPr>
        <w:t>:</w:t>
      </w:r>
    </w:p>
    <w:p w:rsidR="00342634" w:rsidRDefault="00342634" w:rsidP="00342634">
      <w:pPr>
        <w:ind w:firstLine="0"/>
        <w:rPr>
          <w:szCs w:val="28"/>
          <w:lang w:val="en-US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5934075" cy="45148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634" w:rsidRDefault="00342634" w:rsidP="00342634">
      <w:pPr>
        <w:ind w:firstLine="0"/>
        <w:jc w:val="center"/>
        <w:rPr>
          <w:szCs w:val="28"/>
        </w:rPr>
      </w:pPr>
      <w:r>
        <w:rPr>
          <w:szCs w:val="28"/>
        </w:rPr>
        <w:t>Рисунок 1 – Интерфейс программы</w:t>
      </w:r>
    </w:p>
    <w:p w:rsidR="00342634" w:rsidRPr="00342634" w:rsidRDefault="00342634" w:rsidP="00342634">
      <w:pPr>
        <w:ind w:firstLine="708"/>
        <w:rPr>
          <w:szCs w:val="28"/>
        </w:rPr>
      </w:pPr>
      <w:r>
        <w:rPr>
          <w:szCs w:val="28"/>
        </w:rPr>
        <w:t>Разберем каждый элемент по отдельности</w:t>
      </w:r>
      <w:r w:rsidRPr="00342634">
        <w:rPr>
          <w:szCs w:val="28"/>
        </w:rPr>
        <w:t>:</w:t>
      </w:r>
    </w:p>
    <w:p w:rsidR="00342634" w:rsidRDefault="00342634" w:rsidP="00342634">
      <w:pPr>
        <w:ind w:firstLine="0"/>
        <w:rPr>
          <w:szCs w:val="28"/>
        </w:rPr>
      </w:pPr>
      <w:r>
        <w:rPr>
          <w:szCs w:val="28"/>
        </w:rPr>
        <w:t xml:space="preserve">За отображение нашей сцены и элементов в ней отвечает окно </w:t>
      </w:r>
      <w:r w:rsidRPr="00342634">
        <w:rPr>
          <w:szCs w:val="28"/>
        </w:rPr>
        <w:t>“3</w:t>
      </w:r>
      <w:r>
        <w:rPr>
          <w:szCs w:val="28"/>
          <w:lang w:val="en-US"/>
        </w:rPr>
        <w:t>D</w:t>
      </w:r>
      <w:r w:rsidRPr="00342634">
        <w:rPr>
          <w:szCs w:val="28"/>
        </w:rPr>
        <w:t xml:space="preserve"> </w:t>
      </w:r>
      <w:r>
        <w:rPr>
          <w:szCs w:val="28"/>
          <w:lang w:val="en-US"/>
        </w:rPr>
        <w:t>View</w:t>
      </w:r>
      <w:r w:rsidRPr="00342634">
        <w:rPr>
          <w:szCs w:val="28"/>
        </w:rPr>
        <w:t>”</w:t>
      </w:r>
      <w:r w:rsidR="0072397C">
        <w:rPr>
          <w:szCs w:val="28"/>
        </w:rPr>
        <w:t xml:space="preserve"> (Рис. 2)</w:t>
      </w:r>
      <w:r>
        <w:rPr>
          <w:szCs w:val="28"/>
        </w:rPr>
        <w:t xml:space="preserve">. </w:t>
      </w:r>
      <w:proofErr w:type="gramStart"/>
      <w:r>
        <w:rPr>
          <w:szCs w:val="28"/>
        </w:rPr>
        <w:t>Представляет из себя</w:t>
      </w:r>
      <w:proofErr w:type="gramEnd"/>
      <w:r>
        <w:rPr>
          <w:szCs w:val="28"/>
        </w:rPr>
        <w:t xml:space="preserve"> трехмерное пространство (ось </w:t>
      </w:r>
      <w:r>
        <w:rPr>
          <w:szCs w:val="28"/>
          <w:lang w:val="en-US"/>
        </w:rPr>
        <w:t>Y</w:t>
      </w:r>
      <w:r w:rsidRPr="00342634">
        <w:rPr>
          <w:szCs w:val="28"/>
        </w:rPr>
        <w:t xml:space="preserve"> – </w:t>
      </w:r>
      <w:r>
        <w:rPr>
          <w:szCs w:val="28"/>
        </w:rPr>
        <w:t xml:space="preserve">зеленая, ось </w:t>
      </w:r>
      <w:r>
        <w:rPr>
          <w:szCs w:val="28"/>
          <w:lang w:val="en-US"/>
        </w:rPr>
        <w:t>X</w:t>
      </w:r>
      <w:r w:rsidRPr="00342634">
        <w:rPr>
          <w:szCs w:val="28"/>
        </w:rPr>
        <w:t xml:space="preserve"> </w:t>
      </w:r>
      <w:r>
        <w:rPr>
          <w:szCs w:val="28"/>
        </w:rPr>
        <w:t>–</w:t>
      </w:r>
      <w:r w:rsidRPr="00342634">
        <w:rPr>
          <w:szCs w:val="28"/>
        </w:rPr>
        <w:t xml:space="preserve"> </w:t>
      </w:r>
      <w:r>
        <w:rPr>
          <w:szCs w:val="28"/>
        </w:rPr>
        <w:t xml:space="preserve">красная, ось </w:t>
      </w:r>
      <w:r>
        <w:rPr>
          <w:szCs w:val="28"/>
          <w:lang w:val="en-US"/>
        </w:rPr>
        <w:t>Z</w:t>
      </w:r>
      <w:r w:rsidRPr="00342634">
        <w:rPr>
          <w:szCs w:val="28"/>
        </w:rPr>
        <w:t xml:space="preserve"> - </w:t>
      </w:r>
      <w:r>
        <w:rPr>
          <w:szCs w:val="28"/>
        </w:rPr>
        <w:t>голубая)</w:t>
      </w:r>
      <w:r w:rsidR="0072397C">
        <w:rPr>
          <w:szCs w:val="28"/>
        </w:rPr>
        <w:t>. Для ориентации в пространстве имеется панель инструментов, которая включает в себя манипулятор пространства (в виде системы осей), приближение</w:t>
      </w:r>
      <w:r w:rsidR="0072397C" w:rsidRPr="0072397C">
        <w:rPr>
          <w:szCs w:val="28"/>
        </w:rPr>
        <w:t>/</w:t>
      </w:r>
      <w:r w:rsidR="0072397C">
        <w:rPr>
          <w:szCs w:val="28"/>
        </w:rPr>
        <w:t>отдаление, перетаскивание вида, просмотр камеры и режим перспективной</w:t>
      </w:r>
      <w:r w:rsidR="0072397C" w:rsidRPr="0072397C">
        <w:rPr>
          <w:szCs w:val="28"/>
        </w:rPr>
        <w:t>/</w:t>
      </w:r>
      <w:r w:rsidR="0072397C">
        <w:rPr>
          <w:szCs w:val="28"/>
        </w:rPr>
        <w:t>ортогональной проекции (Рис.3).</w:t>
      </w:r>
    </w:p>
    <w:p w:rsidR="0072397C" w:rsidRDefault="0072397C" w:rsidP="00342634">
      <w:pPr>
        <w:ind w:firstLine="0"/>
        <w:rPr>
          <w:szCs w:val="28"/>
        </w:rPr>
      </w:pPr>
    </w:p>
    <w:p w:rsidR="0072397C" w:rsidRDefault="0072397C" w:rsidP="00342634">
      <w:pPr>
        <w:ind w:firstLine="0"/>
        <w:rPr>
          <w:szCs w:val="28"/>
        </w:rPr>
      </w:pPr>
    </w:p>
    <w:p w:rsidR="0072397C" w:rsidRDefault="0072397C" w:rsidP="00342634">
      <w:pPr>
        <w:ind w:firstLine="0"/>
        <w:rPr>
          <w:szCs w:val="28"/>
        </w:rPr>
      </w:pPr>
      <w:r>
        <w:rPr>
          <w:noProof/>
          <w:szCs w:val="28"/>
          <w:lang w:eastAsia="ru-RU"/>
        </w:rPr>
        <w:lastRenderedPageBreak/>
        <w:drawing>
          <wp:inline distT="0" distB="0" distL="0" distR="0">
            <wp:extent cx="5934075" cy="39147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97C" w:rsidRPr="0072397C" w:rsidRDefault="0072397C" w:rsidP="0072397C">
      <w:pPr>
        <w:ind w:firstLine="0"/>
        <w:jc w:val="center"/>
        <w:rPr>
          <w:szCs w:val="28"/>
          <w:lang w:val="en-US"/>
        </w:rPr>
      </w:pPr>
      <w:r>
        <w:rPr>
          <w:szCs w:val="28"/>
        </w:rPr>
        <w:t xml:space="preserve">Рисунок 2 – Окно </w:t>
      </w:r>
      <w:r>
        <w:rPr>
          <w:szCs w:val="28"/>
          <w:lang w:val="en-US"/>
        </w:rPr>
        <w:t>“3D View”</w:t>
      </w:r>
    </w:p>
    <w:p w:rsidR="0072397C" w:rsidRDefault="0072397C" w:rsidP="0072397C">
      <w:pPr>
        <w:ind w:firstLine="0"/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2529840</wp:posOffset>
            </wp:positionH>
            <wp:positionV relativeFrom="paragraph">
              <wp:posOffset>4445</wp:posOffset>
            </wp:positionV>
            <wp:extent cx="866775" cy="2085975"/>
            <wp:effectExtent l="0" t="0" r="9525" b="9525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2397C" w:rsidRDefault="0072397C" w:rsidP="00342634">
      <w:pPr>
        <w:ind w:firstLine="0"/>
        <w:rPr>
          <w:szCs w:val="28"/>
        </w:rPr>
      </w:pPr>
      <w:r>
        <w:rPr>
          <w:szCs w:val="28"/>
        </w:rPr>
        <w:t>Манипулятор пространства –</w:t>
      </w:r>
    </w:p>
    <w:p w:rsidR="0072397C" w:rsidRDefault="0072397C" w:rsidP="00342634">
      <w:pPr>
        <w:ind w:firstLine="0"/>
        <w:rPr>
          <w:szCs w:val="28"/>
        </w:rPr>
      </w:pPr>
    </w:p>
    <w:p w:rsidR="0072397C" w:rsidRDefault="0072397C" w:rsidP="0072397C">
      <w:pPr>
        <w:ind w:firstLine="0"/>
        <w:jc w:val="right"/>
        <w:rPr>
          <w:szCs w:val="28"/>
        </w:rPr>
      </w:pPr>
      <w:r>
        <w:rPr>
          <w:szCs w:val="28"/>
        </w:rPr>
        <w:t>Приближение</w:t>
      </w:r>
      <w:r w:rsidRPr="0072397C">
        <w:rPr>
          <w:szCs w:val="28"/>
        </w:rPr>
        <w:t>/</w:t>
      </w:r>
      <w:r>
        <w:rPr>
          <w:szCs w:val="28"/>
        </w:rPr>
        <w:t>отдаление вида –</w:t>
      </w:r>
    </w:p>
    <w:p w:rsidR="0072397C" w:rsidRDefault="0072397C" w:rsidP="0072397C">
      <w:pPr>
        <w:ind w:firstLine="0"/>
        <w:jc w:val="right"/>
        <w:rPr>
          <w:szCs w:val="28"/>
        </w:rPr>
      </w:pPr>
      <w:r>
        <w:rPr>
          <w:szCs w:val="28"/>
        </w:rPr>
        <w:t>Перетаскивание вида –</w:t>
      </w:r>
    </w:p>
    <w:p w:rsidR="0072397C" w:rsidRDefault="0072397C" w:rsidP="0072397C">
      <w:pPr>
        <w:ind w:firstLine="0"/>
        <w:jc w:val="right"/>
        <w:rPr>
          <w:szCs w:val="28"/>
        </w:rPr>
      </w:pPr>
      <w:r>
        <w:rPr>
          <w:szCs w:val="28"/>
        </w:rPr>
        <w:t>Просмотр камеры –</w:t>
      </w:r>
    </w:p>
    <w:p w:rsidR="0072397C" w:rsidRDefault="0072397C" w:rsidP="0072397C">
      <w:pPr>
        <w:ind w:firstLine="0"/>
        <w:jc w:val="right"/>
        <w:rPr>
          <w:szCs w:val="28"/>
        </w:rPr>
      </w:pPr>
      <w:r>
        <w:rPr>
          <w:szCs w:val="28"/>
        </w:rPr>
        <w:t>Перспектива</w:t>
      </w:r>
      <w:r>
        <w:rPr>
          <w:szCs w:val="28"/>
          <w:lang w:val="en-US"/>
        </w:rPr>
        <w:t>/</w:t>
      </w:r>
      <w:r>
        <w:rPr>
          <w:szCs w:val="28"/>
        </w:rPr>
        <w:t>ортогональность -</w:t>
      </w:r>
    </w:p>
    <w:p w:rsidR="0072397C" w:rsidRDefault="00D856BA" w:rsidP="00D856BA">
      <w:pPr>
        <w:ind w:firstLine="0"/>
        <w:jc w:val="center"/>
        <w:rPr>
          <w:szCs w:val="28"/>
        </w:rPr>
      </w:pPr>
      <w:r>
        <w:rPr>
          <w:szCs w:val="28"/>
        </w:rPr>
        <w:t>Рисунок 3 – Набор инструментов</w:t>
      </w:r>
    </w:p>
    <w:p w:rsidR="000C75E6" w:rsidRDefault="00B50202" w:rsidP="000C75E6">
      <w:pPr>
        <w:ind w:firstLine="708"/>
        <w:rPr>
          <w:szCs w:val="28"/>
        </w:rPr>
      </w:pPr>
      <w:r>
        <w:rPr>
          <w:szCs w:val="28"/>
        </w:rPr>
        <w:t>Следующая панель отвечает за манипуляцию объектами на сцене. В нее входят</w:t>
      </w:r>
      <w:r w:rsidRPr="00B50202">
        <w:rPr>
          <w:szCs w:val="28"/>
        </w:rPr>
        <w:t xml:space="preserve">: </w:t>
      </w:r>
      <w:r>
        <w:rPr>
          <w:szCs w:val="28"/>
        </w:rPr>
        <w:t xml:space="preserve">Перемещение, Вращение, Размер и </w:t>
      </w:r>
      <w:r w:rsidR="000C75E6">
        <w:rPr>
          <w:szCs w:val="28"/>
        </w:rPr>
        <w:t xml:space="preserve">их комбинация </w:t>
      </w:r>
      <w:r>
        <w:rPr>
          <w:szCs w:val="28"/>
        </w:rPr>
        <w:t>(Рис.4).</w:t>
      </w:r>
    </w:p>
    <w:p w:rsidR="0072397C" w:rsidRDefault="000C75E6" w:rsidP="000C75E6">
      <w:pPr>
        <w:ind w:firstLine="0"/>
        <w:jc w:val="right"/>
        <w:rPr>
          <w:szCs w:val="28"/>
        </w:rPr>
      </w:pPr>
      <w:r>
        <w:rPr>
          <w:noProof/>
          <w:szCs w:val="28"/>
          <w:lang w:eastAsia="ru-RU"/>
        </w:rPr>
        <w:drawing>
          <wp:anchor distT="0" distB="0" distL="114300" distR="114300" simplePos="0" relativeHeight="251659264" behindDoc="1" locked="0" layoutInCell="1" allowOverlap="1" wp14:anchorId="4EB0B021" wp14:editId="6B61B754">
            <wp:simplePos x="0" y="0"/>
            <wp:positionH relativeFrom="column">
              <wp:posOffset>2996565</wp:posOffset>
            </wp:positionH>
            <wp:positionV relativeFrom="paragraph">
              <wp:posOffset>204470</wp:posOffset>
            </wp:positionV>
            <wp:extent cx="476885" cy="1257300"/>
            <wp:effectExtent l="0" t="0" r="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32919" r="-163"/>
                    <a:stretch/>
                  </pic:blipFill>
                  <pic:spPr bwMode="auto">
                    <a:xfrm>
                      <a:off x="0" y="0"/>
                      <a:ext cx="47688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2397C" w:rsidRDefault="000C75E6" w:rsidP="000C75E6">
      <w:pPr>
        <w:ind w:firstLine="0"/>
        <w:jc w:val="right"/>
        <w:rPr>
          <w:szCs w:val="28"/>
          <w:lang w:val="en-US"/>
        </w:rPr>
      </w:pPr>
      <w:r>
        <w:rPr>
          <w:szCs w:val="28"/>
        </w:rPr>
        <w:t xml:space="preserve">Перемещение </w:t>
      </w:r>
      <w:r>
        <w:rPr>
          <w:szCs w:val="28"/>
          <w:lang w:val="en-US"/>
        </w:rPr>
        <w:t>(Move) –</w:t>
      </w:r>
    </w:p>
    <w:p w:rsidR="000C75E6" w:rsidRPr="000C75E6" w:rsidRDefault="000C75E6" w:rsidP="000C75E6">
      <w:pPr>
        <w:ind w:firstLine="0"/>
        <w:jc w:val="right"/>
        <w:rPr>
          <w:szCs w:val="28"/>
        </w:rPr>
      </w:pPr>
      <w:r>
        <w:rPr>
          <w:szCs w:val="28"/>
        </w:rPr>
        <w:t>Вращение (</w:t>
      </w:r>
      <w:r>
        <w:rPr>
          <w:szCs w:val="28"/>
          <w:lang w:val="en-US"/>
        </w:rPr>
        <w:t>Rotate</w:t>
      </w:r>
      <w:r>
        <w:rPr>
          <w:szCs w:val="28"/>
        </w:rPr>
        <w:t>)</w:t>
      </w:r>
      <w:r w:rsidRPr="000C75E6">
        <w:rPr>
          <w:szCs w:val="28"/>
        </w:rPr>
        <w:t xml:space="preserve"> –</w:t>
      </w:r>
    </w:p>
    <w:p w:rsidR="000C75E6" w:rsidRPr="000C75E6" w:rsidRDefault="000C75E6" w:rsidP="000C75E6">
      <w:pPr>
        <w:ind w:firstLine="0"/>
        <w:jc w:val="right"/>
        <w:rPr>
          <w:szCs w:val="28"/>
        </w:rPr>
      </w:pPr>
      <w:r>
        <w:rPr>
          <w:szCs w:val="28"/>
        </w:rPr>
        <w:t>Размер (</w:t>
      </w:r>
      <w:r>
        <w:rPr>
          <w:szCs w:val="28"/>
          <w:lang w:val="en-US"/>
        </w:rPr>
        <w:t>Scale</w:t>
      </w:r>
      <w:r>
        <w:rPr>
          <w:szCs w:val="28"/>
        </w:rPr>
        <w:t>)</w:t>
      </w:r>
      <w:r w:rsidRPr="000C75E6">
        <w:rPr>
          <w:szCs w:val="28"/>
        </w:rPr>
        <w:t xml:space="preserve"> –</w:t>
      </w:r>
    </w:p>
    <w:p w:rsidR="000C75E6" w:rsidRDefault="000C75E6" w:rsidP="000C75E6">
      <w:pPr>
        <w:ind w:firstLine="0"/>
        <w:jc w:val="right"/>
        <w:rPr>
          <w:szCs w:val="28"/>
        </w:rPr>
      </w:pPr>
      <w:r>
        <w:rPr>
          <w:szCs w:val="28"/>
        </w:rPr>
        <w:t>Комбинация –</w:t>
      </w:r>
    </w:p>
    <w:p w:rsidR="000C75E6" w:rsidRPr="000C75E6" w:rsidRDefault="000C75E6" w:rsidP="000C75E6">
      <w:pPr>
        <w:ind w:firstLine="0"/>
        <w:jc w:val="center"/>
        <w:rPr>
          <w:szCs w:val="28"/>
        </w:rPr>
      </w:pPr>
      <w:r>
        <w:rPr>
          <w:szCs w:val="28"/>
        </w:rPr>
        <w:t>Рисунок 4 – Панель инструментов</w:t>
      </w:r>
    </w:p>
    <w:p w:rsidR="000C75E6" w:rsidRDefault="00ED7464" w:rsidP="00424EA5">
      <w:pPr>
        <w:ind w:firstLine="708"/>
        <w:rPr>
          <w:szCs w:val="28"/>
        </w:rPr>
      </w:pPr>
      <w:r>
        <w:rPr>
          <w:szCs w:val="28"/>
        </w:rPr>
        <w:lastRenderedPageBreak/>
        <w:t xml:space="preserve">Основным элементом для анимации является панель </w:t>
      </w:r>
      <w:r>
        <w:rPr>
          <w:szCs w:val="28"/>
          <w:lang w:val="en-US"/>
        </w:rPr>
        <w:t>Timeline</w:t>
      </w:r>
      <w:r>
        <w:rPr>
          <w:szCs w:val="28"/>
        </w:rPr>
        <w:t xml:space="preserve"> с соответствующим набором инструментов (Рис.5). </w:t>
      </w:r>
    </w:p>
    <w:p w:rsidR="00ED7464" w:rsidRDefault="00ED7464" w:rsidP="001D4C72">
      <w:pPr>
        <w:ind w:firstLine="0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5939790" cy="130175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0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464" w:rsidRPr="00ED7464" w:rsidRDefault="00ED7464" w:rsidP="00ED7464">
      <w:pPr>
        <w:ind w:firstLine="0"/>
        <w:jc w:val="center"/>
        <w:rPr>
          <w:szCs w:val="28"/>
        </w:rPr>
      </w:pPr>
      <w:r>
        <w:rPr>
          <w:szCs w:val="28"/>
        </w:rPr>
        <w:t xml:space="preserve">Рисунок 5 – панель </w:t>
      </w:r>
      <w:r>
        <w:rPr>
          <w:szCs w:val="28"/>
          <w:lang w:val="en-US"/>
        </w:rPr>
        <w:t>Timeline</w:t>
      </w:r>
    </w:p>
    <w:p w:rsidR="00ED7464" w:rsidRDefault="00424EA5" w:rsidP="00424EA5">
      <w:pPr>
        <w:ind w:firstLine="708"/>
        <w:rPr>
          <w:szCs w:val="28"/>
        </w:rPr>
      </w:pPr>
      <w:r>
        <w:rPr>
          <w:szCs w:val="28"/>
        </w:rPr>
        <w:t xml:space="preserve">Под анимацией объекта мы подразумеваем создание </w:t>
      </w:r>
      <w:r w:rsidRPr="00424EA5">
        <w:rPr>
          <w:szCs w:val="28"/>
        </w:rPr>
        <w:t>“</w:t>
      </w:r>
      <w:r>
        <w:rPr>
          <w:szCs w:val="28"/>
        </w:rPr>
        <w:t>ключевых кадров</w:t>
      </w:r>
      <w:r w:rsidRPr="00424EA5">
        <w:rPr>
          <w:szCs w:val="28"/>
        </w:rPr>
        <w:t>”</w:t>
      </w:r>
      <w:r>
        <w:rPr>
          <w:szCs w:val="28"/>
        </w:rPr>
        <w:t xml:space="preserve"> (</w:t>
      </w:r>
      <w:proofErr w:type="spellStart"/>
      <w:r>
        <w:rPr>
          <w:szCs w:val="28"/>
          <w:lang w:val="en-US"/>
        </w:rPr>
        <w:t>Keyframes</w:t>
      </w:r>
      <w:proofErr w:type="spellEnd"/>
      <w:r>
        <w:rPr>
          <w:szCs w:val="28"/>
        </w:rPr>
        <w:t>)</w:t>
      </w:r>
      <w:r w:rsidRPr="00424EA5">
        <w:rPr>
          <w:szCs w:val="28"/>
        </w:rPr>
        <w:t xml:space="preserve"> </w:t>
      </w:r>
      <w:r>
        <w:rPr>
          <w:szCs w:val="28"/>
        </w:rPr>
        <w:t>на временной шкале (</w:t>
      </w:r>
      <w:r>
        <w:rPr>
          <w:szCs w:val="28"/>
          <w:lang w:val="en-US"/>
        </w:rPr>
        <w:t>Timeline</w:t>
      </w:r>
      <w:r>
        <w:rPr>
          <w:szCs w:val="28"/>
        </w:rPr>
        <w:t xml:space="preserve">) (Рис.6). </w:t>
      </w:r>
    </w:p>
    <w:p w:rsidR="00424EA5" w:rsidRDefault="00424EA5" w:rsidP="00424EA5">
      <w:pPr>
        <w:ind w:firstLine="0"/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2240692" cy="1396396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042" cy="1396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EA5" w:rsidRDefault="00424EA5" w:rsidP="00424EA5">
      <w:pPr>
        <w:ind w:firstLine="0"/>
        <w:jc w:val="center"/>
        <w:rPr>
          <w:szCs w:val="28"/>
        </w:rPr>
      </w:pPr>
      <w:r>
        <w:rPr>
          <w:szCs w:val="28"/>
        </w:rPr>
        <w:t>Рисунок 6 – Тип ключевого кадра</w:t>
      </w:r>
    </w:p>
    <w:p w:rsidR="00424EA5" w:rsidRDefault="00424EA5" w:rsidP="00424EA5">
      <w:pPr>
        <w:ind w:firstLine="708"/>
        <w:rPr>
          <w:szCs w:val="28"/>
        </w:rPr>
      </w:pPr>
      <w:r>
        <w:rPr>
          <w:szCs w:val="28"/>
        </w:rPr>
        <w:t>Каждый ключевой кадр может хранить в себе информацию о состоянии объекта в данный момент. Это может быть его</w:t>
      </w:r>
      <w:r w:rsidRPr="00424EA5">
        <w:rPr>
          <w:szCs w:val="28"/>
        </w:rPr>
        <w:t xml:space="preserve"> </w:t>
      </w:r>
      <w:r>
        <w:rPr>
          <w:szCs w:val="28"/>
        </w:rPr>
        <w:t>Трансформация</w:t>
      </w:r>
      <w:r w:rsidRPr="00424EA5">
        <w:rPr>
          <w:szCs w:val="28"/>
        </w:rPr>
        <w:t xml:space="preserve">: </w:t>
      </w:r>
      <w:proofErr w:type="gramStart"/>
      <w:r>
        <w:rPr>
          <w:szCs w:val="28"/>
        </w:rPr>
        <w:t xml:space="preserve">Положение, Вращение, Размер </w:t>
      </w:r>
      <w:r w:rsidRPr="00424EA5">
        <w:rPr>
          <w:szCs w:val="28"/>
        </w:rPr>
        <w:t>(</w:t>
      </w:r>
      <w:r>
        <w:rPr>
          <w:szCs w:val="28"/>
          <w:lang w:val="en-US"/>
        </w:rPr>
        <w:t>Transform</w:t>
      </w:r>
      <w:r w:rsidRPr="00424EA5">
        <w:rPr>
          <w:szCs w:val="28"/>
        </w:rPr>
        <w:t>:</w:t>
      </w:r>
      <w:proofErr w:type="gramEnd"/>
      <w:r w:rsidRPr="00424EA5">
        <w:rPr>
          <w:szCs w:val="28"/>
        </w:rPr>
        <w:t xml:space="preserve"> </w:t>
      </w:r>
      <w:proofErr w:type="gramStart"/>
      <w:r>
        <w:rPr>
          <w:szCs w:val="28"/>
          <w:lang w:val="en-US"/>
        </w:rPr>
        <w:t>Location</w:t>
      </w:r>
      <w:r w:rsidRPr="00424EA5">
        <w:rPr>
          <w:szCs w:val="28"/>
        </w:rPr>
        <w:t xml:space="preserve">, </w:t>
      </w:r>
      <w:r>
        <w:rPr>
          <w:szCs w:val="28"/>
          <w:lang w:val="en-US"/>
        </w:rPr>
        <w:t>Rotation</w:t>
      </w:r>
      <w:r w:rsidRPr="00424EA5">
        <w:rPr>
          <w:szCs w:val="28"/>
        </w:rPr>
        <w:t xml:space="preserve">, </w:t>
      </w:r>
      <w:r>
        <w:rPr>
          <w:szCs w:val="28"/>
          <w:lang w:val="en-US"/>
        </w:rPr>
        <w:t>Scale</w:t>
      </w:r>
      <w:r w:rsidRPr="00424EA5">
        <w:rPr>
          <w:szCs w:val="28"/>
        </w:rPr>
        <w:t xml:space="preserve">); </w:t>
      </w:r>
      <w:r>
        <w:rPr>
          <w:szCs w:val="28"/>
        </w:rPr>
        <w:t>или же изменение любого другого дополнительного параметра Модификатора, Материала и т.п.</w:t>
      </w:r>
      <w:proofErr w:type="gramEnd"/>
    </w:p>
    <w:p w:rsidR="00424EA5" w:rsidRDefault="00424EA5" w:rsidP="00424EA5">
      <w:pPr>
        <w:ind w:firstLine="708"/>
        <w:rPr>
          <w:szCs w:val="28"/>
        </w:rPr>
      </w:pPr>
      <w:r>
        <w:rPr>
          <w:szCs w:val="28"/>
        </w:rPr>
        <w:t xml:space="preserve">Каждый ключевой кадр связывает режим интерполяции </w:t>
      </w:r>
      <w:r w:rsidRPr="00424EA5">
        <w:rPr>
          <w:szCs w:val="28"/>
        </w:rPr>
        <w:t>(</w:t>
      </w:r>
      <w:r>
        <w:rPr>
          <w:szCs w:val="28"/>
          <w:lang w:val="en-US"/>
        </w:rPr>
        <w:t>Interpolation</w:t>
      </w:r>
      <w:r w:rsidRPr="00424EA5">
        <w:rPr>
          <w:szCs w:val="28"/>
        </w:rPr>
        <w:t xml:space="preserve"> </w:t>
      </w:r>
      <w:r>
        <w:rPr>
          <w:szCs w:val="28"/>
          <w:lang w:val="en-US"/>
        </w:rPr>
        <w:t>Mode</w:t>
      </w:r>
      <w:r w:rsidRPr="00424EA5">
        <w:rPr>
          <w:szCs w:val="28"/>
        </w:rPr>
        <w:t>)</w:t>
      </w:r>
      <w:r>
        <w:rPr>
          <w:szCs w:val="28"/>
        </w:rPr>
        <w:t xml:space="preserve">, или же вычисление промежуточных значений между нашими </w:t>
      </w:r>
      <w:r w:rsidR="00B84A75">
        <w:rPr>
          <w:szCs w:val="28"/>
        </w:rPr>
        <w:t>ключевыми кадрами. По умолчанию стоит линейный режим, что создает плавное движение между кадрами. Это вполне устраивает для создания простой анимации движения объекта.</w:t>
      </w:r>
      <w:r w:rsidR="00F1410F">
        <w:rPr>
          <w:szCs w:val="28"/>
        </w:rPr>
        <w:t xml:space="preserve"> Для того чтобы перейти в режим автоматического создания ключевых кадров, мы нажимаем на кнопку </w:t>
      </w:r>
      <w:r w:rsidR="00F1410F">
        <w:rPr>
          <w:szCs w:val="28"/>
          <w:lang w:val="en-US"/>
        </w:rPr>
        <w:t>Auto</w:t>
      </w:r>
      <w:r w:rsidR="00F1410F" w:rsidRPr="00F1410F">
        <w:rPr>
          <w:szCs w:val="28"/>
        </w:rPr>
        <w:t xml:space="preserve"> </w:t>
      </w:r>
      <w:r w:rsidR="00F1410F">
        <w:rPr>
          <w:szCs w:val="28"/>
          <w:lang w:val="en-US"/>
        </w:rPr>
        <w:t>Keying</w:t>
      </w:r>
      <w:r w:rsidR="00F1410F" w:rsidRPr="00F1410F">
        <w:rPr>
          <w:szCs w:val="28"/>
        </w:rPr>
        <w:t xml:space="preserve"> </w:t>
      </w:r>
      <w:r w:rsidR="00F1410F">
        <w:rPr>
          <w:szCs w:val="28"/>
        </w:rPr>
        <w:t xml:space="preserve">над </w:t>
      </w:r>
      <w:r w:rsidR="00F1410F">
        <w:rPr>
          <w:szCs w:val="28"/>
          <w:lang w:val="en-US"/>
        </w:rPr>
        <w:t>Timeline</w:t>
      </w:r>
      <w:r w:rsidR="00F1410F">
        <w:rPr>
          <w:szCs w:val="28"/>
        </w:rPr>
        <w:t xml:space="preserve"> (Рис.7).</w:t>
      </w:r>
    </w:p>
    <w:p w:rsidR="00F1410F" w:rsidRDefault="00F1410F" w:rsidP="00F1410F">
      <w:pPr>
        <w:ind w:firstLine="708"/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2636108" cy="70876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294" cy="708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10F" w:rsidRDefault="00F1410F" w:rsidP="00F1410F">
      <w:pPr>
        <w:ind w:firstLine="708"/>
        <w:jc w:val="center"/>
        <w:rPr>
          <w:szCs w:val="28"/>
        </w:rPr>
      </w:pPr>
      <w:r>
        <w:rPr>
          <w:szCs w:val="28"/>
        </w:rPr>
        <w:t xml:space="preserve">Рисунок 7 – режим создания </w:t>
      </w:r>
      <w:proofErr w:type="spellStart"/>
      <w:r>
        <w:rPr>
          <w:szCs w:val="28"/>
          <w:lang w:val="en-US"/>
        </w:rPr>
        <w:t>keyframe</w:t>
      </w:r>
      <w:proofErr w:type="spellEnd"/>
    </w:p>
    <w:p w:rsidR="00C8000E" w:rsidRDefault="00076806" w:rsidP="00C8000E">
      <w:pPr>
        <w:ind w:firstLine="708"/>
        <w:rPr>
          <w:szCs w:val="28"/>
        </w:rPr>
      </w:pPr>
      <w:r>
        <w:rPr>
          <w:szCs w:val="28"/>
        </w:rPr>
        <w:lastRenderedPageBreak/>
        <w:t>После того, как был включен режим анимации, каждое изменение наших объектов будет создавать ключевой кадр с данным измене</w:t>
      </w:r>
      <w:r w:rsidR="00BA4829">
        <w:rPr>
          <w:szCs w:val="28"/>
        </w:rPr>
        <w:t>нием. Поэтому необходимо отключать данный режим, если мы не хотим записывать данное изменение.</w:t>
      </w:r>
    </w:p>
    <w:p w:rsidR="00BA4829" w:rsidRDefault="00BA4829" w:rsidP="00C8000E">
      <w:pPr>
        <w:ind w:firstLine="708"/>
        <w:rPr>
          <w:szCs w:val="28"/>
        </w:rPr>
      </w:pPr>
    </w:p>
    <w:p w:rsidR="00BA4829" w:rsidRDefault="00BA4829" w:rsidP="00BA4829">
      <w:pPr>
        <w:ind w:firstLine="708"/>
        <w:jc w:val="center"/>
        <w:rPr>
          <w:szCs w:val="28"/>
        </w:rPr>
      </w:pPr>
      <w:r>
        <w:rPr>
          <w:szCs w:val="28"/>
        </w:rPr>
        <w:t>СОЗДАНИЕ АНИМАЦИИ</w:t>
      </w:r>
    </w:p>
    <w:p w:rsidR="00BA4829" w:rsidRDefault="00BA4829" w:rsidP="00BA4829">
      <w:pPr>
        <w:ind w:firstLine="708"/>
        <w:rPr>
          <w:szCs w:val="28"/>
        </w:rPr>
      </w:pPr>
      <w:r>
        <w:rPr>
          <w:szCs w:val="28"/>
        </w:rPr>
        <w:t>Итак, режим автоматического создания ключевых кадров запущен. Выбираем наш объект для анимации. В данном примере используем объект-1 МАШИНА и объекты 2, 3, 4, 5 КОЛЕСА (Рис.8).</w:t>
      </w:r>
    </w:p>
    <w:p w:rsidR="00BA4829" w:rsidRDefault="00BA4829" w:rsidP="00BA4829">
      <w:pPr>
        <w:ind w:firstLine="0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63F13B74" wp14:editId="3882B685">
            <wp:extent cx="5939790" cy="5000625"/>
            <wp:effectExtent l="0" t="0" r="381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829" w:rsidRDefault="00BA4829" w:rsidP="00BA4829">
      <w:pPr>
        <w:ind w:firstLine="0"/>
        <w:jc w:val="center"/>
        <w:rPr>
          <w:szCs w:val="28"/>
        </w:rPr>
      </w:pPr>
      <w:r>
        <w:rPr>
          <w:szCs w:val="28"/>
        </w:rPr>
        <w:t>Рисунок 8 – Объекты для анимации</w:t>
      </w:r>
    </w:p>
    <w:p w:rsidR="006E2308" w:rsidRDefault="006E2308" w:rsidP="006E2308">
      <w:pPr>
        <w:ind w:firstLine="0"/>
        <w:rPr>
          <w:szCs w:val="28"/>
        </w:rPr>
      </w:pPr>
      <w:r>
        <w:rPr>
          <w:szCs w:val="28"/>
        </w:rPr>
        <w:tab/>
        <w:t xml:space="preserve">В данный момент ползунок на временной шкале находится на кадре 1. Всего их 250 штук по умолчанию (соответствует нескольким секундам реального времени в зависимости от настройки количества кадров в </w:t>
      </w:r>
      <w:r>
        <w:rPr>
          <w:szCs w:val="28"/>
        </w:rPr>
        <w:lastRenderedPageBreak/>
        <w:t xml:space="preserve">секунду). Создадим первый ключевой кадр для всех наших объектов, для этого выбираем все объекты (зажатый </w:t>
      </w:r>
      <w:r>
        <w:rPr>
          <w:szCs w:val="28"/>
          <w:lang w:val="en-US"/>
        </w:rPr>
        <w:t>Shift</w:t>
      </w:r>
      <w:r w:rsidRPr="006E2308">
        <w:rPr>
          <w:szCs w:val="28"/>
        </w:rPr>
        <w:t>+</w:t>
      </w:r>
      <w:r>
        <w:rPr>
          <w:szCs w:val="28"/>
        </w:rPr>
        <w:t xml:space="preserve">Левая Кнопка Мыши). Используем горячую клавишу </w:t>
      </w:r>
      <w:r>
        <w:rPr>
          <w:szCs w:val="28"/>
          <w:lang w:val="en-US"/>
        </w:rPr>
        <w:t>I</w:t>
      </w:r>
      <w:r>
        <w:rPr>
          <w:szCs w:val="28"/>
        </w:rPr>
        <w:t>, что открывает нам меню параметров (Рис.9).</w:t>
      </w:r>
    </w:p>
    <w:p w:rsidR="006E2308" w:rsidRDefault="006E2308" w:rsidP="006E2308">
      <w:pPr>
        <w:ind w:firstLine="0"/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2199640" cy="40449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404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308" w:rsidRDefault="006E2308" w:rsidP="006E2308">
      <w:pPr>
        <w:ind w:firstLine="0"/>
        <w:jc w:val="center"/>
        <w:rPr>
          <w:szCs w:val="28"/>
        </w:rPr>
      </w:pPr>
      <w:r>
        <w:rPr>
          <w:szCs w:val="28"/>
        </w:rPr>
        <w:t>Рисунок 9 – Меню параметров для ключевого кадра</w:t>
      </w:r>
    </w:p>
    <w:p w:rsidR="006E2308" w:rsidRDefault="006E2308" w:rsidP="00D71E0A">
      <w:pPr>
        <w:ind w:firstLine="708"/>
        <w:rPr>
          <w:szCs w:val="28"/>
        </w:rPr>
      </w:pPr>
      <w:r>
        <w:rPr>
          <w:szCs w:val="28"/>
        </w:rPr>
        <w:t xml:space="preserve">Выбираем параметр </w:t>
      </w:r>
      <w:r>
        <w:rPr>
          <w:szCs w:val="28"/>
          <w:lang w:val="en-US"/>
        </w:rPr>
        <w:t>Location</w:t>
      </w:r>
      <w:r w:rsidRPr="006E2308">
        <w:rPr>
          <w:szCs w:val="28"/>
        </w:rPr>
        <w:t xml:space="preserve"> &amp; </w:t>
      </w:r>
      <w:r>
        <w:rPr>
          <w:szCs w:val="28"/>
          <w:lang w:val="en-US"/>
        </w:rPr>
        <w:t>Rotation</w:t>
      </w:r>
      <w:r w:rsidRPr="006E2308">
        <w:rPr>
          <w:szCs w:val="28"/>
        </w:rPr>
        <w:t xml:space="preserve"> </w:t>
      </w:r>
      <w:r>
        <w:rPr>
          <w:szCs w:val="28"/>
        </w:rPr>
        <w:t xml:space="preserve">для наших объектов, что создаст ключевой кадр на нашем </w:t>
      </w:r>
      <w:r>
        <w:rPr>
          <w:szCs w:val="28"/>
          <w:lang w:val="en-US"/>
        </w:rPr>
        <w:t>Timeline</w:t>
      </w:r>
      <w:r>
        <w:rPr>
          <w:szCs w:val="28"/>
        </w:rPr>
        <w:t>, то есть сохранит стартовое положение и вращение наших объектов в первом кадре (Рис.10).</w:t>
      </w:r>
    </w:p>
    <w:p w:rsidR="006E2308" w:rsidRDefault="006E2308" w:rsidP="006E2308">
      <w:pPr>
        <w:ind w:firstLine="0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5800725" cy="22193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308" w:rsidRDefault="006E2308" w:rsidP="006E2308">
      <w:pPr>
        <w:ind w:firstLine="0"/>
        <w:jc w:val="center"/>
        <w:rPr>
          <w:szCs w:val="28"/>
        </w:rPr>
      </w:pPr>
      <w:r>
        <w:rPr>
          <w:szCs w:val="28"/>
        </w:rPr>
        <w:t>Рисунок 10 – Ключевой кадр на временной шкале</w:t>
      </w:r>
    </w:p>
    <w:p w:rsidR="006E2308" w:rsidRDefault="006E2308" w:rsidP="006E2308">
      <w:pPr>
        <w:ind w:firstLine="0"/>
        <w:jc w:val="center"/>
        <w:rPr>
          <w:noProof/>
          <w:szCs w:val="28"/>
          <w:lang w:eastAsia="ru-RU"/>
        </w:rPr>
      </w:pPr>
    </w:p>
    <w:p w:rsidR="006E2308" w:rsidRDefault="006E2308" w:rsidP="006E2308">
      <w:pPr>
        <w:ind w:firstLine="0"/>
        <w:jc w:val="center"/>
        <w:rPr>
          <w:szCs w:val="28"/>
        </w:rPr>
      </w:pPr>
      <w:r>
        <w:rPr>
          <w:noProof/>
          <w:szCs w:val="28"/>
          <w:lang w:eastAsia="ru-RU"/>
        </w:rPr>
        <w:lastRenderedPageBreak/>
        <w:drawing>
          <wp:inline distT="0" distB="0" distL="0" distR="0">
            <wp:extent cx="1872822" cy="265258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6334" b="46936"/>
                    <a:stretch/>
                  </pic:blipFill>
                  <pic:spPr bwMode="auto">
                    <a:xfrm>
                      <a:off x="0" y="0"/>
                      <a:ext cx="1872904" cy="26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2308" w:rsidRDefault="006E2308" w:rsidP="006E2308">
      <w:pPr>
        <w:ind w:firstLine="0"/>
        <w:jc w:val="center"/>
        <w:rPr>
          <w:szCs w:val="28"/>
        </w:rPr>
      </w:pPr>
      <w:r>
        <w:rPr>
          <w:szCs w:val="28"/>
        </w:rPr>
        <w:t>Рисунок 11 – Визуальное отображение захвата параметров объекта</w:t>
      </w:r>
    </w:p>
    <w:p w:rsidR="00D71E0A" w:rsidRDefault="00D71E0A" w:rsidP="00D71E0A">
      <w:pPr>
        <w:ind w:firstLine="708"/>
        <w:rPr>
          <w:szCs w:val="28"/>
        </w:rPr>
      </w:pPr>
      <w:r>
        <w:rPr>
          <w:szCs w:val="28"/>
        </w:rPr>
        <w:t>После того, как мы создали начальный кадр, мы можем создать второй ключевой кадр с измененными параметра</w:t>
      </w:r>
      <w:r w:rsidR="00673AA6">
        <w:rPr>
          <w:szCs w:val="28"/>
        </w:rPr>
        <w:t xml:space="preserve">ми наших объектов. Для этого передвигаем наш ползунок на временной шкале на любое количество кадров (например, 40), а на </w:t>
      </w:r>
      <w:r>
        <w:rPr>
          <w:szCs w:val="28"/>
        </w:rPr>
        <w:t xml:space="preserve">панели инструментов выбираем режим Перемещения </w:t>
      </w:r>
      <w:r w:rsidRPr="00D71E0A">
        <w:rPr>
          <w:szCs w:val="28"/>
        </w:rPr>
        <w:t>(</w:t>
      </w:r>
      <w:r>
        <w:rPr>
          <w:szCs w:val="28"/>
          <w:lang w:val="en-US"/>
        </w:rPr>
        <w:t>Move</w:t>
      </w:r>
      <w:r w:rsidRPr="00D71E0A">
        <w:rPr>
          <w:szCs w:val="28"/>
        </w:rPr>
        <w:t>)</w:t>
      </w:r>
      <w:r>
        <w:rPr>
          <w:szCs w:val="28"/>
        </w:rPr>
        <w:t xml:space="preserve"> и двигаем наши объекты по оси </w:t>
      </w:r>
      <w:r>
        <w:rPr>
          <w:szCs w:val="28"/>
          <w:lang w:val="en-US"/>
        </w:rPr>
        <w:t>Y</w:t>
      </w:r>
      <w:r>
        <w:rPr>
          <w:szCs w:val="28"/>
        </w:rPr>
        <w:t xml:space="preserve"> (Рис.12).</w:t>
      </w:r>
    </w:p>
    <w:p w:rsidR="00D71E0A" w:rsidRDefault="00673AA6" w:rsidP="00673AA6">
      <w:pPr>
        <w:ind w:firstLine="708"/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5239265" cy="38877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579" cy="3893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AA6" w:rsidRDefault="00673AA6" w:rsidP="00673AA6">
      <w:pPr>
        <w:ind w:firstLine="708"/>
        <w:jc w:val="center"/>
        <w:rPr>
          <w:szCs w:val="28"/>
        </w:rPr>
      </w:pPr>
      <w:r>
        <w:rPr>
          <w:szCs w:val="28"/>
        </w:rPr>
        <w:t>Рисунок 12 – Изменение состояния объекта</w:t>
      </w:r>
      <w:r w:rsidR="005019A1">
        <w:rPr>
          <w:szCs w:val="28"/>
        </w:rPr>
        <w:t xml:space="preserve"> </w:t>
      </w:r>
    </w:p>
    <w:p w:rsidR="005019A1" w:rsidRDefault="005019A1" w:rsidP="00673AA6">
      <w:pPr>
        <w:ind w:firstLine="708"/>
        <w:jc w:val="center"/>
        <w:rPr>
          <w:szCs w:val="28"/>
        </w:rPr>
      </w:pPr>
    </w:p>
    <w:p w:rsidR="005019A1" w:rsidRDefault="005019A1" w:rsidP="005019A1">
      <w:pPr>
        <w:ind w:firstLine="708"/>
        <w:rPr>
          <w:szCs w:val="28"/>
        </w:rPr>
      </w:pPr>
      <w:r>
        <w:rPr>
          <w:szCs w:val="28"/>
        </w:rPr>
        <w:lastRenderedPageBreak/>
        <w:t>Теперь наш объект перемещается из одной точки в другую путем вычисления промежуточных кадров между двумя ключевыми, которые мы задали. Можем увидеть промежуточный результат, сдвинув ползунок на любой из промежуточных моментов (например, 27) (Рис.13).</w:t>
      </w:r>
    </w:p>
    <w:p w:rsidR="005019A1" w:rsidRDefault="005019A1" w:rsidP="005019A1">
      <w:pPr>
        <w:ind w:firstLine="0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58410DC8" wp14:editId="52BAA412">
            <wp:extent cx="5931535" cy="43910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9A1" w:rsidRDefault="005019A1" w:rsidP="005019A1">
      <w:pPr>
        <w:ind w:firstLine="0"/>
        <w:jc w:val="center"/>
        <w:rPr>
          <w:szCs w:val="28"/>
        </w:rPr>
      </w:pPr>
      <w:r>
        <w:rPr>
          <w:szCs w:val="28"/>
        </w:rPr>
        <w:t>Рисунок 13 – Промежуточный результат анимации</w:t>
      </w:r>
    </w:p>
    <w:p w:rsidR="00F276DE" w:rsidRPr="00F276DE" w:rsidRDefault="00F276DE" w:rsidP="00F276DE">
      <w:pPr>
        <w:ind w:firstLine="708"/>
        <w:rPr>
          <w:szCs w:val="28"/>
        </w:rPr>
      </w:pPr>
      <w:r>
        <w:rPr>
          <w:szCs w:val="28"/>
        </w:rPr>
        <w:t xml:space="preserve">Для проигрывания анимации нажимаем кнопку </w:t>
      </w:r>
      <w:r>
        <w:rPr>
          <w:szCs w:val="28"/>
          <w:lang w:val="en-US"/>
        </w:rPr>
        <w:t>Play</w:t>
      </w:r>
      <w:r>
        <w:rPr>
          <w:szCs w:val="28"/>
        </w:rPr>
        <w:t xml:space="preserve"> (треугольник вправо</w:t>
      </w:r>
      <w:r w:rsidRPr="00F276DE">
        <w:rPr>
          <w:szCs w:val="28"/>
        </w:rPr>
        <w:t>/</w:t>
      </w:r>
      <w:r>
        <w:rPr>
          <w:szCs w:val="28"/>
        </w:rPr>
        <w:t xml:space="preserve">влево), чтобы зациклить просмотр можно уменьшить количество кадров на </w:t>
      </w:r>
      <w:r>
        <w:rPr>
          <w:szCs w:val="28"/>
          <w:lang w:val="en-US"/>
        </w:rPr>
        <w:t>Timeline</w:t>
      </w:r>
      <w:r>
        <w:rPr>
          <w:szCs w:val="28"/>
        </w:rPr>
        <w:t xml:space="preserve">. Для этого в параметре </w:t>
      </w:r>
      <w:r>
        <w:rPr>
          <w:szCs w:val="28"/>
          <w:lang w:val="en-US"/>
        </w:rPr>
        <w:t>End</w:t>
      </w:r>
      <w:r w:rsidRPr="00F276DE">
        <w:rPr>
          <w:szCs w:val="28"/>
        </w:rPr>
        <w:t xml:space="preserve"> </w:t>
      </w:r>
      <w:r>
        <w:rPr>
          <w:szCs w:val="28"/>
        </w:rPr>
        <w:t xml:space="preserve">указываем номер нашего конечного кадра. В итоге получаем простую анимацию движения машины, которую можно дополнить или изменить в любой из моментов времени путем добавления ключевых кадров. Чем больше кадров, тем реалистичней и точнее будет конечная анимация при правильном понимании и реализации движения объекта. Например, можно добавить изменение вращения колес путем выбора на панели инструментов режима </w:t>
      </w:r>
      <w:r>
        <w:rPr>
          <w:szCs w:val="28"/>
          <w:lang w:val="en-US"/>
        </w:rPr>
        <w:t>Rotate</w:t>
      </w:r>
      <w:r w:rsidRPr="00F276DE">
        <w:rPr>
          <w:szCs w:val="28"/>
        </w:rPr>
        <w:t xml:space="preserve">. </w:t>
      </w:r>
      <w:bookmarkStart w:id="0" w:name="_GoBack"/>
      <w:bookmarkEnd w:id="0"/>
    </w:p>
    <w:sectPr w:rsidR="00F276DE" w:rsidRPr="00F276D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4639"/>
    <w:rsid w:val="00076806"/>
    <w:rsid w:val="000C75E6"/>
    <w:rsid w:val="00174EF1"/>
    <w:rsid w:val="001B4E83"/>
    <w:rsid w:val="001D4C72"/>
    <w:rsid w:val="002D4665"/>
    <w:rsid w:val="002F2242"/>
    <w:rsid w:val="00342634"/>
    <w:rsid w:val="00422135"/>
    <w:rsid w:val="00424EA5"/>
    <w:rsid w:val="005019A1"/>
    <w:rsid w:val="00673AA6"/>
    <w:rsid w:val="006B4801"/>
    <w:rsid w:val="006E2308"/>
    <w:rsid w:val="0072397C"/>
    <w:rsid w:val="007E18DE"/>
    <w:rsid w:val="00B50202"/>
    <w:rsid w:val="00B84A75"/>
    <w:rsid w:val="00BA4829"/>
    <w:rsid w:val="00BD4639"/>
    <w:rsid w:val="00C8000E"/>
    <w:rsid w:val="00CC031C"/>
    <w:rsid w:val="00D71E0A"/>
    <w:rsid w:val="00D856BA"/>
    <w:rsid w:val="00DE17C8"/>
    <w:rsid w:val="00ED7464"/>
    <w:rsid w:val="00F1410F"/>
    <w:rsid w:val="00F276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E18DE"/>
    <w:pPr>
      <w:spacing w:after="0" w:line="360" w:lineRule="auto"/>
      <w:ind w:firstLine="567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E18D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E18D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E18DE"/>
    <w:pPr>
      <w:spacing w:after="0" w:line="360" w:lineRule="auto"/>
      <w:ind w:firstLine="567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E18D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E18D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8</Pages>
  <Words>750</Words>
  <Characters>4277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Sergei Trusov</dc:creator>
  <cp:keywords/>
  <dc:description/>
  <cp:lastModifiedBy>Sergei Trusov</cp:lastModifiedBy>
  <cp:revision>14</cp:revision>
  <dcterms:created xsi:type="dcterms:W3CDTF">2021-04-14T21:05:00Z</dcterms:created>
  <dcterms:modified xsi:type="dcterms:W3CDTF">2021-04-14T23:02:00Z</dcterms:modified>
</cp:coreProperties>
</file>