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Отчет по лабораторной работе №1 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>Создание web-страницы с текстом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>Проверил: Джабраилов Х. А.</w:t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2023</w:t>
      </w:r>
      <w:r>
        <w:br w:type="page"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411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исходный код модели Article, приложение articles</w:t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2650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создание миграций (они уже были созданы), применение миграций</w:t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5547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— настройка страницы для модели Article в административной панели</w:t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8370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— интерфейс создания статьи в административной панели</w:t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4414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5 — отображение статей в административной панели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6961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 — редактирование статей посредством сторонней программы для редактирования баз данных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664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 — создание статьи посредством сторонней программы для редактирования баз данных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6834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8 — обработчик views.archive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2860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9 — шаблон archive.html</w:t>
      </w:r>
    </w:p>
    <w:sectPr>
      <w:footerReference w:type="default" r:id="rId11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LibreOffice/7.3.7.2$Linux_X86_64 LibreOffice_project/30$Build-2</Application>
  <AppVersion>15.0000</AppVersion>
  <Pages>6</Pages>
  <Words>130</Words>
  <Characters>943</Characters>
  <CharactersWithSpaces>1062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2023-02-27T09:30:09Z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