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15E" w:rsidRPr="0013615E" w:rsidRDefault="002537D7" w:rsidP="002537D7">
      <w:pPr>
        <w:pStyle w:val="Title"/>
        <w:rPr>
          <w:rFonts w:eastAsiaTheme="minorHAnsi" w:cstheme="minorBidi"/>
        </w:rPr>
      </w:pPr>
      <w:bookmarkStart w:id="0" w:name="_GoBack"/>
      <w:bookmarkEnd w:id="0"/>
      <w:proofErr w:type="spellStart"/>
      <w:r>
        <w:t>Creativity</w:t>
      </w:r>
      <w:proofErr w:type="spellEnd"/>
      <w:r>
        <w:t xml:space="preserve">: </w:t>
      </w:r>
      <w:proofErr w:type="spellStart"/>
      <w:r>
        <w:t>Quantity</w:t>
      </w:r>
      <w:proofErr w:type="spellEnd"/>
      <w:r>
        <w:t xml:space="preserve"> &amp; Quality?</w:t>
      </w:r>
    </w:p>
    <w:p w:rsidR="0013615E" w:rsidRDefault="0013615E" w:rsidP="00CC2815">
      <w:pPr>
        <w:spacing w:after="0" w:line="240" w:lineRule="auto"/>
        <w:rPr>
          <w:rFonts w:eastAsia="Times New Roman" w:cs="Times New Roman"/>
          <w:lang w:val="en-US" w:eastAsia="de-DE"/>
        </w:rPr>
      </w:pPr>
    </w:p>
    <w:p w:rsidR="0013615E" w:rsidRDefault="0013615E" w:rsidP="00CC2815">
      <w:pPr>
        <w:spacing w:after="0" w:line="240" w:lineRule="auto"/>
        <w:rPr>
          <w:rFonts w:eastAsia="Times New Roman" w:cs="Times New Roman"/>
          <w:lang w:val="en-US" w:eastAsia="de-DE"/>
        </w:rPr>
      </w:pPr>
    </w:p>
    <w:p w:rsidR="0013615E" w:rsidRPr="0013615E" w:rsidRDefault="0013615E" w:rsidP="0013615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lang w:eastAsia="de-DE"/>
        </w:rPr>
      </w:pPr>
      <w:r w:rsidRPr="0013615E">
        <w:rPr>
          <w:rFonts w:ascii="Arial" w:hAnsi="Arial" w:cs="Arial"/>
          <w:b/>
          <w:color w:val="424242"/>
          <w:shd w:val="clear" w:color="auto" w:fill="FFFFFF"/>
          <w:lang w:val="en-US"/>
        </w:rPr>
        <w:t>Jung, Rex E., et al. "Quantity yields quality when it comes to creativity: a brain and behavioral test of the equal-odds rule."</w:t>
      </w:r>
      <w:r w:rsidRPr="0013615E">
        <w:rPr>
          <w:rStyle w:val="apple-converted-space"/>
          <w:rFonts w:ascii="Arial" w:hAnsi="Arial" w:cs="Arial"/>
          <w:b/>
          <w:color w:val="424242"/>
          <w:shd w:val="clear" w:color="auto" w:fill="FFFFFF"/>
          <w:lang w:val="en-US"/>
        </w:rPr>
        <w:t> </w:t>
      </w:r>
      <w:r w:rsidRPr="0013615E">
        <w:rPr>
          <w:rStyle w:val="Emphasis"/>
          <w:rFonts w:ascii="Arial" w:hAnsi="Arial" w:cs="Arial"/>
          <w:b/>
          <w:color w:val="424242"/>
          <w:shd w:val="clear" w:color="auto" w:fill="FFFFFF"/>
        </w:rPr>
        <w:t xml:space="preserve">Frontiers in </w:t>
      </w:r>
      <w:proofErr w:type="spellStart"/>
      <w:r w:rsidRPr="0013615E">
        <w:rPr>
          <w:rStyle w:val="Emphasis"/>
          <w:rFonts w:ascii="Arial" w:hAnsi="Arial" w:cs="Arial"/>
          <w:b/>
          <w:color w:val="424242"/>
          <w:shd w:val="clear" w:color="auto" w:fill="FFFFFF"/>
        </w:rPr>
        <w:t>Psychology</w:t>
      </w:r>
      <w:proofErr w:type="spellEnd"/>
      <w:r w:rsidRPr="0013615E">
        <w:rPr>
          <w:rFonts w:ascii="Arial" w:hAnsi="Arial" w:cs="Arial"/>
          <w:b/>
          <w:color w:val="424242"/>
          <w:shd w:val="clear" w:color="auto" w:fill="FFFFFF"/>
        </w:rPr>
        <w:t> (2015).</w:t>
      </w:r>
    </w:p>
    <w:p w:rsidR="002537D7" w:rsidRDefault="002537D7" w:rsidP="0013615E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 xml:space="preserve">Sehr </w:t>
      </w:r>
      <w:r w:rsidR="001E6640">
        <w:rPr>
          <w:rFonts w:eastAsia="Times New Roman" w:cs="Times New Roman"/>
          <w:lang w:eastAsia="de-DE"/>
        </w:rPr>
        <w:t>aktuell</w:t>
      </w:r>
    </w:p>
    <w:p w:rsidR="001E6640" w:rsidRPr="002537D7" w:rsidRDefault="001E6640" w:rsidP="0013615E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 xml:space="preserve">Stichwort: divergent </w:t>
      </w:r>
      <w:proofErr w:type="spellStart"/>
      <w:r>
        <w:rPr>
          <w:rFonts w:eastAsia="Times New Roman" w:cs="Times New Roman"/>
          <w:lang w:eastAsia="de-DE"/>
        </w:rPr>
        <w:t>thinking</w:t>
      </w:r>
      <w:proofErr w:type="spellEnd"/>
    </w:p>
    <w:p w:rsidR="0013615E" w:rsidRPr="0013615E" w:rsidRDefault="0013615E" w:rsidP="0013615E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lang w:eastAsia="de-DE"/>
        </w:rPr>
      </w:pPr>
      <w:r>
        <w:rPr>
          <w:rFonts w:ascii="Arial" w:hAnsi="Arial" w:cs="Arial"/>
          <w:color w:val="424242"/>
          <w:shd w:val="clear" w:color="auto" w:fill="FFFFFF"/>
        </w:rPr>
        <w:t xml:space="preserve">Blog-Artikel dazu: </w:t>
      </w:r>
      <w:r w:rsidRPr="0013615E">
        <w:rPr>
          <w:rFonts w:ascii="Arial" w:hAnsi="Arial" w:cs="Arial"/>
          <w:color w:val="424242"/>
          <w:shd w:val="clear" w:color="auto" w:fill="FFFFFF"/>
        </w:rPr>
        <w:t>http://www.jonahlehrer.com/blog/2015/9/17/quality-quantity-creativity</w:t>
      </w:r>
    </w:p>
    <w:p w:rsidR="0013615E" w:rsidRDefault="0013615E" w:rsidP="0013615E">
      <w:pPr>
        <w:pStyle w:val="ListParagraph"/>
        <w:spacing w:after="0" w:line="240" w:lineRule="auto"/>
        <w:jc w:val="center"/>
        <w:rPr>
          <w:rFonts w:eastAsia="Times New Roman" w:cs="Times New Roman"/>
          <w:lang w:eastAsia="de-DE"/>
        </w:rPr>
      </w:pPr>
      <w:r>
        <w:rPr>
          <w:noProof/>
          <w:lang w:eastAsia="de-DE"/>
        </w:rPr>
        <w:drawing>
          <wp:inline distT="0" distB="0" distL="0" distR="0" wp14:anchorId="37DFB279" wp14:editId="2C2B7CB2">
            <wp:extent cx="3810000" cy="2971532"/>
            <wp:effectExtent l="0" t="0" r="0" b="635"/>
            <wp:docPr id="1" name="Bild 3" descr="https://static1.squarespace.com/static/53309d52e4b0e85f7bd8dfcd/t/55faebefe4b0c0dc4508e249/1442507950485/?format=75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1.squarespace.com/static/53309d52e4b0e85f7bd8dfcd/t/55faebefe4b0c0dc4508e249/1442507950485/?format=750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801" cy="29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5E" w:rsidRPr="0013615E" w:rsidRDefault="0013615E" w:rsidP="0013615E">
      <w:pPr>
        <w:pStyle w:val="ListParagraph"/>
        <w:spacing w:after="0" w:line="240" w:lineRule="auto"/>
        <w:rPr>
          <w:rFonts w:eastAsia="Times New Roman" w:cs="Times New Roman"/>
          <w:lang w:eastAsia="de-DE"/>
        </w:rPr>
      </w:pPr>
    </w:p>
    <w:p w:rsidR="002537D7" w:rsidRPr="002537D7" w:rsidRDefault="002537D7" w:rsidP="002537D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lang w:val="en-US" w:eastAsia="de-DE"/>
        </w:rPr>
      </w:pPr>
      <w:r>
        <w:rPr>
          <w:rFonts w:eastAsia="Times New Roman" w:cs="Times New Roman"/>
          <w:b/>
          <w:lang w:eastAsia="de-DE"/>
        </w:rPr>
        <w:t xml:space="preserve">Das Theoretische Hauptmodell scheint von Dean </w:t>
      </w:r>
      <w:proofErr w:type="spellStart"/>
      <w:r>
        <w:rPr>
          <w:rFonts w:eastAsia="Times New Roman" w:cs="Times New Roman"/>
          <w:b/>
          <w:lang w:eastAsia="de-DE"/>
        </w:rPr>
        <w:t>Ketih</w:t>
      </w:r>
      <w:proofErr w:type="spellEnd"/>
      <w:r>
        <w:rPr>
          <w:rFonts w:eastAsia="Times New Roman" w:cs="Times New Roman"/>
          <w:b/>
          <w:lang w:eastAsia="de-DE"/>
        </w:rPr>
        <w:t xml:space="preserve"> </w:t>
      </w:r>
      <w:proofErr w:type="spellStart"/>
      <w:r>
        <w:rPr>
          <w:rFonts w:eastAsia="Times New Roman" w:cs="Times New Roman"/>
          <w:b/>
          <w:lang w:eastAsia="de-DE"/>
        </w:rPr>
        <w:t>Simonton</w:t>
      </w:r>
      <w:proofErr w:type="spellEnd"/>
      <w:r>
        <w:rPr>
          <w:rFonts w:eastAsia="Times New Roman" w:cs="Times New Roman"/>
          <w:b/>
          <w:lang w:eastAsia="de-DE"/>
        </w:rPr>
        <w:t xml:space="preserve"> zu kommen. </w:t>
      </w:r>
      <w:proofErr w:type="spellStart"/>
      <w:r w:rsidRPr="002537D7">
        <w:rPr>
          <w:rFonts w:eastAsia="Times New Roman" w:cs="Times New Roman"/>
          <w:b/>
          <w:lang w:val="en-US" w:eastAsia="de-DE"/>
        </w:rPr>
        <w:t>Er</w:t>
      </w:r>
      <w:proofErr w:type="spellEnd"/>
      <w:r w:rsidRPr="002537D7">
        <w:rPr>
          <w:rFonts w:eastAsia="Times New Roman" w:cs="Times New Roman"/>
          <w:b/>
          <w:lang w:val="en-US" w:eastAsia="de-DE"/>
        </w:rPr>
        <w:t xml:space="preserve"> hat die </w:t>
      </w:r>
      <w:proofErr w:type="spellStart"/>
      <w:r w:rsidRPr="002537D7">
        <w:rPr>
          <w:rFonts w:eastAsia="Times New Roman" w:cs="Times New Roman"/>
          <w:b/>
          <w:lang w:val="en-US" w:eastAsia="de-DE"/>
        </w:rPr>
        <w:t>sogenannte</w:t>
      </w:r>
      <w:proofErr w:type="spellEnd"/>
      <w:r w:rsidRPr="002537D7">
        <w:rPr>
          <w:rFonts w:eastAsia="Times New Roman" w:cs="Times New Roman"/>
          <w:b/>
          <w:lang w:val="en-US" w:eastAsia="de-DE"/>
        </w:rPr>
        <w:t xml:space="preserve"> „equal odds rule“ </w:t>
      </w:r>
      <w:proofErr w:type="spellStart"/>
      <w:r w:rsidRPr="002537D7">
        <w:rPr>
          <w:rFonts w:eastAsia="Times New Roman" w:cs="Times New Roman"/>
          <w:b/>
          <w:lang w:val="en-US" w:eastAsia="de-DE"/>
        </w:rPr>
        <w:t>konzipiert</w:t>
      </w:r>
      <w:proofErr w:type="spellEnd"/>
      <w:r w:rsidRPr="002537D7">
        <w:rPr>
          <w:rFonts w:eastAsia="Times New Roman" w:cs="Times New Roman"/>
          <w:b/>
          <w:lang w:val="en-US" w:eastAsia="de-DE"/>
        </w:rPr>
        <w:t xml:space="preserve">: </w:t>
      </w:r>
      <w:r w:rsidRPr="002537D7">
        <w:rPr>
          <w:rFonts w:ascii="Arial" w:hAnsi="Arial" w:cs="Arial"/>
          <w:color w:val="424242"/>
          <w:shd w:val="clear" w:color="auto" w:fill="FFFFFF"/>
          <w:lang w:val="en-US"/>
        </w:rPr>
        <w:t>the relationship between the number of hits (i.e., creative successes) and the total number of works produced in a given time period is positive, linear, stochastic, and stable.</w:t>
      </w:r>
    </w:p>
    <w:p w:rsidR="002537D7" w:rsidRPr="002537D7" w:rsidRDefault="002537D7" w:rsidP="002537D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b/>
          <w:lang w:val="en-US" w:eastAsia="de-DE"/>
        </w:rPr>
      </w:pPr>
      <w:r w:rsidRPr="002537D7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Simonton, Dean Keith. "Creative productivity: A predictive and explanatory model of career trajectories and landmarks."</w:t>
      </w:r>
      <w:r w:rsidRPr="002537D7">
        <w:rPr>
          <w:rStyle w:val="apple-converted-space"/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 </w:t>
      </w:r>
      <w:r w:rsidRPr="002537D7">
        <w:rPr>
          <w:rFonts w:ascii="Arial" w:hAnsi="Arial" w:cs="Arial"/>
          <w:b/>
          <w:i/>
          <w:iCs/>
          <w:color w:val="222222"/>
          <w:sz w:val="20"/>
          <w:szCs w:val="20"/>
          <w:shd w:val="clear" w:color="auto" w:fill="FFFFFF"/>
        </w:rPr>
        <w:t>Psychological Review</w:t>
      </w:r>
      <w:r w:rsidRPr="002537D7">
        <w:rPr>
          <w:rStyle w:val="apple-converted-space"/>
          <w:rFonts w:ascii="Arial" w:hAnsi="Arial" w:cs="Arial"/>
          <w:b/>
          <w:color w:val="222222"/>
          <w:sz w:val="20"/>
          <w:szCs w:val="20"/>
          <w:shd w:val="clear" w:color="auto" w:fill="FFFFFF"/>
        </w:rPr>
        <w:t> </w:t>
      </w:r>
      <w:r w:rsidRPr="002537D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104.1 (1997): 66.</w:t>
      </w:r>
    </w:p>
    <w:p w:rsidR="002537D7" w:rsidRPr="002537D7" w:rsidRDefault="002537D7" w:rsidP="002537D7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b/>
          <w:lang w:val="en-US" w:eastAsia="de-DE"/>
        </w:rPr>
      </w:pPr>
      <w:r>
        <w:rPr>
          <w:rFonts w:eastAsia="Times New Roman" w:cs="Times New Roman"/>
          <w:b/>
          <w:lang w:val="en-US" w:eastAsia="de-DE"/>
        </w:rPr>
        <w:t xml:space="preserve">=&gt; </w:t>
      </w:r>
      <w:r w:rsidRPr="002537D7">
        <w:rPr>
          <w:rFonts w:eastAsia="Times New Roman" w:cs="Times New Roman"/>
          <w:b/>
          <w:lang w:val="en-US" w:eastAsia="de-DE"/>
        </w:rPr>
        <w:t>http://www.infocenters.co.il/lesley/multimedia/14629.pdf</w:t>
      </w:r>
    </w:p>
    <w:p w:rsidR="002537D7" w:rsidRDefault="002537D7" w:rsidP="002537D7">
      <w:pPr>
        <w:spacing w:after="0" w:line="240" w:lineRule="auto"/>
        <w:rPr>
          <w:rFonts w:eastAsia="Times New Roman" w:cs="Times New Roman"/>
          <w:b/>
          <w:lang w:val="en-US" w:eastAsia="de-DE"/>
        </w:rPr>
      </w:pPr>
    </w:p>
    <w:p w:rsidR="002537D7" w:rsidRPr="002537D7" w:rsidRDefault="002537D7" w:rsidP="002537D7">
      <w:pPr>
        <w:spacing w:after="0" w:line="240" w:lineRule="auto"/>
        <w:rPr>
          <w:rFonts w:eastAsia="Times New Roman" w:cs="Times New Roman"/>
          <w:b/>
          <w:lang w:val="en-US" w:eastAsia="de-DE"/>
        </w:rPr>
      </w:pPr>
    </w:p>
    <w:p w:rsidR="0013615E" w:rsidRPr="00F55C6F" w:rsidRDefault="002537D7" w:rsidP="002537D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lang w:eastAsia="de-DE"/>
        </w:rPr>
      </w:pPr>
      <w:r>
        <w:rPr>
          <w:rFonts w:eastAsia="Times New Roman" w:cs="Times New Roman"/>
          <w:b/>
          <w:lang w:val="en-US" w:eastAsia="de-DE"/>
        </w:rPr>
        <w:t xml:space="preserve">Brainstorming: </w:t>
      </w:r>
      <w:r w:rsidR="0013615E" w:rsidRPr="002537D7">
        <w:rPr>
          <w:rFonts w:eastAsia="Times New Roman" w:cs="Times New Roman"/>
          <w:lang w:val="en-US" w:eastAsia="de-DE"/>
        </w:rPr>
        <w:t xml:space="preserve">Paulus, Paul B., Nicholas W. Kohn, and Lauren E. Arditti. "Effects of quantity and quality instructions on brainstorming." </w:t>
      </w:r>
      <w:r w:rsidR="0013615E" w:rsidRPr="002537D7">
        <w:rPr>
          <w:rFonts w:eastAsia="Times New Roman" w:cs="Times New Roman"/>
          <w:i/>
          <w:iCs/>
          <w:lang w:eastAsia="de-DE"/>
        </w:rPr>
        <w:t>The</w:t>
      </w:r>
      <w:r w:rsidR="0013615E" w:rsidRPr="0013615E">
        <w:rPr>
          <w:rFonts w:eastAsia="Times New Roman" w:cs="Times New Roman"/>
          <w:i/>
          <w:iCs/>
          <w:lang w:eastAsia="de-DE"/>
        </w:rPr>
        <w:t xml:space="preserve"> Journal </w:t>
      </w:r>
      <w:proofErr w:type="spellStart"/>
      <w:r w:rsidR="0013615E" w:rsidRPr="0013615E">
        <w:rPr>
          <w:rFonts w:eastAsia="Times New Roman" w:cs="Times New Roman"/>
          <w:i/>
          <w:iCs/>
          <w:lang w:eastAsia="de-DE"/>
        </w:rPr>
        <w:t>of</w:t>
      </w:r>
      <w:proofErr w:type="spellEnd"/>
      <w:r w:rsidR="0013615E" w:rsidRPr="0013615E">
        <w:rPr>
          <w:rFonts w:eastAsia="Times New Roman" w:cs="Times New Roman"/>
          <w:i/>
          <w:iCs/>
          <w:lang w:eastAsia="de-DE"/>
        </w:rPr>
        <w:t xml:space="preserve"> Creative </w:t>
      </w:r>
      <w:proofErr w:type="spellStart"/>
      <w:r w:rsidR="0013615E" w:rsidRPr="0013615E">
        <w:rPr>
          <w:rFonts w:eastAsia="Times New Roman" w:cs="Times New Roman"/>
          <w:i/>
          <w:iCs/>
          <w:lang w:eastAsia="de-DE"/>
        </w:rPr>
        <w:t>Behavior</w:t>
      </w:r>
      <w:proofErr w:type="spellEnd"/>
      <w:r w:rsidR="0013615E" w:rsidRPr="0013615E">
        <w:rPr>
          <w:rFonts w:eastAsia="Times New Roman" w:cs="Times New Roman"/>
          <w:lang w:eastAsia="de-DE"/>
        </w:rPr>
        <w:t xml:space="preserve"> 45.1 (2011): 38-46. </w:t>
      </w:r>
      <w:hyperlink r:id="rId6" w:history="1">
        <w:r w:rsidR="0013615E" w:rsidRPr="0013615E">
          <w:rPr>
            <w:rStyle w:val="Hyperlink"/>
            <w:rFonts w:eastAsia="Times New Roman" w:cs="Times New Roman"/>
            <w:lang w:eastAsia="de-DE"/>
          </w:rPr>
          <w:t>https://www.researchgate.net/profile/Nicholas_Kohn2/publication/260745018_Effects_of_Quantity_and_Quality_Instructions_on_Brainstorming/links/56a3d30608aef91c8c12ea35.pdf</w:t>
        </w:r>
      </w:hyperlink>
      <w:r w:rsidR="0013615E" w:rsidRPr="0013615E">
        <w:rPr>
          <w:rStyle w:val="Hyperlink"/>
          <w:rFonts w:eastAsia="Times New Roman" w:cs="Times New Roman"/>
          <w:lang w:eastAsia="de-DE"/>
        </w:rPr>
        <w:t xml:space="preserve"> </w:t>
      </w:r>
      <w:r w:rsidR="0013615E" w:rsidRPr="0013615E">
        <w:rPr>
          <w:rFonts w:eastAsia="Times New Roman" w:cs="Times New Roman"/>
          <w:lang w:eastAsia="de-DE"/>
        </w:rPr>
        <w:t xml:space="preserve">Hier werden in der </w:t>
      </w:r>
      <w:proofErr w:type="spellStart"/>
      <w:r w:rsidR="0013615E" w:rsidRPr="0013615E">
        <w:rPr>
          <w:rFonts w:eastAsia="Times New Roman" w:cs="Times New Roman"/>
          <w:lang w:eastAsia="de-DE"/>
        </w:rPr>
        <w:t>Introduction</w:t>
      </w:r>
      <w:proofErr w:type="spellEnd"/>
      <w:r w:rsidR="0013615E" w:rsidRPr="0013615E">
        <w:rPr>
          <w:rFonts w:eastAsia="Times New Roman" w:cs="Times New Roman"/>
          <w:lang w:eastAsia="de-DE"/>
        </w:rPr>
        <w:t xml:space="preserve"> </w:t>
      </w:r>
      <w:r>
        <w:rPr>
          <w:rFonts w:eastAsia="Times New Roman" w:cs="Times New Roman"/>
          <w:lang w:eastAsia="de-DE"/>
        </w:rPr>
        <w:t>viele Studien die sich mit der Frage im Kontext von Brainstorming beschäftigen.</w:t>
      </w:r>
    </w:p>
    <w:p w:rsidR="00F55C6F" w:rsidRDefault="00F55C6F" w:rsidP="00F55C6F">
      <w:pPr>
        <w:spacing w:after="0" w:line="240" w:lineRule="auto"/>
        <w:rPr>
          <w:rFonts w:eastAsia="Times New Roman" w:cs="Times New Roman"/>
          <w:b/>
          <w:lang w:eastAsia="de-DE"/>
        </w:rPr>
      </w:pPr>
    </w:p>
    <w:p w:rsidR="00F55C6F" w:rsidRPr="00F55C6F" w:rsidRDefault="00F55C6F" w:rsidP="00F55C6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-US" w:eastAsia="de-DE"/>
        </w:rPr>
      </w:pPr>
      <w:proofErr w:type="spellStart"/>
      <w:r w:rsidRPr="00F55C6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Zagona</w:t>
      </w:r>
      <w:proofErr w:type="spellEnd"/>
      <w:r w:rsidRPr="00F55C6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S. V., Willis, J. E., &amp; MacKinnon, W. J. (1966). Group effectiveness in creative problem-solving tasks: An examination of relevant variables.</w:t>
      </w:r>
      <w:r w:rsidRPr="00F55C6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F55C6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Journal </w:t>
      </w:r>
      <w:proofErr w:type="spellStart"/>
      <w:r w:rsidRPr="00F55C6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 w:rsidRPr="00F55C6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55C6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psychology</w:t>
      </w:r>
      <w:proofErr w:type="spellEnd"/>
      <w:r w:rsidRPr="00F55C6F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F55C6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55C6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62</w:t>
      </w:r>
      <w:r w:rsidRPr="00F55C6F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111-137.</w:t>
      </w:r>
    </w:p>
    <w:p w:rsidR="0013615E" w:rsidRPr="0013615E" w:rsidRDefault="0013615E" w:rsidP="0013615E">
      <w:pPr>
        <w:pStyle w:val="ListParagraph"/>
        <w:spacing w:after="0" w:line="240" w:lineRule="auto"/>
        <w:rPr>
          <w:rFonts w:eastAsia="Times New Roman" w:cs="Times New Roman"/>
          <w:lang w:eastAsia="de-DE"/>
        </w:rPr>
      </w:pPr>
    </w:p>
    <w:p w:rsidR="00CC2815" w:rsidRPr="0013615E" w:rsidRDefault="00CC2815" w:rsidP="0013615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de-DE"/>
        </w:rPr>
      </w:pPr>
      <w:r w:rsidRPr="0013615E">
        <w:rPr>
          <w:rFonts w:eastAsia="Times New Roman" w:cs="Times New Roman"/>
          <w:lang w:val="en-US" w:eastAsia="de-DE"/>
        </w:rPr>
        <w:t xml:space="preserve">Quality and quantity of accomplishments as measures of creativity. </w:t>
      </w:r>
      <w:proofErr w:type="spellStart"/>
      <w:r w:rsidRPr="0013615E">
        <w:rPr>
          <w:rFonts w:eastAsia="Times New Roman" w:cs="Times New Roman"/>
          <w:lang w:val="en-US" w:eastAsia="de-DE"/>
        </w:rPr>
        <w:t>Skager</w:t>
      </w:r>
      <w:proofErr w:type="spellEnd"/>
      <w:r w:rsidRPr="0013615E">
        <w:rPr>
          <w:rFonts w:eastAsia="Times New Roman" w:cs="Times New Roman"/>
          <w:lang w:val="en-US" w:eastAsia="de-DE"/>
        </w:rPr>
        <w:t xml:space="preserve">, Rodney W.; Schultz, Charles B.; Klein, Stephen P. Journal of Educational Psychology, Vol 56(1), Feb 1965, 31-39. </w:t>
      </w:r>
      <w:hyperlink r:id="rId7" w:tgtFrame="_blank" w:history="1">
        <w:r w:rsidRPr="0013615E">
          <w:rPr>
            <w:rFonts w:eastAsia="Times New Roman" w:cs="Times New Roman"/>
            <w:color w:val="0000FF"/>
            <w:u w:val="single"/>
            <w:lang w:eastAsia="de-DE"/>
          </w:rPr>
          <w:t>http://dx.doi.org/10.1037/h0021901</w:t>
        </w:r>
      </w:hyperlink>
      <w:r w:rsidR="0013615E" w:rsidRPr="0013615E">
        <w:rPr>
          <w:rFonts w:eastAsia="Times New Roman" w:cs="Times New Roman"/>
          <w:color w:val="0000FF"/>
          <w:u w:val="single"/>
          <w:lang w:eastAsia="de-DE"/>
        </w:rPr>
        <w:t xml:space="preserve">, </w:t>
      </w:r>
      <w:hyperlink r:id="rId8" w:history="1">
        <w:r w:rsidRPr="0013615E">
          <w:rPr>
            <w:rStyle w:val="Hyperlink"/>
            <w:rFonts w:eastAsia="Times New Roman" w:cs="Times New Roman"/>
            <w:lang w:eastAsia="de-DE"/>
          </w:rPr>
          <w:t>http://psycnet.apa.org/journals/edu/56/1/31/</w:t>
        </w:r>
      </w:hyperlink>
    </w:p>
    <w:p w:rsidR="00CC2815" w:rsidRPr="00A0072E" w:rsidRDefault="00CC2815" w:rsidP="00CC2815">
      <w:pPr>
        <w:spacing w:after="0" w:line="240" w:lineRule="auto"/>
        <w:rPr>
          <w:rFonts w:eastAsia="Times New Roman" w:cs="Times New Roman"/>
          <w:lang w:eastAsia="de-DE"/>
        </w:rPr>
      </w:pPr>
    </w:p>
    <w:p w:rsidR="00CC2815" w:rsidRPr="0013615E" w:rsidRDefault="00084151" w:rsidP="0013615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-US" w:eastAsia="de-DE"/>
        </w:rPr>
      </w:pPr>
      <w:proofErr w:type="spellStart"/>
      <w:r w:rsidRPr="0013615E">
        <w:rPr>
          <w:rFonts w:eastAsia="Times New Roman" w:cs="Times New Roman"/>
          <w:lang w:eastAsia="de-DE"/>
        </w:rPr>
        <w:t>Rietzschel</w:t>
      </w:r>
      <w:proofErr w:type="spellEnd"/>
      <w:r w:rsidRPr="0013615E">
        <w:rPr>
          <w:rFonts w:eastAsia="Times New Roman" w:cs="Times New Roman"/>
          <w:lang w:eastAsia="de-DE"/>
        </w:rPr>
        <w:t xml:space="preserve">, Eric F., Bernard A. </w:t>
      </w:r>
      <w:proofErr w:type="spellStart"/>
      <w:r w:rsidRPr="0013615E">
        <w:rPr>
          <w:rFonts w:eastAsia="Times New Roman" w:cs="Times New Roman"/>
          <w:lang w:eastAsia="de-DE"/>
        </w:rPr>
        <w:t>Nijstad</w:t>
      </w:r>
      <w:proofErr w:type="spellEnd"/>
      <w:r w:rsidRPr="0013615E">
        <w:rPr>
          <w:rFonts w:eastAsia="Times New Roman" w:cs="Times New Roman"/>
          <w:lang w:eastAsia="de-DE"/>
        </w:rPr>
        <w:t xml:space="preserve">, and Wolfgang </w:t>
      </w:r>
      <w:proofErr w:type="spellStart"/>
      <w:r w:rsidRPr="0013615E">
        <w:rPr>
          <w:rFonts w:eastAsia="Times New Roman" w:cs="Times New Roman"/>
          <w:lang w:eastAsia="de-DE"/>
        </w:rPr>
        <w:t>Stroebe</w:t>
      </w:r>
      <w:proofErr w:type="spellEnd"/>
      <w:r w:rsidRPr="0013615E">
        <w:rPr>
          <w:rFonts w:eastAsia="Times New Roman" w:cs="Times New Roman"/>
          <w:lang w:eastAsia="de-DE"/>
        </w:rPr>
        <w:t xml:space="preserve">. </w:t>
      </w:r>
      <w:r w:rsidRPr="0013615E">
        <w:rPr>
          <w:rFonts w:eastAsia="Times New Roman" w:cs="Times New Roman"/>
          <w:lang w:val="en-US" w:eastAsia="de-DE"/>
        </w:rPr>
        <w:t xml:space="preserve">"Relative accessibility of domain knowledge and creativity: The effects of knowledge activation on the quantity and originality of generated ideas." </w:t>
      </w:r>
      <w:r w:rsidRPr="0013615E">
        <w:rPr>
          <w:rFonts w:eastAsia="Times New Roman" w:cs="Times New Roman"/>
          <w:i/>
          <w:iCs/>
          <w:lang w:val="en-US" w:eastAsia="de-DE"/>
        </w:rPr>
        <w:t>Journal of Experimental Social Psychology</w:t>
      </w:r>
      <w:r w:rsidRPr="0013615E">
        <w:rPr>
          <w:rFonts w:eastAsia="Times New Roman" w:cs="Times New Roman"/>
          <w:lang w:val="en-US" w:eastAsia="de-DE"/>
        </w:rPr>
        <w:t xml:space="preserve"> 43.6 (2007): 933-946.</w:t>
      </w:r>
      <w:r w:rsidR="0013615E">
        <w:rPr>
          <w:rFonts w:eastAsia="Times New Roman" w:cs="Times New Roman"/>
          <w:lang w:val="en-US" w:eastAsia="de-DE"/>
        </w:rPr>
        <w:t xml:space="preserve"> </w:t>
      </w:r>
      <w:hyperlink r:id="rId9" w:history="1">
        <w:r w:rsidRPr="0013615E">
          <w:rPr>
            <w:rStyle w:val="Hyperlink"/>
            <w:rFonts w:eastAsia="Times New Roman" w:cs="Times New Roman"/>
            <w:lang w:val="en-US" w:eastAsia="de-DE"/>
          </w:rPr>
          <w:t>http://www.sciencedirect.com/science/article/pii/S0022103106001612</w:t>
        </w:r>
      </w:hyperlink>
    </w:p>
    <w:p w:rsidR="00084151" w:rsidRPr="00A0072E" w:rsidRDefault="00084151" w:rsidP="00CC2815">
      <w:pPr>
        <w:spacing w:after="0" w:line="240" w:lineRule="auto"/>
        <w:rPr>
          <w:rFonts w:eastAsia="Times New Roman" w:cs="Times New Roman"/>
          <w:lang w:val="en-US" w:eastAsia="de-DE"/>
        </w:rPr>
      </w:pPr>
    </w:p>
    <w:p w:rsidR="00B07662" w:rsidRPr="0013615E" w:rsidRDefault="00B07662" w:rsidP="00CC281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-US" w:eastAsia="de-DE"/>
        </w:rPr>
      </w:pPr>
      <w:r w:rsidRPr="0013615E">
        <w:rPr>
          <w:rFonts w:eastAsia="Times New Roman" w:cs="Times New Roman"/>
          <w:lang w:val="en-US" w:eastAsia="de-DE"/>
        </w:rPr>
        <w:t xml:space="preserve">Effects of "brainstorming" instructions on creative problem solving by trained and untrained subjects. </w:t>
      </w:r>
      <w:proofErr w:type="spellStart"/>
      <w:r w:rsidRPr="0013615E">
        <w:rPr>
          <w:rFonts w:eastAsia="Times New Roman" w:cs="Times New Roman"/>
          <w:lang w:val="en-US" w:eastAsia="de-DE"/>
        </w:rPr>
        <w:t>Parnes</w:t>
      </w:r>
      <w:proofErr w:type="spellEnd"/>
      <w:r w:rsidR="0013615E">
        <w:rPr>
          <w:rFonts w:eastAsia="Times New Roman" w:cs="Times New Roman"/>
          <w:lang w:val="en-US" w:eastAsia="de-DE"/>
        </w:rPr>
        <w:t xml:space="preserve">, Sidney J.; Meadow, Arnold. </w:t>
      </w:r>
      <w:r w:rsidRPr="0013615E">
        <w:rPr>
          <w:rFonts w:eastAsia="Times New Roman" w:cs="Times New Roman"/>
          <w:lang w:val="en-US" w:eastAsia="de-DE"/>
        </w:rPr>
        <w:t xml:space="preserve">Journal of Educational Psychology, Vol 50(4), Aug 1959, 171-176. </w:t>
      </w:r>
      <w:hyperlink r:id="rId10" w:history="1">
        <w:r w:rsidR="0013615E" w:rsidRPr="00B82353">
          <w:rPr>
            <w:rStyle w:val="Hyperlink"/>
            <w:rFonts w:eastAsia="Times New Roman" w:cs="Times New Roman"/>
            <w:lang w:val="en-US" w:eastAsia="de-DE"/>
          </w:rPr>
          <w:t>http://dx.doi.org/10.1037/h0047223</w:t>
        </w:r>
      </w:hyperlink>
      <w:r w:rsidR="0013615E">
        <w:rPr>
          <w:rFonts w:eastAsia="Times New Roman" w:cs="Times New Roman"/>
          <w:color w:val="0000FF"/>
          <w:u w:val="single"/>
          <w:lang w:val="en-US" w:eastAsia="de-DE"/>
        </w:rPr>
        <w:t xml:space="preserve">, </w:t>
      </w:r>
      <w:hyperlink r:id="rId11" w:history="1">
        <w:r w:rsidRPr="0013615E">
          <w:rPr>
            <w:rStyle w:val="Hyperlink"/>
            <w:rFonts w:eastAsia="Times New Roman" w:cs="Times New Roman"/>
            <w:lang w:val="en-US" w:eastAsia="de-DE"/>
          </w:rPr>
          <w:t>http://psycnet.apa.org/journals/edu/50/4/171/</w:t>
        </w:r>
      </w:hyperlink>
    </w:p>
    <w:p w:rsidR="00CC2815" w:rsidRPr="00A0072E" w:rsidRDefault="00CC2815" w:rsidP="00CC2815">
      <w:pPr>
        <w:spacing w:after="0" w:line="240" w:lineRule="auto"/>
        <w:rPr>
          <w:rFonts w:eastAsia="Times New Roman" w:cs="Times New Roman"/>
          <w:lang w:eastAsia="de-DE"/>
        </w:rPr>
      </w:pPr>
    </w:p>
    <w:p w:rsidR="00CC2815" w:rsidRPr="0013615E" w:rsidRDefault="00A0072E" w:rsidP="00CC281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-US" w:eastAsia="de-DE"/>
        </w:rPr>
      </w:pPr>
      <w:r w:rsidRPr="0013615E">
        <w:rPr>
          <w:rFonts w:eastAsia="Times New Roman" w:cs="Times New Roman"/>
          <w:lang w:val="en-US" w:eastAsia="de-DE"/>
        </w:rPr>
        <w:t>Osborn</w:t>
      </w:r>
      <w:r w:rsidR="0013615E" w:rsidRPr="0013615E">
        <w:rPr>
          <w:rFonts w:eastAsia="Times New Roman" w:cs="Times New Roman"/>
          <w:lang w:val="en-US" w:eastAsia="de-DE"/>
        </w:rPr>
        <w:t>, „</w:t>
      </w:r>
      <w:r w:rsidR="0013615E" w:rsidRPr="0013615E">
        <w:rPr>
          <w:lang w:val="en-US"/>
        </w:rPr>
        <w:t>If the quantity goal is critical as suggested by Osborn”</w:t>
      </w:r>
      <w:r w:rsidRPr="0013615E">
        <w:rPr>
          <w:rFonts w:eastAsia="Times New Roman" w:cs="Times New Roman"/>
          <w:lang w:val="en-US" w:eastAsia="de-DE"/>
        </w:rPr>
        <w:t>:</w:t>
      </w:r>
      <w:r w:rsidR="0013615E">
        <w:rPr>
          <w:rFonts w:eastAsia="Times New Roman" w:cs="Times New Roman"/>
          <w:lang w:val="en-US" w:eastAsia="de-DE"/>
        </w:rPr>
        <w:t xml:space="preserve"> </w:t>
      </w:r>
      <w:r w:rsidR="000A4C42" w:rsidRPr="0013615E">
        <w:rPr>
          <w:lang w:val="en-US"/>
        </w:rPr>
        <w:t>Applied Imagination, Principles and Procedures of Creative Thinking (1953) by Alex F. Osborn</w:t>
      </w:r>
    </w:p>
    <w:p w:rsidR="0013615E" w:rsidRDefault="0013615E" w:rsidP="00CC2815">
      <w:pPr>
        <w:spacing w:after="0" w:line="240" w:lineRule="auto"/>
        <w:rPr>
          <w:lang w:val="en-US"/>
        </w:rPr>
      </w:pPr>
    </w:p>
    <w:p w:rsidR="00E35B58" w:rsidRPr="00F55C6F" w:rsidRDefault="0013615E" w:rsidP="00F55C6F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3615E">
        <w:rPr>
          <w:lang w:val="en-US"/>
        </w:rPr>
        <w:t>“Thus a combination of quantity and quality instructions might lead to the greatest number of high quality ideas.”</w:t>
      </w:r>
      <w:r>
        <w:rPr>
          <w:lang w:val="en-US"/>
        </w:rPr>
        <w:t xml:space="preserve"> </w:t>
      </w:r>
      <w:r w:rsidRPr="0013615E">
        <w:rPr>
          <w:lang w:val="en-US"/>
        </w:rPr>
        <w:t xml:space="preserve">LITCHFIELD, R. C. (2009). Brainstorming rules as assigned goals: Does brainstorming really improve idea quantity? </w:t>
      </w:r>
      <w:r>
        <w:t>Motivation and Emotion, 33(1), 25-31.</w:t>
      </w:r>
    </w:p>
    <w:sectPr w:rsidR="00E35B58" w:rsidRPr="00F55C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64652"/>
    <w:multiLevelType w:val="hybridMultilevel"/>
    <w:tmpl w:val="E04C4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67326"/>
    <w:multiLevelType w:val="hybridMultilevel"/>
    <w:tmpl w:val="4022EB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15"/>
    <w:rsid w:val="00084151"/>
    <w:rsid w:val="000A4C42"/>
    <w:rsid w:val="000E50E4"/>
    <w:rsid w:val="0012313B"/>
    <w:rsid w:val="001321A6"/>
    <w:rsid w:val="0013615E"/>
    <w:rsid w:val="001D4A53"/>
    <w:rsid w:val="001E6640"/>
    <w:rsid w:val="00203030"/>
    <w:rsid w:val="002537D7"/>
    <w:rsid w:val="0027202B"/>
    <w:rsid w:val="002D28AF"/>
    <w:rsid w:val="00335F7E"/>
    <w:rsid w:val="00527B33"/>
    <w:rsid w:val="005733B0"/>
    <w:rsid w:val="005759C2"/>
    <w:rsid w:val="005E07BD"/>
    <w:rsid w:val="00611EEB"/>
    <w:rsid w:val="006D7EAC"/>
    <w:rsid w:val="008F620C"/>
    <w:rsid w:val="00931F06"/>
    <w:rsid w:val="00A0072E"/>
    <w:rsid w:val="00A546FA"/>
    <w:rsid w:val="00AE07AA"/>
    <w:rsid w:val="00B07662"/>
    <w:rsid w:val="00C710CE"/>
    <w:rsid w:val="00CC2815"/>
    <w:rsid w:val="00D25A53"/>
    <w:rsid w:val="00E01B75"/>
    <w:rsid w:val="00E35B58"/>
    <w:rsid w:val="00E9341F"/>
    <w:rsid w:val="00F55C6F"/>
    <w:rsid w:val="00F96AD8"/>
    <w:rsid w:val="00FA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24437-DBEC-4C48-A7F4-A2213B10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8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1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61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615E"/>
  </w:style>
  <w:style w:type="character" w:styleId="Emphasis">
    <w:name w:val="Emphasis"/>
    <w:basedOn w:val="DefaultParagraphFont"/>
    <w:uiPriority w:val="20"/>
    <w:qFormat/>
    <w:rsid w:val="0013615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53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ycnet.apa.org/journals/edu/56/1/3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sycnet.apa.org/doi/10.1037/h00219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Nicholas_Kohn2/publication/260745018_Effects_of_Quantity_and_Quality_Instructions_on_Brainstorming/links/56a3d30608aef91c8c12ea35.pdf" TargetMode="External"/><Relationship Id="rId11" Type="http://schemas.openxmlformats.org/officeDocument/2006/relationships/hyperlink" Target="http://psycnet.apa.org/journals/edu/50/4/171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dx.doi.org/10.1037/h00472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22103106001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Giegerich</dc:creator>
  <cp:keywords/>
  <dc:description/>
  <cp:lastModifiedBy>susanne neckermann</cp:lastModifiedBy>
  <cp:revision>2</cp:revision>
  <dcterms:created xsi:type="dcterms:W3CDTF">2017-06-29T15:40:00Z</dcterms:created>
  <dcterms:modified xsi:type="dcterms:W3CDTF">2017-06-29T15:40:00Z</dcterms:modified>
</cp:coreProperties>
</file>