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Removable Media Encryption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Removable Media Encryption Evidence</w:t>
      </w:r>
    </w:p>
    <w:p>
      <w:pPr>
        <w:pStyle w:val="Heading2"/>
        <w:spacing w:after="240"/>
      </w:pPr>
      <w:r>
        <w:t>Quick Reference Summary (TL;DR)</w:t>
      </w:r>
    </w:p>
    <w:p>
      <w:pPr>
        <w:spacing w:after="240"/>
      </w:pPr>
      <w:r>
        <w:t>Removable media encryption evidence demonstrates that your organization has implemented technical controls requiring encryption of data stored on removable media devices (USB drives, external hard drives, portable storage devices) to protect confidential data from unauthorized access if devices are lost, stolen, or improperly disposed. Auditors require evidence that removable media encryption is technically enforced through policy-based management, system configurations, or endpoint security solutions, not just recommended or voluntary. This evidence is collected as point-in-time configuration snapshots during the audit period, showing encryption enforcement was active throughout that time.</w:t>
      </w:r>
    </w:p>
    <w:p>
      <w:pPr>
        <w:pStyle w:val="Heading2"/>
        <w:spacing w:after="240"/>
      </w:pPr>
      <w:r>
        <w:t>Common Criteria Covered</w:t>
      </w:r>
    </w:p>
    <w:p>
      <w:pPr>
        <w:pStyle w:val="ListBullet"/>
        <w:spacing w:after="120"/>
      </w:pPr>
      <w:r>
        <w:rPr>
          <w:b/>
        </w:rPr>
        <w:t>CC6.1</w:t>
      </w:r>
      <w:r>
        <w:t>- The entity implements logical access security software, infrastructure, and architectures over protected information assets to protect them from security events to meet the entity's objectives.</w:t>
      </w:r>
    </w:p>
    <w:p>
      <w:pPr>
        <w:pStyle w:val="ListBullet"/>
        <w:spacing w:after="120"/>
      </w:pPr>
      <w:r>
        <w:rPr>
          <w:b/>
        </w:rPr>
        <w:t>CC6.7</w:t>
      </w:r>
      <w:r>
        <w:t>- The entity restricts the transmission, movement, and removal of information to authorized internal and external users and processes, and protects it during transmission, movement, or removal to meet the entity's objectives.</w:t>
      </w:r>
    </w:p>
    <w:p>
      <w:pPr>
        <w:pStyle w:val="ListBullet"/>
        <w:spacing w:after="120"/>
      </w:pPr>
      <w:r>
        <w:rPr>
          <w:b/>
        </w:rPr>
        <w:t>C1.2</w:t>
      </w:r>
      <w:r>
        <w:t>- The entity disposes of confidential information to meet the entity's objectives related to confidentiality (encryption protects data even if media is improperly disposed).</w:t>
      </w:r>
    </w:p>
    <w:p>
      <w:pPr>
        <w:pStyle w:val="ListBullet"/>
        <w:spacing w:after="240"/>
      </w:pPr>
      <w:r>
        <w:rPr>
          <w:b/>
        </w:rPr>
        <w:t>PI1.5</w:t>
      </w:r>
      <w:r>
        <w:t>- The entity corrects, amends, or appends personal information based on information provided by data subjects and communicates such information to third parties, as committed or required, to meet the entity's objectives related to privacy (encryption protects data integrity).</w:t>
      </w:r>
    </w:p>
    <w:p>
      <w:pPr>
        <w:pStyle w:val="Heading2"/>
        <w:spacing w:after="240"/>
      </w:pPr>
      <w:r>
        <w:t>What This Evidence Includes</w:t>
      </w:r>
    </w:p>
    <w:p>
      <w:pPr>
        <w:spacing w:after="240"/>
      </w:pPr>
      <w:r>
        <w:t>Removable media encryption evidence demonstrates that your organization has implemented and enforces technical controls ensuring any data written to removable storage devices (USB drives, external hard drives, SD cards, portable SSDs) is automatically encrypted, protecting confidential information from unauthorized access even if devices leave organizational control.</w:t>
      </w:r>
    </w:p>
    <w:p>
      <w:pPr>
        <w:spacing w:after="240"/>
      </w:pPr>
      <w:r>
        <w:t>The evidence includes technical configuration documentation showing encryption enforcement: endpoint protection policies requiring removable media encryption, full disk encryption (FDE) configurations extending to removable media, device control policies enforcing encryption or blocking unencrypted removable media, Mobile Device Management (MDM) policies for mobile devices and portable storage, centralized management console configurations showing encryption requirements, compliance reporting showing encryption enforcement coverage, and sample endpoint configurations demonstrating encryption is active.</w:t>
      </w:r>
    </w:p>
    <w:p>
      <w:pPr>
        <w:spacing w:after="240"/>
      </w:pPr>
      <w:r>
        <w:t>Key information that must be present includes: encryption requirement policy configuration (what requires encryption), enforcement mechanism (technical controls, not just recommendations), scope of devices covered (USB drives, external HDDs, specific device types), encryption standard or technology used (BitLocker, FileVault, third-party solutions), whether unencrypted removable media is blocked entirely, exceptions or exemptions (if any, with justifications), deployment coverage (percentage of endpoints with enforcement), compliance monitoring and reporting, remediation process for non-compliant devices, and configuration timestamps showing enforcement during audit period.</w:t>
      </w:r>
    </w:p>
    <w:p>
      <w:pPr>
        <w:spacing w:after="240"/>
      </w:pPr>
      <w:r>
        <w:t>For SOC 2 purposes, auditors want to see that removable media encryption is: technically enforced (automated, not user discretion), comprehensive in scope (all managed endpoints), configured to prevent unencrypted data storage, monitored for compliance (reporting showing enforcement), consistently applied (no widespread exceptions), appropriate for data sensitivity (stronger controls if handling highly sensitive data), and maintained throughout audit period (not recently implemented just for audit).</w:t>
      </w:r>
    </w:p>
    <w:p>
      <w:pPr>
        <w:spacing w:after="240"/>
      </w:pPr>
      <w:r>
        <w:t>The typical scope includes endpoint encryption configurations and compliance reports covering the audit period, showing that removable media encryption enforcement was active and effective throughout that time. For organizations with large endpoint populations, sample configurations and aggregated compliance metrics are typical.</w:t>
      </w:r>
    </w:p>
    <w:p>
      <w:pPr>
        <w:pStyle w:val="Heading2"/>
        <w:spacing w:after="240"/>
      </w:pPr>
      <w:r>
        <w:t>Why This Evidence Matters</w:t>
      </w:r>
    </w:p>
    <w:p>
      <w:pPr>
        <w:spacing w:after="240"/>
      </w:pPr>
      <w:r>
        <w:rPr>
          <w:b/>
        </w:rPr>
        <w:t>Business value:</w:t>
      </w:r>
      <w:r>
        <w:t>Removable media encryption provides critical protection for data leaving organizational control through portable devices. It prevents data breaches from lost or stolen removable media (common attack vector), enables secure data transfer when removable media necessary for business operations, reduces regulatory breach notification requirements (encrypted data often exempt), supports data protection and privacy compliance requirements, enables secure disposal of removable media (encryption renders data unrecoverable), demonstrates data protection commitment to customers and partners, and reduces insurance premiums or liability in some cases. For customers, knowing removable media is encrypted provides assurance their data is protected even in loss scenarios.</w:t>
      </w:r>
    </w:p>
    <w:p>
      <w:pPr>
        <w:spacing w:after="240"/>
      </w:pPr>
      <w:r>
        <w:rPr>
          <w:b/>
        </w:rPr>
        <w:t>Risk mitigation:</w:t>
      </w:r>
      <w:r>
        <w:t>Without removable media encryption, you face significant risks: data breaches from lost or stolen USB drives or external drives, confidential information exposed through improperly disposed media, insider threats easily exfiltrating data via unencrypted devices, regulatory fines and notification requirements for unencrypted data loss, reputational damage from preventable data exposure, customer trust erosion and potential contract breaches, inability to demonstrate adequate data protection controls, and forensic risk of unencrypted backup drives. Removable media encryption mitigates these risks by protecting data even when devices are lost, stolen, or disposed, preventing unauthorized data access on removed media, rendering lost devices useless to attackers, reducing breach notification requirements when encrypted media is lost, demonstrating reasonable data protection measures, enabling secure data transfer when necessary, and supporting compliance with data protection regulations.</w:t>
      </w:r>
    </w:p>
    <w:p>
      <w:pPr>
        <w:spacing w:after="240"/>
      </w:pPr>
      <w:r>
        <w:rPr>
          <w:b/>
        </w:rPr>
        <w:t>Auditor perspective:</w:t>
      </w:r>
      <w:r>
        <w:t>Auditors view removable media encryption as essential data protection control—if removable media is used, it must be encrypted. They want to see that encryption is technically enforced (not voluntary or policy-only), that enforcement covers all endpoints (comprehensive deployment, not partial), that unencrypted removable media is blocked or always encrypted (no gaps), that compliance is monitored with reporting (visibility into enforcement), that encryption is appropriate strength (industry-standard algorithms), that policy has been in effect throughout audit period (not just recently), and that exceptions are minimal and justified (not widespread workarounds). Lack of removable media encryption when removable media is used represents significant data protection gap.</w:t>
      </w:r>
    </w:p>
    <w:p>
      <w:pPr>
        <w:pStyle w:val="Heading2"/>
        <w:spacing w:after="240"/>
      </w:pPr>
      <w:r>
        <w:t>Who's Responsible &amp; When</w:t>
      </w:r>
    </w:p>
    <w:p>
      <w:pPr>
        <w:spacing w:after="240"/>
      </w:pPr>
      <w:r>
        <w:rPr>
          <w:b/>
        </w:rPr>
        <w:t>Primary owner:</w:t>
      </w:r>
      <w:r>
        <w:t>IT Operations, Endpoint Security team, or Desktop Support typically owns removable media encryption implementation and enforcement. Information Security may set requirements and monitor compliance.</w:t>
      </w:r>
    </w:p>
    <w:p>
      <w:pPr>
        <w:spacing w:after="240"/>
      </w:pPr>
      <w:r>
        <w:rPr>
          <w:b/>
        </w:rPr>
        <w:t>Contributors:</w:t>
      </w:r>
      <w:r>
        <w:t>Security team defines encryption requirements and monitors compliance; Endpoint protection team configures and deploys encryption enforcement; Desktop support assists with deployment and troubleshooting; Help desk handles employee questions and exceptions; Compliance team validates encryption meets regulatory requirements; IT management approves exceptions or policy changes; Procurement ensures approved removable media meet requirements; External vendors if using managed endpoint services.</w:t>
      </w:r>
    </w:p>
    <w:p>
      <w:pPr>
        <w:spacing w:after="240"/>
      </w:pPr>
      <w:r>
        <w:rPr>
          <w:b/>
        </w:rPr>
        <w:t>Frequency:</w:t>
      </w:r>
      <w:r>
        <w:t>Removable media encryption is configured once during initial endpoint security deployment, then maintained continuously. Configuration changes occur when policies are updated, new endpoints are deployed, or technology changes. Compliance monitoring is continuous with regular reporting (daily, weekly, monthly). For audit purposes, configuration snapshots and compliance reports from throughout the audit period demonstrate continuous enforcement.</w:t>
      </w:r>
    </w:p>
    <w:p>
      <w:pPr>
        <w:spacing w:after="240"/>
      </w:pPr>
      <w:r>
        <w:rPr>
          <w:b/>
        </w:rPr>
        <w:t>Audit timing:</w:t>
      </w:r>
      <w:r>
        <w:t>Auditors typically request removable media encryption evidence during endpoint security and data protection control testing, usually mid-audit. They'll want to see: policy configuration requiring encryption, compliance reports showing enforcement coverage, sample endpoint configurations, and evidence enforcement was active throughout audit period. Expect questions about how encryption is enforced and monitored.</w:t>
      </w:r>
    </w:p>
    <w:p>
      <w:pPr>
        <w:pStyle w:val="Heading2"/>
        <w:spacing w:after="240"/>
      </w:pPr>
      <w:r>
        <w:t>How to Provide This Evidence</w:t>
      </w:r>
    </w:p>
    <w:p>
      <w:pPr>
        <w:pStyle w:val="Heading3"/>
        <w:spacing w:after="240"/>
      </w:pPr>
      <w:r>
        <w:t>Method 1: Endpoint Protection Platform Configuration</w:t>
      </w:r>
    </w:p>
    <w:p>
      <w:pPr>
        <w:spacing w:after="240"/>
      </w:pPr>
      <w:r>
        <w:rPr>
          <w:b/>
        </w:rPr>
        <w:t>Description:</w:t>
      </w:r>
      <w:r>
        <w:t>Configure endpoint protection or unified endpoint management (UEM) platform to enforce removable media encryption across all managed devices, with policy documentation and compliance reporting.</w:t>
      </w:r>
    </w:p>
    <w:p>
      <w:pPr>
        <w:spacing w:after="240"/>
      </w:pPr>
      <w:r>
        <w:rPr>
          <w:b/>
        </w:rPr>
        <w:t>Best for:</w:t>
      </w:r>
      <w:r>
        <w:t>Most organizations with centrally managed endpoints; provides comprehensive enforcement and visibility; standard enterprise approach; strong audit evidence.</w:t>
      </w:r>
    </w:p>
    <w:p>
      <w:pPr>
        <w:spacing w:after="240"/>
      </w:pPr>
      <w:r>
        <w:rPr>
          <w:b/>
        </w:rPr>
        <w:t>Required elements:</w:t>
      </w:r>
      <w:r>
        <w:t>- Endpoint protection platform console screenshots showing: removable media encryption policy configuration, enforcement settings (require encryption, block unencrypted), encryption standard/technology specified (BitLocker, FileVault), deployment status to endpoints</w:t>
        <w:br/>
        <w:t>- Policy documentation showing encryption requirements</w:t>
        <w:br/>
        <w:t>- Compliance dashboard showing: total endpoints managed, endpoints with encryption enforcement, compliance percentage, non-compliant devices</w:t>
        <w:br/>
        <w:t>- Sample endpoint configurations proving encryption active</w:t>
        <w:br/>
        <w:t>- Reports covering audit period showing continuous enforcement</w:t>
        <w:br/>
        <w:t>- Remediation workflow for non-compliant devices</w:t>
      </w:r>
    </w:p>
    <w:p>
      <w:pPr>
        <w:spacing w:after="240"/>
      </w:pPr>
      <w:r>
        <w:rPr>
          <w:b/>
        </w:rPr>
        <w:t>Example tools/systems:</w:t>
      </w:r>
      <w:r>
        <w:t>Microsoft Endpoint Manager (Intune), Jamf Pro (macOS), VMware Workspace ONE, Absolute, ManageEngine, CrowdStrike Falcon Device Control, Symantec Endpoint Protection</w:t>
      </w:r>
    </w:p>
    <w:p>
      <w:pPr>
        <w:pStyle w:val="Heading3"/>
        <w:spacing w:after="240"/>
      </w:pPr>
      <w:r>
        <w:t>Method 2: Full Disk Encryption with Removable Media Extension</w:t>
      </w:r>
    </w:p>
    <w:p>
      <w:pPr>
        <w:spacing w:after="240"/>
      </w:pPr>
      <w:r>
        <w:rPr>
          <w:b/>
        </w:rPr>
        <w:t>Description:</w:t>
      </w:r>
      <w:r>
        <w:t>Deploy full disk encryption solution (BitLocker, FileVault) with configuration extending encryption requirements to removable media connected to encrypted endpoints.</w:t>
      </w:r>
    </w:p>
    <w:p>
      <w:pPr>
        <w:spacing w:after="240"/>
      </w:pPr>
      <w:r>
        <w:rPr>
          <w:b/>
        </w:rPr>
        <w:t>Best for:</w:t>
      </w:r>
      <w:r>
        <w:t>Organizations already using FDE; extends existing encryption to removable media; leverages native OS capabilities; cost-effective approach.</w:t>
      </w:r>
    </w:p>
    <w:p>
      <w:pPr>
        <w:spacing w:after="240"/>
      </w:pPr>
      <w:r>
        <w:rPr>
          <w:b/>
        </w:rPr>
        <w:t>Required elements:</w:t>
      </w:r>
      <w:r>
        <w:t>- FDE deployment documentation (BitLocker, FileVault, etc.)</w:t>
        <w:br/>
        <w:t>- Configuration showing removable media encryption enabled: BitLocker: "Require encryption for removable data drives" policy, FileVault: encryption extension settings, or third-party FDE configurations</w:t>
        <w:br/>
        <w:t>- Group Policy Objects (GPO) or MDM profiles enforcing settings</w:t>
        <w:br/>
        <w:t>- Compliance reporting showing: FDE deployment coverage, removable media encryption enforcement, non-compliant devices and remediation</w:t>
        <w:br/>
        <w:t>- Sample endpoint configurations showing enforcement</w:t>
        <w:br/>
        <w:t>- Evidence of continuous enforcement during audit period</w:t>
      </w:r>
    </w:p>
    <w:p>
      <w:pPr>
        <w:spacing w:after="240"/>
      </w:pPr>
      <w:r>
        <w:rPr>
          <w:b/>
        </w:rPr>
        <w:t>Example tools/systems:</w:t>
      </w:r>
      <w:r>
        <w:t>BitLocker (Windows) with GPO enforcement, FileVault (macOS) with configuration profiles, Endpoint Protector, Sophos SafeGuard, McAfee Complete Data Protection</w:t>
      </w:r>
    </w:p>
    <w:p>
      <w:pPr>
        <w:pStyle w:val="Heading3"/>
        <w:spacing w:after="240"/>
      </w:pPr>
      <w:r>
        <w:t>Method 3: Device Control Policies Blocking Unencrypted Media</w:t>
      </w:r>
    </w:p>
    <w:p>
      <w:pPr>
        <w:spacing w:after="240"/>
      </w:pPr>
      <w:r>
        <w:rPr>
          <w:b/>
        </w:rPr>
        <w:t>Description:</w:t>
      </w:r>
      <w:r>
        <w:t>Implement device control policies that completely block use of unencrypted removable media, only permitting encrypted devices or automatically encrypting any connected media.</w:t>
      </w:r>
    </w:p>
    <w:p>
      <w:pPr>
        <w:spacing w:after="240"/>
      </w:pPr>
      <w:r>
        <w:rPr>
          <w:b/>
        </w:rPr>
        <w:t>Best for:</w:t>
      </w:r>
      <w:r>
        <w:t>Organizations with strict data protection requirements; provides strongest enforcement; prevents any unencrypted removable media usage; demonstrates zero-tolerance approach.</w:t>
      </w:r>
    </w:p>
    <w:p>
      <w:pPr>
        <w:spacing w:after="240"/>
      </w:pPr>
      <w:r>
        <w:rPr>
          <w:b/>
        </w:rPr>
        <w:t>Required elements:</w:t>
      </w:r>
      <w:r>
        <w:t>- Device control policy configuration showing: block unencrypted removable media, allow only approved encrypted devices, or auto-encrypt on connection (depending on approach)</w:t>
        <w:br/>
        <w:t>- Whitelist of approved encrypted devices (if using device authorization approach)</w:t>
        <w:br/>
        <w:t>- Console screenshots showing blocking/enforcement rules</w:t>
        <w:br/>
        <w:t>- Logs or reports showing blocked attempts (proving enforcement works)</w:t>
        <w:br/>
        <w:t>- Compliance dashboard showing policy deployment and effectiveness</w:t>
        <w:br/>
        <w:t>- Exception process documentation (if any exceptions granted)</w:t>
        <w:br/>
        <w:t>- Evidence of continuous enforcement during audit period</w:t>
      </w:r>
    </w:p>
    <w:p>
      <w:pPr>
        <w:spacing w:after="240"/>
      </w:pPr>
      <w:r>
        <w:rPr>
          <w:b/>
        </w:rPr>
        <w:t>Example tools/systems:</w:t>
      </w:r>
      <w:r>
        <w:t>CrowdStrike Falcon Device Control, Microsoft Defender for Endpoint (Device Control), Ivanti (formerly MobileIron), Absolute, Symantec DLP with device control</w:t>
      </w:r>
    </w:p>
    <w:p>
      <w:pPr>
        <w:pStyle w:val="Heading3"/>
        <w:spacing w:after="240"/>
      </w:pPr>
      <w:r>
        <w:t>Method 4: Data Loss Prevention (DLP) with Removable Media Protection</w:t>
      </w:r>
    </w:p>
    <w:p>
      <w:pPr>
        <w:spacing w:after="240"/>
      </w:pPr>
      <w:r>
        <w:rPr>
          <w:b/>
        </w:rPr>
        <w:t>Description:</w:t>
      </w:r>
      <w:r>
        <w:t>Deploy DLP solution monitoring and controlling data transfers to removable media, enforcing encryption or blocking transfers based on data sensitivity classification.</w:t>
      </w:r>
    </w:p>
    <w:p>
      <w:pPr>
        <w:spacing w:after="240"/>
      </w:pPr>
      <w:r>
        <w:rPr>
          <w:b/>
        </w:rPr>
        <w:t>Best for:</w:t>
      </w:r>
      <w:r>
        <w:t>Organizations with classified data requiring granular control; integrates with data classification; provides additional monitoring beyond encryption; demonstrates defense-in-depth.</w:t>
      </w:r>
    </w:p>
    <w:p>
      <w:pPr>
        <w:spacing w:after="240"/>
      </w:pPr>
      <w:r>
        <w:rPr>
          <w:b/>
        </w:rPr>
        <w:t>Required elements:</w:t>
      </w:r>
      <w:r>
        <w:t>- DLP solution configuration showing: removable media monitoring and control, encryption enforcement rules, data classification policies triggering encryption, blocking rules for sensitive data to unencrypted media</w:t>
        <w:br/>
        <w:t>- Policy rules and enforcement actions configured</w:t>
        <w:br/>
        <w:t>- Compliance dashboard showing: policy violations or blocked attempts, encryption enforcement effectiveness, data transfer monitoring</w:t>
        <w:br/>
        <w:t>- Sample endpoint agent configurations</w:t>
        <w:br/>
        <w:t>- Incident or violation reports from audit period</w:t>
        <w:br/>
        <w:t>- Integration with encryption solutions</w:t>
      </w:r>
    </w:p>
    <w:p>
      <w:pPr>
        <w:spacing w:after="240"/>
      </w:pPr>
      <w:r>
        <w:rPr>
          <w:b/>
        </w:rPr>
        <w:t>Example tools/systems:</w:t>
      </w:r>
      <w:r>
        <w:t>Microsoft Purview DLP, Symantec DLP, Digital Guardian, Forcepoint DLP, McAfee Total Protection for DLP, Trellix DLP</w:t>
      </w:r>
    </w:p>
    <w:p>
      <w:pPr>
        <w:pStyle w:val="Heading3"/>
        <w:spacing w:after="240"/>
      </w:pPr>
      <w:r>
        <w:t>Method 5: Compliance Reporting and Monitoring Dashboard</w:t>
      </w:r>
    </w:p>
    <w:p>
      <w:pPr>
        <w:spacing w:after="240"/>
      </w:pPr>
      <w:r>
        <w:rPr>
          <w:b/>
        </w:rPr>
        <w:t>Description:</w:t>
      </w:r>
      <w:r>
        <w:t>Provide comprehensive compliance reporting from endpoint management system showing continuous monitoring of removable media encryption enforcement across all managed devices.</w:t>
      </w:r>
    </w:p>
    <w:p>
      <w:pPr>
        <w:spacing w:after="240"/>
      </w:pPr>
      <w:r>
        <w:rPr>
          <w:b/>
        </w:rPr>
        <w:t>Best for:</w:t>
      </w:r>
      <w:r>
        <w:t>Demonstrates ongoing compliance monitoring; shows trends over time; provides strong audit evidence of continuous enforcement; complements technical configurations.</w:t>
      </w:r>
    </w:p>
    <w:p>
      <w:pPr>
        <w:spacing w:after="240"/>
      </w:pPr>
      <w:r>
        <w:rPr>
          <w:b/>
        </w:rPr>
        <w:t>Required elements:</w:t>
      </w:r>
      <w:r>
        <w:t>- Compliance dashboard screenshots or reports showing: total endpoints in scope, endpoints with removable media encryption enforced, compliance percentage, trend over time (throughout audit period)</w:t>
        <w:br/>
        <w:t>- Filtering or drill-down showing: compliant vs. non-compliant devices, device types and operating systems, geographic distribution if applicable</w:t>
        <w:br/>
        <w:t>- Historical reports from throughout audit period (monthly or quarterly)</w:t>
        <w:br/>
        <w:t>- Non-compliance remediation documentation showing: identified non-compliant devices, remediation actions taken, timelines to compliance</w:t>
        <w:br/>
        <w:t>- Alerting or notification configurations for non-compliance</w:t>
      </w:r>
    </w:p>
    <w:p>
      <w:pPr>
        <w:spacing w:after="240"/>
      </w:pPr>
      <w:r>
        <w:rPr>
          <w:b/>
        </w:rPr>
        <w:t>Example tools/systems:</w:t>
      </w:r>
      <w:r>
        <w:t>Endpoint management platform dashboards, compliance reporting tools, SIEM with endpoint compliance correlation, custom reporting and visualization (PowerBI, Tableau)</w:t>
      </w:r>
    </w:p>
    <w:p>
      <w:pPr>
        <w:pStyle w:val="Heading2"/>
        <w:spacing w:after="240"/>
      </w:pPr>
      <w:r>
        <w:t>What Makes Strong Evidence</w:t>
      </w:r>
    </w:p>
    <w:p>
      <w:pPr>
        <w:spacing w:after="240"/>
      </w:pPr>
      <w:r>
        <w:t>✓</w:t>
      </w:r>
      <w:r>
        <w:rPr>
          <w:b/>
        </w:rPr>
        <w:t>Technical enforcement:</w:t>
      </w:r>
      <w:r>
        <w:t>Encryption is enforced through technical controls (policy configuration), not just recommended via policy document</w:t>
      </w:r>
    </w:p>
    <w:p>
      <w:pPr>
        <w:spacing w:after="240"/>
      </w:pPr>
      <w:r>
        <w:t>✓</w:t>
      </w:r>
      <w:r>
        <w:rPr>
          <w:b/>
        </w:rPr>
        <w:t>Comprehensive coverage:</w:t>
      </w:r>
      <w:r>
        <w:t>Enforcement applies to all managed endpoints, not just some devices or departments</w:t>
      </w:r>
    </w:p>
    <w:p>
      <w:pPr>
        <w:spacing w:after="240"/>
      </w:pPr>
      <w:r>
        <w:t>✓</w:t>
      </w:r>
      <w:r>
        <w:rPr>
          <w:b/>
        </w:rPr>
        <w:t>Automatic encryption:</w:t>
      </w:r>
      <w:r>
        <w:t>Removable media is encrypted automatically or unencrypted media is blocked (user cannot bypass)</w:t>
      </w:r>
    </w:p>
    <w:p>
      <w:pPr>
        <w:spacing w:after="240"/>
      </w:pPr>
      <w:r>
        <w:t>✓</w:t>
      </w:r>
      <w:r>
        <w:rPr>
          <w:b/>
        </w:rPr>
        <w:t>Appropriate encryption strength:</w:t>
      </w:r>
      <w:r>
        <w:t>Industry-standard encryption algorithms (AES-256, BitLocker, FileVault) used</w:t>
      </w:r>
    </w:p>
    <w:p>
      <w:pPr>
        <w:spacing w:after="240"/>
      </w:pPr>
      <w:r>
        <w:t>✓</w:t>
      </w:r>
      <w:r>
        <w:rPr>
          <w:b/>
        </w:rPr>
        <w:t>Monitored compliance:</w:t>
      </w:r>
      <w:r>
        <w:t>Regular compliance reporting showing enforcement coverage and identifying non-compliant devices</w:t>
      </w:r>
    </w:p>
    <w:p>
      <w:pPr>
        <w:spacing w:after="240"/>
      </w:pPr>
      <w:r>
        <w:t>✓</w:t>
      </w:r>
      <w:r>
        <w:rPr>
          <w:b/>
        </w:rPr>
        <w:t>Continuous enforcement:</w:t>
      </w:r>
      <w:r>
        <w:t>Configuration was active throughout audit period, not just recently implemented</w:t>
      </w:r>
    </w:p>
    <w:p>
      <w:pPr>
        <w:spacing w:after="240"/>
      </w:pPr>
      <w:r>
        <w:t>✓</w:t>
      </w:r>
      <w:r>
        <w:rPr>
          <w:b/>
        </w:rPr>
        <w:t>Minimal exceptions:</w:t>
      </w:r>
      <w:r>
        <w:t>Few or no exceptions to encryption requirement, exceptions documented and justified</w:t>
      </w:r>
    </w:p>
    <w:p>
      <w:pPr>
        <w:spacing w:after="240"/>
      </w:pPr>
      <w:r>
        <w:t>✓</w:t>
      </w:r>
      <w:r>
        <w:rPr>
          <w:b/>
        </w:rPr>
        <w:t>Remediation process:</w:t>
      </w:r>
      <w:r>
        <w:t>Clear process for identifying and remediating non-compliant devices</w:t>
      </w:r>
    </w:p>
    <w:p>
      <w:pPr>
        <w:spacing w:after="240"/>
      </w:pPr>
      <w:r>
        <w:t>✓</w:t>
      </w:r>
      <w:r>
        <w:rPr>
          <w:b/>
        </w:rPr>
        <w:t>Current configuration:</w:t>
      </w:r>
      <w:r>
        <w:t>Configuration screenshots and reports from audit period showing actual state</w:t>
      </w:r>
    </w:p>
    <w:p>
      <w:pPr>
        <w:spacing w:after="240"/>
      </w:pPr>
      <w:r>
        <w:t>✓</w:t>
      </w:r>
      <w:r>
        <w:rPr>
          <w:b/>
        </w:rPr>
        <w:t>Audit trail:</w:t>
      </w:r>
      <w:r>
        <w:t>Logs or reports proving enforcement is working (blocked attempts, encryption events, compliance checks)</w:t>
      </w:r>
    </w:p>
    <w:p>
      <w:pPr>
        <w:pStyle w:val="Heading2"/>
        <w:spacing w:after="240"/>
      </w:pPr>
      <w:r>
        <w:t>Common Mistakes to Avoid</w:t>
      </w:r>
    </w:p>
    <w:p>
      <w:pPr>
        <w:pStyle w:val="ListBullet"/>
        <w:spacing w:after="120"/>
      </w:pPr>
      <w:r>
        <w:t>Policy without enforcement: Having written policy requiring encryption but no technical controls enforcing it (voluntary compliance).</w:t>
      </w:r>
    </w:p>
    <w:p>
      <w:pPr>
        <w:pStyle w:val="ListBullet"/>
        <w:spacing w:after="120"/>
      </w:pPr>
      <w:r>
        <w:t>Incomplete deployment: Encryption enforced on some endpoints but not others, leaving gaps in protection.</w:t>
      </w:r>
    </w:p>
    <w:p>
      <w:pPr>
        <w:pStyle w:val="ListBullet"/>
        <w:spacing w:after="120"/>
      </w:pPr>
      <w:r>
        <w:t>Voluntary encryption: Providing encrypted USB drives but not blocking unencrypted drives, allowing users to choose.</w:t>
      </w:r>
    </w:p>
    <w:p>
      <w:pPr>
        <w:pStyle w:val="ListBullet"/>
        <w:spacing w:after="120"/>
      </w:pPr>
      <w:r>
        <w:t>No compliance monitoring: Configuring encryption but never checking if it's working or being bypassed.</w:t>
      </w:r>
    </w:p>
    <w:p>
      <w:pPr>
        <w:pStyle w:val="ListBullet"/>
        <w:spacing w:after="120"/>
      </w:pPr>
      <w:r>
        <w:t>Recent implementation: Implementing encryption just before audit with no historical evidence of enforcement during audit period.</w:t>
      </w:r>
    </w:p>
    <w:p>
      <w:pPr>
        <w:pStyle w:val="ListBullet"/>
        <w:spacing w:after="120"/>
      </w:pPr>
      <w:r>
        <w:t>Weak encryption: Using weak or proprietary encryption algorithms instead of industry-standard strong encryption.</w:t>
      </w:r>
    </w:p>
    <w:p>
      <w:pPr>
        <w:pStyle w:val="ListBullet"/>
        <w:spacing w:after="240"/>
      </w:pPr>
      <w:r>
        <w:t>Excessive exceptions: Widespread exceptions or workarounds undermining the control's effectiveness.</w:t>
      </w:r>
    </w:p>
    <w:p>
      <w:pPr>
        <w:spacing w:after="240"/>
      </w:pPr>
      <w:r>
        <w:rPr>
          <w:b/>
        </w:rPr>
        <w:t>Policy without enforcement:</w:t>
      </w:r>
      <w:r>
        <w:t>Having written policy requiring encryption but no technical controls enforcing it (voluntary compliance).</w:t>
      </w:r>
    </w:p>
    <w:p>
      <w:pPr>
        <w:spacing w:after="240"/>
      </w:pPr>
      <w:r>
        <w:rPr>
          <w:b/>
        </w:rPr>
        <w:t>Incomplete deployment:</w:t>
      </w:r>
      <w:r>
        <w:t>Encryption enforced on some endpoints but not others, leaving gaps in protection.</w:t>
      </w:r>
    </w:p>
    <w:p>
      <w:pPr>
        <w:spacing w:after="240"/>
      </w:pPr>
      <w:r>
        <w:rPr>
          <w:b/>
        </w:rPr>
        <w:t>Voluntary encryption:</w:t>
      </w:r>
      <w:r>
        <w:t>Providing encrypted USB drives but not blocking unencrypted drives, allowing users to choose.</w:t>
      </w:r>
    </w:p>
    <w:p>
      <w:pPr>
        <w:spacing w:after="240"/>
      </w:pPr>
      <w:r>
        <w:rPr>
          <w:b/>
        </w:rPr>
        <w:t>No compliance monitoring:</w:t>
      </w:r>
      <w:r>
        <w:t>Configuring encryption but never checking if it's working or being bypassed.</w:t>
      </w:r>
    </w:p>
    <w:p>
      <w:pPr>
        <w:spacing w:after="240"/>
      </w:pPr>
      <w:r>
        <w:rPr>
          <w:b/>
        </w:rPr>
        <w:t>Recent implementation:</w:t>
      </w:r>
      <w:r>
        <w:t>Implementing encryption just before audit with no historical evidence of enforcement during audit period.</w:t>
      </w:r>
    </w:p>
    <w:p>
      <w:pPr>
        <w:spacing w:after="240"/>
      </w:pPr>
      <w:r>
        <w:rPr>
          <w:b/>
        </w:rPr>
        <w:t>Weak encryption:</w:t>
      </w:r>
      <w:r>
        <w:t>Using weak or proprietary encryption algorithms instead of industry-standard strong encryption.</w:t>
      </w:r>
    </w:p>
    <w:p>
      <w:pPr>
        <w:spacing w:after="240"/>
      </w:pPr>
      <w:r>
        <w:rPr>
          <w:b/>
        </w:rPr>
        <w:t>Excessive exceptions:</w:t>
      </w:r>
      <w:r>
        <w:t>Widespread exceptions or workarounds undermining the control's effectiveness.</w:t>
      </w:r>
    </w:p>
    <w:p>
      <w:pPr>
        <w:pStyle w:val="Heading2"/>
        <w:spacing w:after="240"/>
      </w:pPr>
      <w:r>
        <w:t>Practical Collection Steps</w:t>
      </w:r>
    </w:p>
    <w:p>
      <w:pPr>
        <w:pStyle w:val="ListNumber"/>
        <w:spacing w:after="120"/>
      </w:pPr>
      <w:r>
        <w:t>Identify removable media encryption approach: Determine your organization's method: Endpoint protection platform enforcement, Full disk encryption extended to removable media, Device control blocking unencrypted media, DLP solution with removable media protection, Combination of multiple methods, or different approaches for different OS (Windows, macOS, Linux).</w:t>
      </w:r>
    </w:p>
    <w:p>
      <w:pPr>
        <w:pStyle w:val="ListNumber"/>
        <w:spacing w:after="120"/>
      </w:pPr>
      <w:r>
        <w:t>Locate configuration documentation: Find your encryption enforcement configurations: Endpoint management console (Intune, Jamf, etc.), Device control platform settings, FDE configuration (BitLocker policies, FileVault profiles), DLP policy configurations, Group Policy Objects (GPOs) for Windows, Configuration profiles for macOS/iOS, and documented policies and procedures.</w:t>
      </w:r>
    </w:p>
    <w:p>
      <w:pPr>
        <w:pStyle w:val="ListNumber"/>
        <w:spacing w:after="120"/>
      </w:pPr>
      <w:r>
        <w:t>Capture policy configurations: Take screenshots or exports showing: Encryption requirement policies, Enforcement mode (require encryption, block unencrypted, auto-encrypt), Encryption standards or technologies specified, Scope of enforcement (which devices, which OS), Exception handling configuration, and configuration dates or version history.</w:t>
      </w:r>
    </w:p>
    <w:p>
      <w:pPr>
        <w:pStyle w:val="ListNumber"/>
        <w:spacing w:after="120"/>
      </w:pPr>
      <w:r>
        <w:t>Gather compliance reports: Collect compliance data from audit period: Current compliance status (percentage of endpoints compliant), Historical compliance reports (monthly/quarterly throughout audit), Total endpoints managed vs. compliant, Non-compliant device lists and status, Remediation tracking for non-compliant devices, and trend analysis showing compliance over time.</w:t>
      </w:r>
    </w:p>
    <w:p>
      <w:pPr>
        <w:pStyle w:val="ListNumber"/>
        <w:spacing w:after="120"/>
      </w:pPr>
      <w:r>
        <w:t>Document enforcement mechanism: Explain how encryption is technically enforced: Configuration push from central management, Group policy enforcement on domain-joined devices, MDM profile deployment for mobile devices, Endpoint agent enforcing rules locally, Blocking mechanisms for non-compliant devices, and automatic encryption on connection vs. pre-encrypted requirement.</w:t>
      </w:r>
    </w:p>
    <w:p>
      <w:pPr>
        <w:pStyle w:val="ListNumber"/>
        <w:spacing w:after="120"/>
      </w:pPr>
      <w:r>
        <w:t>Capture sample endpoint evidence: Provide proof from actual endpoints: Screenshots from sample endpoints showing: encryption status, removable media encryption active, device control policies applied, or endpoint agent status and policies</w:t>
      </w:r>
    </w:p>
    <w:p>
      <w:pPr>
        <w:pStyle w:val="ListNumber"/>
        <w:spacing w:after="120"/>
      </w:pPr>
      <w:r>
        <w:t>Command-line outputs (Get-BitLockerVolume, diskutil, etc.) showing encryption</w:t>
      </w:r>
    </w:p>
    <w:p>
      <w:pPr>
        <w:pStyle w:val="ListNumber"/>
        <w:spacing w:after="120"/>
      </w:pPr>
      <w:r>
        <w:t>Multiple endpoint samples (different OS, departments, locations)</w:t>
      </w:r>
    </w:p>
    <w:p>
      <w:pPr>
        <w:pStyle w:val="ListNumber"/>
        <w:spacing w:after="120"/>
      </w:pPr>
      <w:r>
        <w:t>Document exceptions and exclusions: If any exceptions exist: List excepted devices or users, Document business justification for exceptions, Show approval process and authorization, Identify compensating controls for exceptions, Note timeline (temporary vs. permanent), and demonstrate exceptions are minimal (&lt; 5% typically).</w:t>
      </w:r>
    </w:p>
    <w:p>
      <w:pPr>
        <w:pStyle w:val="ListNumber"/>
        <w:spacing w:after="120"/>
      </w:pPr>
      <w:r>
        <w:t>Gather remediation evidence: Show how non-compliance is handled: Remediation workflow documentation, Examples of non-compliant device identification, Tickets or cases for remediation, Communication to device owners about non-compliance, Automated remediation triggers if configured, and follow-up showing devices brought into compliance.</w:t>
      </w:r>
    </w:p>
    <w:p>
      <w:pPr>
        <w:pStyle w:val="ListNumber"/>
        <w:spacing w:after="120"/>
      </w:pPr>
      <w:r>
        <w:t>Verify continuous enforcement: Demonstrate enforcement throughout audit period: Configuration change logs (showing stability), Compliance reports from multiple points during audit, Evidence encryption was not recently implemented, System audit logs showing enforcement activity, and timeline documentation showing when implemented (if during period).</w:t>
      </w:r>
    </w:p>
    <w:p>
      <w:pPr>
        <w:pStyle w:val="ListNumber"/>
        <w:spacing w:after="240"/>
      </w:pPr>
      <w:r>
        <w:t>Organize evidence package: Structure all materials for auditor review: Policy configuration screenshots with dates, Compliance dashboard and reports covering audit period, Sample endpoint configurations from different timeframes, Remediation process documentation and examples, Exception documentation (if applicable), Technical architecture explaining enforcement mechanism, Timeline showing deployment and maintenance, and any alerts or incidents related to encryption during period.</w:t>
      </w:r>
    </w:p>
    <w:p>
      <w:pPr>
        <w:spacing w:after="240"/>
      </w:pPr>
      <w:r>
        <w:rPr>
          <w:b/>
        </w:rPr>
        <w:t>Identify removable media encryption approach:</w:t>
      </w:r>
      <w:r>
        <w:t>Determine your organization's method: Endpoint protection platform enforcement, Full disk encryption extended to removable media, Device control blocking unencrypted media, DLP solution with removable media protection, Combination of multiple methods, or different approaches for different OS (Windows, macOS, Linux).</w:t>
      </w:r>
    </w:p>
    <w:p>
      <w:pPr>
        <w:spacing w:after="240"/>
      </w:pPr>
      <w:r>
        <w:rPr>
          <w:b/>
        </w:rPr>
        <w:t>Locate configuration documentation:</w:t>
      </w:r>
      <w:r>
        <w:t>Find your encryption enforcement configurations: Endpoint management console (Intune, Jamf, etc.), Device control platform settings, FDE configuration (BitLocker policies, FileVault profiles), DLP policy configurations, Group Policy Objects (GPOs) for Windows, Configuration profiles for macOS/iOS, and documented policies and procedures.</w:t>
      </w:r>
    </w:p>
    <w:p>
      <w:pPr>
        <w:spacing w:after="240"/>
      </w:pPr>
      <w:r>
        <w:rPr>
          <w:b/>
        </w:rPr>
        <w:t>Capture policy configurations:</w:t>
      </w:r>
      <w:r>
        <w:t>Take screenshots or exports showing: Encryption requirement policies, Enforcement mode (require encryption, block unencrypted, auto-encrypt), Encryption standards or technologies specified, Scope of enforcement (which devices, which OS), Exception handling configuration, and configuration dates or version history.</w:t>
      </w:r>
    </w:p>
    <w:p>
      <w:pPr>
        <w:spacing w:after="240"/>
      </w:pPr>
      <w:r>
        <w:rPr>
          <w:b/>
        </w:rPr>
        <w:t>Gather compliance reports:</w:t>
      </w:r>
      <w:r>
        <w:t>Collect compliance data from audit period: Current compliance status (percentage of endpoints compliant), Historical compliance reports (monthly/quarterly throughout audit), Total endpoints managed vs. compliant, Non-compliant device lists and status, Remediation tracking for non-compliant devices, and trend analysis showing compliance over time.</w:t>
      </w:r>
    </w:p>
    <w:p>
      <w:pPr>
        <w:spacing w:after="240"/>
      </w:pPr>
      <w:r>
        <w:rPr>
          <w:b/>
        </w:rPr>
        <w:t>Document enforcement mechanism:</w:t>
      </w:r>
      <w:r>
        <w:t>Explain how encryption is technically enforced: Configuration push from central management, Group policy enforcement on domain-joined devices, MDM profile deployment for mobile devices, Endpoint agent enforcing rules locally, Blocking mechanisms for non-compliant devices, and automatic encryption on connection vs. pre-encrypted requirement.</w:t>
      </w:r>
    </w:p>
    <w:p>
      <w:pPr>
        <w:spacing w:after="240"/>
      </w:pPr>
      <w:r>
        <w:rPr>
          <w:b/>
        </w:rPr>
        <w:t>Capture sample endpoint evidence:</w:t>
      </w:r>
      <w:r>
        <w:t>Provide proof from actual endpoints: Screenshots from sample endpoints showing: encryption status, removable media encryption active, device control policies applied, or endpoint agent status and policies</w:t>
      </w:r>
    </w:p>
    <w:p>
      <w:pPr>
        <w:spacing w:after="240"/>
      </w:pPr>
      <w:r>
        <w:t>Multiple endpoint samples (different OS, departments, locations)</w:t>
      </w:r>
    </w:p>
    <w:p>
      <w:pPr>
        <w:spacing w:after="240"/>
      </w:pPr>
      <w:r>
        <w:rPr>
          <w:b/>
        </w:rPr>
        <w:t>Document exceptions and exclusions:</w:t>
      </w:r>
      <w:r>
        <w:t>If any exceptions exist: List excepted devices or users, Document business justification for exceptions, Show approval process and authorization, Identify compensating controls for exceptions, Note timeline (temporary vs. permanent), and demonstrate exceptions are minimal (&lt; 5% typically).</w:t>
      </w:r>
    </w:p>
    <w:p>
      <w:pPr>
        <w:spacing w:after="240"/>
      </w:pPr>
      <w:r>
        <w:rPr>
          <w:b/>
        </w:rPr>
        <w:t>Gather remediation evidence:</w:t>
      </w:r>
      <w:r>
        <w:t>Show how non-compliance is handled: Remediation workflow documentation, Examples of non-compliant device identification, Tickets or cases for remediation, Communication to device owners about non-compliance, Automated remediation triggers if configured, and follow-up showing devices brought into compliance.</w:t>
      </w:r>
    </w:p>
    <w:p>
      <w:pPr>
        <w:spacing w:after="240"/>
      </w:pPr>
      <w:r>
        <w:rPr>
          <w:b/>
        </w:rPr>
        <w:t>Verify continuous enforcement:</w:t>
      </w:r>
      <w:r>
        <w:t>Demonstrate enforcement throughout audit period: Configuration change logs (showing stability), Compliance reports from multiple points during audit, Evidence encryption was not recently implemented, System audit logs showing enforcement activity, and timeline documentation showing when implemented (if during period).</w:t>
      </w:r>
    </w:p>
    <w:p>
      <w:pPr>
        <w:spacing w:after="240"/>
      </w:pPr>
      <w:r>
        <w:rPr>
          <w:b/>
        </w:rPr>
        <w:t>Organize evidence package:</w:t>
      </w:r>
      <w:r>
        <w:t>Structure all materials for auditor review: Policy configuration screenshots with dates, Compliance dashboard and reports covering audit period, Sample endpoint configurations from different timeframes, Remediation process documentation and examples, Exception documentation (if applicable), Technical architecture explaining enforcement mechanism, Timeline showing deployment and maintenance, and any alerts or incidents related to encryption during period.</w:t>
      </w:r>
    </w:p>
    <w:p>
      <w:pPr>
        <w:pStyle w:val="Heading2"/>
        <w:spacing w:after="240"/>
      </w:pPr>
      <w:r>
        <w:t>Related Evidence &amp; Dependencies</w:t>
      </w:r>
    </w:p>
    <w:p>
      <w:pPr>
        <w:spacing w:after="240"/>
      </w:pPr>
      <w:r>
        <w:rPr>
          <w:b/>
        </w:rPr>
        <w:t>Related evidence types often collected together:</w:t>
      </w:r>
      <w:r>
        <w:t>-</w:t>
      </w:r>
      <w:r>
        <w:rPr>
          <w:b/>
        </w:rPr>
        <w:t>Full disk encryption evidence:</w:t>
      </w:r>
      <w:r>
        <w:t>Often combined with removable media encryption</w:t>
        <w:br/>
        <w:t>-</w:t>
      </w:r>
      <w:r>
        <w:rPr>
          <w:b/>
        </w:rPr>
        <w:t>Endpoint protection policies:</w:t>
      </w:r>
      <w:r>
        <w:t>Part of broader endpoint security configuration</w:t>
        <w:br/>
        <w:t>-</w:t>
      </w:r>
      <w:r>
        <w:rPr>
          <w:b/>
        </w:rPr>
        <w:t>Data classification policy:</w:t>
      </w:r>
      <w:r>
        <w:t>May drive encryption requirements based on data sensitivity</w:t>
        <w:br/>
        <w:t>-</w:t>
      </w:r>
      <w:r>
        <w:rPr>
          <w:b/>
        </w:rPr>
        <w:t>Device control policies:</w:t>
      </w:r>
      <w:r>
        <w:t>Broader removable media and device usage controls</w:t>
        <w:br/>
        <w:t>-</w:t>
      </w:r>
      <w:r>
        <w:rPr>
          <w:b/>
        </w:rPr>
        <w:t>Data loss prevention configurations:</w:t>
      </w:r>
      <w:r>
        <w:t>DLP often includes removable media protection</w:t>
      </w:r>
    </w:p>
    <w:p>
      <w:pPr>
        <w:spacing w:after="240"/>
      </w:pPr>
      <w:r>
        <w:rPr>
          <w:b/>
        </w:rPr>
        <w:t>Prerequisite policies and controls:</w:t>
      </w:r>
      <w:r>
        <w:t>- Removable media usage policy defining encryption requirements</w:t>
        <w:br/>
        <w:t>- Data protection policy establishing encryption standards</w:t>
        <w:br/>
        <w:t>- Endpoint management program enabling central configuration</w:t>
        <w:br/>
        <w:t>- Asset management tracking endpoints requiring encryption</w:t>
        <w:br/>
        <w:t>- Acceptable use policy addressing removable media usage</w:t>
        <w:br/>
        <w:t>- Incident response plan for lost/stolen device handling</w:t>
      </w:r>
    </w:p>
    <w:p>
      <w:pPr>
        <w:pStyle w:val="Heading2"/>
        <w:spacing w:after="240"/>
      </w:pPr>
      <w:r>
        <w:t>FAQ</w:t>
      </w:r>
    </w:p>
    <w:p>
      <w:pPr>
        <w:spacing w:after="240"/>
      </w:pPr>
      <w:r>
        <w:rPr>
          <w:b/>
        </w:rPr>
        <w:t>Q: Is removable media encryption required for SOC 2?</w:t>
      </w:r>
      <w:r>
        <w:t>While not explicitly required by every SOC 2 criterion, encryption of removable media is strongly expected if: removable media is used in your environment, confidential or customer data might be stored on removable media, data protection and confidentiality are part of audit scope. Auditors view it as fundamental data protection control. If you claim "we don't allow removable media," you must technically enforce that prohibition. Either encrypt removable media or block it entirely—both are acceptable approaches.</w:t>
      </w:r>
    </w:p>
    <w:p>
      <w:pPr>
        <w:spacing w:after="240"/>
      </w:pPr>
      <w:r>
        <w:rPr>
          <w:b/>
        </w:rPr>
        <w:t>Q: What if we have a policy prohibiting removable media instead of encrypting it?</w:t>
      </w:r>
      <w:r>
        <w:t>Policy prohibition must be technically enforced: Block all removable media via device control policies, Show compliance monitoring proving no removable media is used, Demonstrate exceptions are minimal and controlled, Provide evidence of enforcement (blocked attempts logged). Policy alone isn't sufficient—users with administrative rights or technical knowledge can bypass policy. Technical blocking via endpoint protection is required. Many organizations use hybrid: block by default, allow approved encrypted devices only.</w:t>
      </w:r>
    </w:p>
    <w:p>
      <w:pPr>
        <w:spacing w:after="240"/>
      </w:pPr>
      <w:r>
        <w:rPr>
          <w:b/>
        </w:rPr>
        <w:t>Q: What encryption standards are acceptable for removable media?</w:t>
      </w:r>
      <w:r>
        <w:t>Industry-standard encryption is expected: AES-256 (Advanced Encryption Standard) is gold standard, BitLocker (Windows native) with AES-128 or AES-256, FileVault (macOS native) with XTS-AES-128, Hardware-encrypted drives with FIPS 140-2 validation, Third-party solutions (Sophos, Symantec, McAfee) with AES. Avoid: proprietary or weak encryption algorithms, password-only protection without encryption, compression with password (not encryption). Document encryption standard in policy configurations.</w:t>
      </w:r>
    </w:p>
    <w:p>
      <w:pPr>
        <w:spacing w:after="240"/>
      </w:pPr>
      <w:r>
        <w:rPr>
          <w:b/>
        </w:rPr>
        <w:t>Q: How do we handle BYOD or unmanaged devices?</w:t>
      </w:r>
      <w:r>
        <w:t>Challenging scenario requiring risk-based approach: Option 1: Prohibit removable media on unmanaged devices entirely, Option 2: Require VDI or remote desktop (no local data storage), Option 3: Require mobile device management (MDM) enrollment to access corporate resources, Option 4: Provide corporate-issued encrypted removable media only, Option 5: Cloud-only data access (no local storage). Document approach and risk acceptance for unmanaged devices. Many organizations exclude BYOD from SOC 2 scope entirely.</w:t>
      </w:r>
    </w:p>
    <w:p>
      <w:pPr>
        <w:spacing w:after="240"/>
      </w:pPr>
      <w:r>
        <w:rPr>
          <w:b/>
        </w:rPr>
        <w:t>Q: What about encrypted USB drives—can users use those instead of enforcing encryption?</w:t>
      </w:r>
      <w:r>
        <w:t>Pre-encrypted hardware USB drives are acceptable if: drives are purchased and issued by organization, drives use hardware encryption (FIPS 140-2 validated preferred), only approved encrypted drives are whitelisted via device control, unapproved/unencrypted drives are blocked, inventory and tracking of issued encrypted drives maintained. This is valid approach but requires device control to block unapproved drives. Simply providing encrypted drives without blocking unencrypted drives is insufficient—users might use personal unencrypted drives.</w:t>
      </w:r>
    </w:p>
    <w:p>
      <w:pPr>
        <w:spacing w:after="240"/>
      </w:pPr>
      <w:r>
        <w:rPr>
          <w:b/>
        </w:rPr>
        <w:t>Q: How do we handle exceptions for specific users or use cases?</w:t>
      </w:r>
      <w:r>
        <w:t>Exceptions should be minimal and documented: Identify specific business justification (e.g., executives, specific workflow), Implement compensating controls (DLP monitoring, limited duration, approved devices only), Obtain management approval for exception, Set review period (annual revalidation of exception), Document exception in policy and tracking system, Report exceptions in compliance dashboards. Exceptions &gt; 5-10% of population suggests control is ineffective. Consider whether exceptions reveal need for different approach.</w:t>
      </w:r>
    </w:p>
    <w:p>
      <w:pPr>
        <w:spacing w:after="240"/>
      </w:pPr>
      <w:r>
        <w:rPr>
          <w:b/>
        </w:rPr>
        <w:t>Q: What about mobile devices like smartphones and tablets?</w:t>
      </w:r>
      <w:r>
        <w:t>Mobile device encryption is separate but related: iOS devices: encrypted by default when passcode is set, Android devices: encryption available, enforce via MDM, Removable SD cards in mobile devices: should be encrypted if used, Mobile device management (MDM): enforce encryption policies, Full device encryption vs. work container encryption. For SOC 2, focus is typically on traditional removable media (USB drives, external HDDs). Mobile device encryption is often addressed separately under mobile device security controls.</w:t>
      </w:r>
    </w:p>
    <w:p>
      <w:pPr>
        <w:spacing w:after="240"/>
      </w:pPr>
      <w:r>
        <w:rPr>
          <w:b/>
        </w:rPr>
        <w:t>Q: How can we prove encryption is working if we don't use removable media?</w:t>
      </w:r>
      <w:r>
        <w:t>If removable media usage is prohibited: Show device control policies blocking all removable media, Provide compliance reports showing no removable media usage, Demonstrate blocked attempts (logs showing enforcement working), Document technical enforcement mechanism, Note any approved exceptions (e.g., keyboard/mouse dongles). Combination of blocking policy + compliance reporting + sample blocked attempts = strong evidence that prohibition is enforced. Some auditors may test by attempting to connect USB drive to sample endpoint.</w:t>
      </w:r>
    </w:p>
    <w:p>
      <w:pPr>
        <w:pStyle w:val="Heading2"/>
        <w:spacing w:after="240"/>
      </w:pPr>
      <w:r>
        <w:t>Quick Tips</w:t>
      </w:r>
    </w:p>
    <w:p>
      <w:pPr>
        <w:spacing w:after="240"/>
      </w:pPr>
      <w:r>
        <w:t>💡</w:t>
      </w:r>
      <w:r>
        <w:rPr>
          <w:b/>
        </w:rPr>
        <w:t>Implement tiered device control:</w:t>
      </w:r>
      <w:r>
        <w:t>Use progressive enforcement approach: Tier 1 (Block): Block all unknown/unapproved removable media by default, Tier 2 (Encrypt): Allow only approved encrypted devices (whitelist), Tier 3 (Monitor): For exceptions, implement DLP monitoring and alerts, Tier 4 (Audit): Log all removable media usage for forensics. This defense-in-depth approach provides multiple protection layers. Start with block-by-default, whitelist specific encrypted devices as needed. Document tier rationale in policy.</w:t>
      </w:r>
    </w:p>
    <w:p>
      <w:pPr>
        <w:spacing w:after="240"/>
      </w:pPr>
      <w:r>
        <w:t>💡</w:t>
      </w:r>
      <w:r>
        <w:rPr>
          <w:b/>
        </w:rPr>
        <w:t>Use hardware-encrypted USB drives for approved use:</w:t>
      </w:r>
      <w:r>
        <w:t>For use cases requiring removable media: Purchase and issue FIPS 140-2 validated encrypted USB drives, Maintain inventory of issued encrypted drives, Configure device control to only allow organizational drives (serial number whitelist), Block all other removable media, Track drive assignment and return. This provides strong encryption while maintaining usability. Kingston IronKey, Apricorn, Kanguru offer validated hardware-encrypted drives. Include procurement standards for approved devices in policy.</w:t>
      </w:r>
    </w:p>
    <w:p>
      <w:pPr>
        <w:spacing w:after="240"/>
      </w:pPr>
      <w:r>
        <w:t>💡</w:t>
      </w:r>
      <w:r>
        <w:rPr>
          <w:b/>
        </w:rPr>
        <w:t>Create removable media incident response workflow:</w:t>
      </w:r>
      <w:r>
        <w:t>Establish clear process for lost/stolen removable media: Immediate reporting requirement (&lt; 4 hours) for lost encrypted device, Incident response investigation (what data was on device?), Breach assessment (does loss trigger breach notification?), Disable or revoke device remotely if possible, Document incident and lessons learned. Even with encryption, lost devices should be investigated. Lower severity than unencrypted loss, but still important. Include in incident response plan and test through tabletop exercises.</w:t>
      </w:r>
    </w:p>
    <w:p>
      <w:pPr>
        <w:spacing w:after="240"/>
      </w:pPr>
      <w:r>
        <w:t>💡</w:t>
      </w:r>
      <w:r>
        <w:rPr>
          <w:b/>
        </w:rPr>
        <w:t>Monitor and alert on encryption policy violations:</w:t>
      </w:r>
      <w:r>
        <w:t>Implement real-time monitoring: Alert when unencrypted removable media is blocked (attempted policy violation), Dashboard showing encryption compliance trends, Notifications for devices becoming non-compliant, Escalation for repeated violation attempts, Integration with SIEM for security operations visibility. This demonstrates active monitoring, not set-and-forget. Investigate patterns of violations (specific users, specific departments) revealing policy enforcement issues or training needs. Include monitoring in security operations procedures.</w:t>
      </w:r>
    </w:p>
    <w:p>
      <w:pPr>
        <w:spacing w:after="240"/>
      </w:pPr>
      <w:r>
        <w:t>💡</w:t>
      </w:r>
      <w:r>
        <w:rPr>
          <w:b/>
        </w:rPr>
        <w:t>Provide user training on removable media security:</w:t>
      </w:r>
      <w:r>
        <w:t>Education complements technical controls: Explain why removable media is encrypted or blocked, Train on approved encrypted device usage (if permitted), Communicate reporting requirements for lost devices, Highlight real-world breach examples from unencrypted media, Provide alternatives (cloud storage, secure file sharing), Include in security awareness training annually. Even with technical enforcement, user understanding improves compliance and security culture. Track training completion and include in audit evidence showing comprehensive approach beyond just technical controls.</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