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Third Party Agreements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Third Party Agreements Evidence</w:t>
      </w:r>
    </w:p>
    <w:p>
      <w:pPr>
        <w:pStyle w:val="Heading2"/>
        <w:spacing w:after="240"/>
      </w:pPr>
      <w:r>
        <w:t>Quick Reference Summary (TL;DR)</w:t>
      </w:r>
    </w:p>
    <w:p>
      <w:pPr>
        <w:spacing w:after="240"/>
      </w:pPr>
      <w:r>
        <w:t>Third party agreements evidence consists of formal contracts and legal agreements between your organization and external vendors, service providers, suppliers, or business partners that define the terms of the relationship, establish service commitments, specify security and compliance requirements, allocate responsibilities, and provide legal protections for both parties. Auditors require evidence that you have executed agreements with significant third parties (especially those with system access, data access, or providing critical services) that include appropriate security provisions, confidentiality requirements, and compliance obligations. This evidence is collected at the beginning of the audit period and updated whenever new vendor relationships begin or existing agreements are renewed or modified.</w:t>
      </w:r>
    </w:p>
    <w:p>
      <w:pPr>
        <w:pStyle w:val="Heading2"/>
        <w:spacing w:after="240"/>
      </w:pPr>
      <w:r>
        <w:t>Common Criteria Covered</w:t>
      </w:r>
    </w:p>
    <w:p>
      <w:pPr>
        <w:pStyle w:val="ListBullet"/>
        <w:spacing w:after="120"/>
      </w:pPr>
      <w:r>
        <w:rPr>
          <w:b/>
        </w:rPr>
        <w:t>CC9.2</w:t>
      </w:r>
      <w:r>
        <w:t>- The entity assesses and manages risks associated with vendors and business partners.</w:t>
      </w:r>
    </w:p>
    <w:p>
      <w:pPr>
        <w:pStyle w:val="ListBullet"/>
        <w:spacing w:after="120"/>
      </w:pPr>
      <w:r>
        <w:rPr>
          <w:b/>
        </w:rPr>
        <w:t>C1.1</w:t>
      </w:r>
      <w:r>
        <w:t>- The entity identifies and maintains confidential information to meet the entity's objectives related to confidentiality (agreements protect confidential data shared with third parties).</w:t>
      </w:r>
    </w:p>
    <w:p>
      <w:pPr>
        <w:pStyle w:val="ListBullet"/>
        <w:spacing w:after="120"/>
      </w:pPr>
      <w:r>
        <w:rPr>
          <w:b/>
        </w:rPr>
        <w:t>C1.2</w:t>
      </w:r>
      <w:r>
        <w:t>- The entity disposes of confidential information to meet the entity's objectives related to confidentiality (agreements address data return/destruction).</w:t>
      </w:r>
    </w:p>
    <w:p>
      <w:pPr>
        <w:pStyle w:val="ListBullet"/>
        <w:spacing w:after="120"/>
      </w:pPr>
      <w:r>
        <w:rPr>
          <w:b/>
        </w:rPr>
        <w:t>P6.1</w:t>
      </w:r>
      <w:r>
        <w:t>- The entity discloses personal information to third parties with the explicit consent of data subjects, and such third parties have agreed to obligations consistent with the entity's commitments (data processing agreements).</w:t>
      </w:r>
    </w:p>
    <w:p>
      <w:pPr>
        <w:pStyle w:val="ListBullet"/>
        <w:spacing w:after="240"/>
      </w:pPr>
      <w:r>
        <w:rPr>
          <w:b/>
        </w:rPr>
        <w:t>A1.2</w:t>
      </w:r>
      <w:r>
        <w:t>- The entity authorizes, designs, develops, implements, operates, approves, maintains, and monitors environmental protections, software, data backup processes, and recovery infrastructure to meet its objectives (third parties supporting availability).</w:t>
      </w:r>
    </w:p>
    <w:p>
      <w:pPr>
        <w:pStyle w:val="Heading2"/>
        <w:spacing w:after="240"/>
      </w:pPr>
      <w:r>
        <w:t>What This Evidence Includes</w:t>
      </w:r>
    </w:p>
    <w:p>
      <w:pPr>
        <w:spacing w:after="240"/>
      </w:pPr>
      <w:r>
        <w:t>Third party agreements evidence demonstrates that your organization establishes formal contractual relationships with vendors and service providers that include appropriate legal, security, and compliance provisions protecting your organization, your customers, and your data when working with external parties.</w:t>
      </w:r>
    </w:p>
    <w:p>
      <w:pPr>
        <w:spacing w:after="240"/>
      </w:pPr>
      <w:r>
        <w:t>The evidence includes executed contracts, service agreements, master services agreements (MSAs), data processing agreements (DPAs), business associate agreements (BAAs), statements of work (SOWs), professional services agreements, vendor terms and conditions, SaaS subscription agreements, reseller or partner agreements, or other contractual documents with key third parties. These agreements establish the legal framework and expectations governing vendor relationships.</w:t>
      </w:r>
    </w:p>
    <w:p>
      <w:pPr>
        <w:spacing w:after="240"/>
      </w:pPr>
      <w:r>
        <w:t>Key information that must be present in third party agreements includes: parties to the agreement (your organization and vendor), description of services or products provided, term and renewal provisions (start date, end date, auto-renewal), fees and payment terms (if applicable), security and data protection requirements (confidentiality, encryption, access controls, incident notification), audit rights or ability to review vendor controls (SOC 2, ISO, security assessments), compliance obligations (regulatory compliance, industry standards adherence), data handling provisions (data ownership, use restrictions, deletion/return upon termination, subprocessor notifications), liability and indemnification clauses, insurance requirements (if applicable), service level agreements (SLAs) defining availability and performance, intellectual property provisions, termination conditions and procedures, modification procedures, governing law and jurisdiction, and signatures from both parties with execution date.</w:t>
      </w:r>
    </w:p>
    <w:p>
      <w:pPr>
        <w:spacing w:after="240"/>
      </w:pPr>
      <w:r>
        <w:t>For SOC 2 purposes, auditors want to see that third party agreements: exist for all significant vendors (especially those with system or data access), include appropriate security and confidentiality provisions, address data protection and privacy requirements, provide audit rights or vendor assessment mechanisms, are fully executed (signed by both parties, not drafts), remain current and in effect during audit period, align with your vendor management policy and risk assessment, and include termination rights protecting your interests.</w:t>
      </w:r>
    </w:p>
    <w:p>
      <w:pPr>
        <w:spacing w:after="240"/>
      </w:pPr>
      <w:r>
        <w:t>The typical scope includes agreements with all critical third-party vendors and service providers that were operational and in effect during the audit period, particularly those: providing hosting infrastructure or cloud services, processing or storing customer data, providing security services (MSSP, SIEM, backup, DR), having access to production systems or environments, providing development tools or services, presenting significant operational or security risks per vendor risk assessment, or identified in system description as subservice organizations (CSOCs).</w:t>
      </w:r>
    </w:p>
    <w:p>
      <w:pPr>
        <w:pStyle w:val="Heading2"/>
        <w:spacing w:after="240"/>
      </w:pPr>
      <w:r>
        <w:t>Why This Evidence Matters</w:t>
      </w:r>
    </w:p>
    <w:p>
      <w:pPr>
        <w:spacing w:after="240"/>
      </w:pPr>
      <w:r>
        <w:rPr>
          <w:b/>
        </w:rPr>
        <w:t>Business value:</w:t>
      </w:r>
      <w:r>
        <w:t>Formal third party agreements provide critical legal and operational protections when relying on external parties for services. They establish clear expectations and accountability for vendor performance, require vendors to maintain appropriate security controls, provide legal recourse if vendors cause breaches or failures, protect intellectual property and confidential information, enable auditing or assessment of vendor security, support compliance with data protection regulations (GDPR, CCPA), allocate liability and risk appropriately, establish termination rights if vendors fail to meet obligations, and demonstrate professional vendor management practices. For customers, knowing you have comprehensive vendor agreements provides assurance you manage third-party risks affecting their data.</w:t>
      </w:r>
    </w:p>
    <w:p>
      <w:pPr>
        <w:spacing w:after="240"/>
      </w:pPr>
      <w:r>
        <w:rPr>
          <w:b/>
        </w:rPr>
        <w:t>Risk mitigation:</w:t>
      </w:r>
      <w:r>
        <w:t>Without formal agreements with security provisions, you face significant risks: no contractual basis to require vendor security controls, no obligation for vendors to notify you of breaches, unclear data ownership or usage rights, no recourse if vendor negligence causes customer data breach, inability to audit or assess vendor security practices, vendors may use your data inappropriately without restrictions, liability for vendor actions without indemnification, difficulty terminating unsatisfactory vendors, and potential regulatory non-compliance (GDPR requires data processing agreements). Comprehensive third party agreements mitigate these risks by establishing enforceable security requirements, requiring breach notification enabling rapid response, defining clear data handling restrictions and ownership, allocating liability and providing indemnification, providing audit rights for vendor oversight, enabling termination if vendors fail to meet obligations, and supporting regulatory compliance through appropriate contractual provisions.</w:t>
      </w:r>
    </w:p>
    <w:p>
      <w:pPr>
        <w:spacing w:after="240"/>
      </w:pPr>
      <w:r>
        <w:rPr>
          <w:b/>
        </w:rPr>
        <w:t>Auditor perspective:</w:t>
      </w:r>
      <w:r>
        <w:t>Auditors view third party agreements as essential evidence of vendor risk management—contracts are primary mechanism for managing vendor security since you don't directly control vendor operations. They want to see that agreements exist for all significant vendors (comprehensive vendor contract coverage), that contracts include security-specific provisions (not just commercial terms), that data protection and privacy requirements are explicit, that you have rights to audit vendors or review their security documentation, that agreements are fully executed before vendors receive access or data (not working under verbal arrangements), that contracts remain current and in effect (not expired or only under negotiation), and that agreement terms match vendor risk level (high-risk vendors have stronger contractual protections). Missing vendor agreements or agreements lacking security provisions represent significant control gaps in third-party risk management.</w:t>
      </w:r>
    </w:p>
    <w:p>
      <w:pPr>
        <w:pStyle w:val="Heading2"/>
        <w:spacing w:after="240"/>
      </w:pPr>
      <w:r>
        <w:t>Who's Responsible &amp; When</w:t>
      </w:r>
    </w:p>
    <w:p>
      <w:pPr>
        <w:spacing w:after="240"/>
      </w:pPr>
      <w:r>
        <w:rPr>
          <w:b/>
        </w:rPr>
        <w:t>Primary owner:</w:t>
      </w:r>
      <w:r>
        <w:t>Legal department or General Counsel typically owns third party agreement negotiation, review, and execution. Procurement or vendor management may coordinate contracting for certain service types.</w:t>
      </w:r>
    </w:p>
    <w:p>
      <w:pPr>
        <w:spacing w:after="240"/>
      </w:pPr>
      <w:r>
        <w:rPr>
          <w:b/>
        </w:rPr>
        <w:t>Contributors:</w:t>
      </w:r>
      <w:r>
        <w:t>Security or Compliance team provides security requirements and reviews security provisions; IT or business unit requesting vendor services defines technical and operational requirements; Privacy or Data Protection Officer reviews data handling and processing provisions; Finance reviews commercial terms, payment provisions, and budget; Procurement coordinates vendor selection and contracting process; Executives approve significant or strategic vendor relationships; Vendor management team coordinates contract lifecycle and renewals; External legal counsel for complex or high-value agreements.</w:t>
      </w:r>
    </w:p>
    <w:p>
      <w:pPr>
        <w:spacing w:after="240"/>
      </w:pPr>
      <w:r>
        <w:rPr>
          <w:b/>
        </w:rPr>
        <w:t>Frequency:</w:t>
      </w:r>
      <w:r>
        <w:t>Third party agreements are negotiated and executed when new vendor relationships begin. They remain in effect for contract term (typically 1-3 years for most services, variable for others) and are renewed or renegotiated at expiration or upon material changes. For audit purposes, evidence shows all active vendor agreements during audit period plus new agreements executed during that time. Agreements should be executed BEFORE vendors receive access to systems or data.</w:t>
      </w:r>
    </w:p>
    <w:p>
      <w:pPr>
        <w:spacing w:after="240"/>
      </w:pPr>
      <w:r>
        <w:rPr>
          <w:b/>
        </w:rPr>
        <w:t>Audit timing:</w:t>
      </w:r>
      <w:r>
        <w:t>Auditors typically request third party agreement evidence during vendor management control testing, usually mid-audit after reviewing vendor inventory and risk assessments. They'll select samples of key vendors based on risk assessment and request agreements for review. Expect to provide: complete vendor list with contract status, sample agreements for auditor-selected vendors, evidence that security provisions are included, proof agreements were executed before vendor access, and documentation of agreement review and approval process.</w:t>
      </w:r>
    </w:p>
    <w:p>
      <w:pPr>
        <w:pStyle w:val="Heading2"/>
        <w:spacing w:after="240"/>
      </w:pPr>
      <w:r>
        <w:t>How to Provide This Evidence</w:t>
      </w:r>
    </w:p>
    <w:p>
      <w:pPr>
        <w:pStyle w:val="Heading3"/>
        <w:spacing w:after="240"/>
      </w:pPr>
      <w:r>
        <w:t>Method 1: Fully Executed Contract Documents</w:t>
      </w:r>
    </w:p>
    <w:p>
      <w:pPr>
        <w:spacing w:after="240"/>
      </w:pPr>
      <w:r>
        <w:rPr>
          <w:b/>
        </w:rPr>
        <w:t>Description:</w:t>
      </w:r>
      <w:r>
        <w:t>Maintain signed, executed copies of complete third party agreements and related contracts (MSAs, DPAs, SOWs, BAAs) for each vendor in organized contract repository.</w:t>
      </w:r>
    </w:p>
    <w:p>
      <w:pPr>
        <w:spacing w:after="240"/>
      </w:pPr>
      <w:r>
        <w:rPr>
          <w:b/>
        </w:rPr>
        <w:t>Best for:</w:t>
      </w:r>
      <w:r>
        <w:t>All organizations; provides complete contractual documentation; standard professional practice; clear audit evidence showing contract terms.</w:t>
      </w:r>
    </w:p>
    <w:p>
      <w:pPr>
        <w:spacing w:after="240"/>
      </w:pPr>
      <w:r>
        <w:rPr>
          <w:b/>
        </w:rPr>
        <w:t>Required elements:</w:t>
      </w:r>
      <w:r>
        <w:t>- Complete executed agreements for all significant vendors (all pages including signature pages)</w:t>
        <w:br/>
        <w:t>- Master Services Agreement (MSA) or primary vendor agreement</w:t>
        <w:br/>
        <w:t>- Data Processing Agreements (DPAs) for vendors processing personal data (GDPR requirement)</w:t>
        <w:br/>
        <w:t>- Business Associate Agreements (BAAs) if subject to HIPAA</w:t>
        <w:br/>
        <w:t>- Statements of Work (SOWs) or service schedules defining specific services</w:t>
        <w:br/>
        <w:t>- Amendments or addendums if terms modified after execution</w:t>
        <w:br/>
        <w:t>- Signature pages showing execution by both parties with dates</w:t>
        <w:br/>
        <w:t>- Effective dates, term length, and renewal provisions clearly stated</w:t>
        <w:br/>
        <w:t>- Organized by vendor name or execution date for easy retrieval</w:t>
        <w:br/>
        <w:t>- Index or catalog enabling quick location of specific agreements</w:t>
      </w:r>
    </w:p>
    <w:p>
      <w:pPr>
        <w:spacing w:after="240"/>
      </w:pPr>
      <w:r>
        <w:rPr>
          <w:b/>
        </w:rPr>
        <w:t>Example tools/systems:</w:t>
      </w:r>
      <w:r>
        <w:t>Contract management system (Ironclad, DocuSign CLM, Concord, ContractWorks), contracts folder in shared drive organized by vendor, legal department repository, PDF contracts with clear naming convention</w:t>
      </w:r>
    </w:p>
    <w:p>
      <w:pPr>
        <w:pStyle w:val="Heading3"/>
        <w:spacing w:after="240"/>
      </w:pPr>
      <w:r>
        <w:t>Method 2: Contract Management System Repository</w:t>
      </w:r>
    </w:p>
    <w:p>
      <w:pPr>
        <w:spacing w:after="240"/>
      </w:pPr>
      <w:r>
        <w:rPr>
          <w:b/>
        </w:rPr>
        <w:t>Description:</w:t>
      </w:r>
      <w:r>
        <w:t>Use dedicated contract lifecycle management (CLM) platform or document management system where all vendor agreements are centrally stored, tracked, and managed with metadata enabling reporting.</w:t>
      </w:r>
    </w:p>
    <w:p>
      <w:pPr>
        <w:spacing w:after="240"/>
      </w:pPr>
      <w:r>
        <w:rPr>
          <w:b/>
        </w:rPr>
        <w:t>Best for:</w:t>
      </w:r>
      <w:r>
        <w:t>Growing organizations with many vendors; provides centralized visibility and tracking; demonstrates systematic contract management; enables expiration monitoring.</w:t>
      </w:r>
    </w:p>
    <w:p>
      <w:pPr>
        <w:spacing w:after="240"/>
      </w:pPr>
      <w:r>
        <w:rPr>
          <w:b/>
        </w:rPr>
        <w:t>Required elements:</w:t>
      </w:r>
      <w:r>
        <w:t>- All vendor agreements uploaded to CLM with comprehensive metadata</w:t>
        <w:br/>
        <w:t>- Contract metadata: vendor name, agreement type, effective date, expiration date, parties, contract value, key terms, renewal status</w:t>
        <w:br/>
        <w:t>- System-generated reports: all active vendor agreements, agreements by vendor risk level, expiring agreements requiring renewal, agreements by service category</w:t>
        <w:br/>
        <w:t>- Search and retrieval capabilities for quick access</w:t>
        <w:br/>
        <w:t>- Workflow documentation for contract review and approval</w:t>
        <w:br/>
        <w:t>- Audit trail of contract execution, amendments, and updates</w:t>
        <w:br/>
        <w:t>- Automated alerts for contract renewals or expirations</w:t>
        <w:br/>
        <w:t>- Integration with vendor management system (if applicable)</w:t>
      </w:r>
    </w:p>
    <w:p>
      <w:pPr>
        <w:spacing w:after="240"/>
      </w:pPr>
      <w:r>
        <w:rPr>
          <w:b/>
        </w:rPr>
        <w:t>Example tools/systems:</w:t>
      </w:r>
      <w:r>
        <w:t>Ironclad, DocuSign CLM, Concord, Agiloft, ContractWorks, PandaDoc, Juro, Coupa Contract Management, SAP Ariba</w:t>
      </w:r>
    </w:p>
    <w:p>
      <w:pPr>
        <w:pStyle w:val="Heading3"/>
        <w:spacing w:after="240"/>
      </w:pPr>
      <w:r>
        <w:t>Method 3: Vendor Management Platform with Contract Module</w:t>
      </w:r>
    </w:p>
    <w:p>
      <w:pPr>
        <w:spacing w:after="240"/>
      </w:pPr>
      <w:r>
        <w:rPr>
          <w:b/>
        </w:rPr>
        <w:t>Description:</w:t>
      </w:r>
      <w:r>
        <w:t>Leverage vendor management or GRC platform features that store vendor agreements alongside vendor assessments, risk scores, and due diligence documentation.</w:t>
      </w:r>
    </w:p>
    <w:p>
      <w:pPr>
        <w:spacing w:after="240"/>
      </w:pPr>
      <w:r>
        <w:rPr>
          <w:b/>
        </w:rPr>
        <w:t>Best for:</w:t>
      </w:r>
      <w:r>
        <w:t>Organizations with formal vendor risk management programs; integrates contracts with vendor risk assessment; demonstrates holistic vendor management.</w:t>
      </w:r>
    </w:p>
    <w:p>
      <w:pPr>
        <w:spacing w:after="240"/>
      </w:pPr>
      <w:r>
        <w:rPr>
          <w:b/>
        </w:rPr>
        <w:t>Required elements:</w:t>
      </w:r>
      <w:r>
        <w:t>- Vendor records in platform with associated agreements</w:t>
        <w:br/>
        <w:t>- Contract documents attached to each vendor profile</w:t>
        <w:br/>
        <w:t>- Contract metadata and key terms captured in system</w:t>
        <w:br/>
        <w:t>- Link between vendor risk assessment and contractual requirements</w:t>
        <w:br/>
        <w:t>- Tracking of vendors requiring contract execution or renewal</w:t>
        <w:br/>
        <w:t>- Reporting on contract coverage (which vendors have/lack agreements)</w:t>
        <w:br/>
        <w:t>- Evidence that contracts informed vendor risk assessment and vice versa</w:t>
        <w:br/>
        <w:t>- Workflow for contract review integrated with vendor onboarding</w:t>
      </w:r>
    </w:p>
    <w:p>
      <w:pPr>
        <w:spacing w:after="240"/>
      </w:pPr>
      <w:r>
        <w:rPr>
          <w:b/>
        </w:rPr>
        <w:t>Example tools/systems:</w:t>
      </w:r>
      <w:r>
        <w:t>ServiceNow Vendor Risk Management, Vanta Vendor Management, Drata vendor module, OneTrust Vendorpedia, Prevalent, SecurityScorecard, RiskRecon, Resolver</w:t>
      </w:r>
    </w:p>
    <w:p>
      <w:pPr>
        <w:pStyle w:val="Heading3"/>
        <w:spacing w:after="240"/>
      </w:pPr>
      <w:r>
        <w:t>Method 4: Contract Summary Register with Supporting Documents</w:t>
      </w:r>
    </w:p>
    <w:p>
      <w:pPr>
        <w:spacing w:after="240"/>
      </w:pPr>
      <w:r>
        <w:rPr>
          <w:b/>
        </w:rPr>
        <w:t>Description:</w:t>
      </w:r>
      <w:r>
        <w:t>Maintain master spreadsheet or database listing all vendor agreements with key terms and metadata, with full executed contracts stored separately and referenced.</w:t>
      </w:r>
    </w:p>
    <w:p>
      <w:pPr>
        <w:spacing w:after="240"/>
      </w:pPr>
      <w:r>
        <w:rPr>
          <w:b/>
        </w:rPr>
        <w:t>Best for:</w:t>
      </w:r>
      <w:r>
        <w:t>Smaller organizations or those without CLM systems; provides quick overview and reference while maintaining complete documentation backup.</w:t>
      </w:r>
    </w:p>
    <w:p>
      <w:pPr>
        <w:spacing w:after="240"/>
      </w:pPr>
      <w:r>
        <w:rPr>
          <w:b/>
        </w:rPr>
        <w:t>Required elements:</w:t>
      </w:r>
      <w:r>
        <w:t>- Spreadsheet with columns: Vendor Name, Agreement Type (MSA/DPA/BAA/SOW), Effective Date, Expiration Date, Auto-Renewal (Y/N), Key Terms Summary (services, security provisions, SLA), Data Processing (Y/N), Document Location/Link, Approval Status, Owner/Manager</w:t>
        <w:br/>
        <w:t>- Supporting folder with full executed contracts</w:t>
        <w:br/>
        <w:t>- Clear linking mechanism between register and full documents (hyperlinks, file naming convention)</w:t>
        <w:br/>
        <w:t>- Indication of which vendors are in-scope for SOC 2 audit</w:t>
        <w:br/>
        <w:t>- Status tracking (executed, under negotiation, expired, pending renewal)</w:t>
        <w:br/>
        <w:t>- Version control if register is updated over time</w:t>
        <w:br/>
        <w:t>- Export to PDF or read-only format for audit evidence</w:t>
      </w:r>
    </w:p>
    <w:p>
      <w:pPr>
        <w:spacing w:after="240"/>
      </w:pPr>
      <w:r>
        <w:rPr>
          <w:b/>
        </w:rPr>
        <w:t>Example tools/systems:</w:t>
      </w:r>
      <w:r>
        <w:t>Excel or Google Sheets contract register, Airtable database, Smartsheet with document attachments, SharePoint list with metadata and linked documents</w:t>
      </w:r>
    </w:p>
    <w:p>
      <w:pPr>
        <w:pStyle w:val="Heading3"/>
        <w:spacing w:after="240"/>
      </w:pPr>
      <w:r>
        <w:t>Method 5: Standard Template with Executed Agreements</w:t>
      </w:r>
    </w:p>
    <w:p>
      <w:pPr>
        <w:spacing w:after="240"/>
      </w:pPr>
      <w:r>
        <w:rPr>
          <w:b/>
        </w:rPr>
        <w:t>Description:</w:t>
      </w:r>
      <w:r>
        <w:t>Demonstrate consistent contracting approach by providing your standard vendor agreement template showing required security provisions, along with executed agreements showing template usage or negotiation results.</w:t>
      </w:r>
    </w:p>
    <w:p>
      <w:pPr>
        <w:spacing w:after="240"/>
      </w:pPr>
      <w:r>
        <w:rPr>
          <w:b/>
        </w:rPr>
        <w:t>Best for:</w:t>
      </w:r>
      <w:r>
        <w:t>Organizations with standardized vendor contracts; demonstrates proactive security requirements; shows mature contracting practices.</w:t>
      </w:r>
    </w:p>
    <w:p>
      <w:pPr>
        <w:spacing w:after="240"/>
      </w:pPr>
      <w:r>
        <w:rPr>
          <w:b/>
        </w:rPr>
        <w:t>Required elements:</w:t>
      </w:r>
      <w:r>
        <w:t>- Standard vendor agreement template highlighting security provisions</w:t>
        <w:br/>
        <w:t>- Documentation explaining when your template is used vs. accepting vendor paper</w:t>
        <w:br/>
        <w:t>- Examples of executed agreements based on your template</w:t>
        <w:br/>
        <w:t>- For vendor-provided agreements: documented review process ensuring required provisions present, redlined versions showing security terms negotiated, approval records for deviations from standard requirements</w:t>
        <w:br/>
        <w:t>- Approval matrix for contract terms and deviations</w:t>
        <w:br/>
        <w:t>- Process documentation for vendor contract review and execution</w:t>
        <w:br/>
        <w:t>- Security requirements checklist used in all vendor contracts</w:t>
      </w:r>
    </w:p>
    <w:p>
      <w:pPr>
        <w:spacing w:after="240"/>
      </w:pPr>
      <w:r>
        <w:rPr>
          <w:b/>
        </w:rPr>
        <w:t>Example tools/systems:</w:t>
      </w:r>
      <w:r>
        <w:t>Template library in document management system, version-controlled templates, contract playbook documenting required terms, legal team review checklists</w:t>
      </w:r>
    </w:p>
    <w:p>
      <w:pPr>
        <w:pStyle w:val="Heading2"/>
        <w:spacing w:after="240"/>
      </w:pPr>
      <w:r>
        <w:t>What Makes Strong Evidence</w:t>
      </w:r>
    </w:p>
    <w:p>
      <w:pPr>
        <w:spacing w:after="240"/>
      </w:pPr>
      <w:r>
        <w:t>✓</w:t>
      </w:r>
      <w:r>
        <w:rPr>
          <w:b/>
        </w:rPr>
        <w:t>Comprehensive coverage:</w:t>
      </w:r>
      <w:r>
        <w:t>Agreements exist for all significant vendors, especially those with system access, data access, or providing critical services</w:t>
      </w:r>
    </w:p>
    <w:p>
      <w:pPr>
        <w:spacing w:after="240"/>
      </w:pPr>
      <w:r>
        <w:t>✓</w:t>
      </w:r>
      <w:r>
        <w:rPr>
          <w:b/>
        </w:rPr>
        <w:t>Security provisions included:</w:t>
      </w:r>
      <w:r>
        <w:t>Contracts explicitly address security requirements (not only commercial/service terms)</w:t>
      </w:r>
    </w:p>
    <w:p>
      <w:pPr>
        <w:spacing w:after="240"/>
      </w:pPr>
      <w:r>
        <w:t>✓</w:t>
      </w:r>
      <w:r>
        <w:rPr>
          <w:b/>
        </w:rPr>
        <w:t>Data protection terms:</w:t>
      </w:r>
      <w:r>
        <w:t>Clear provisions on data handling, confidentiality, use restrictions, data subject rights, and data disposal</w:t>
      </w:r>
    </w:p>
    <w:p>
      <w:pPr>
        <w:spacing w:after="240"/>
      </w:pPr>
      <w:r>
        <w:t>✓</w:t>
      </w:r>
      <w:r>
        <w:rPr>
          <w:b/>
        </w:rPr>
        <w:t>Incident notification requirements:</w:t>
      </w:r>
      <w:r>
        <w:t>Vendor obligations to notify you of security incidents, breaches, or service disruptions with defined timeframes</w:t>
      </w:r>
    </w:p>
    <w:p>
      <w:pPr>
        <w:spacing w:after="240"/>
      </w:pPr>
      <w:r>
        <w:t>✓</w:t>
      </w:r>
      <w:r>
        <w:rPr>
          <w:b/>
        </w:rPr>
        <w:t>Audit rights:</w:t>
      </w:r>
      <w:r>
        <w:t>Ability to audit vendor operations, review SOC 2/ISO reports, or assess security controls</w:t>
      </w:r>
    </w:p>
    <w:p>
      <w:pPr>
        <w:spacing w:after="240"/>
      </w:pPr>
      <w:r>
        <w:t>✓</w:t>
      </w:r>
      <w:r>
        <w:rPr>
          <w:b/>
        </w:rPr>
        <w:t>Fully executed:</w:t>
      </w:r>
      <w:r>
        <w:t>Agreements are signed by both parties with dates (not drafts, unsigned, or pending execution)</w:t>
      </w:r>
    </w:p>
    <w:p>
      <w:pPr>
        <w:spacing w:after="240"/>
      </w:pPr>
      <w:r>
        <w:t>✓</w:t>
      </w:r>
      <w:r>
        <w:rPr>
          <w:b/>
        </w:rPr>
        <w:t>Current and in effect:</w:t>
      </w:r>
      <w:r>
        <w:t>Agreements were active and valid during audit period (not expired or only recently executed)</w:t>
      </w:r>
    </w:p>
    <w:p>
      <w:pPr>
        <w:spacing w:after="240"/>
      </w:pPr>
      <w:r>
        <w:t>✓</w:t>
      </w:r>
      <w:r>
        <w:rPr>
          <w:b/>
        </w:rPr>
        <w:t>Risk-appropriate terms:</w:t>
      </w:r>
      <w:r>
        <w:t>Contract provisions match vendor risk level (high-risk vendors have more stringent contractual protections)</w:t>
      </w:r>
    </w:p>
    <w:p>
      <w:pPr>
        <w:spacing w:after="240"/>
      </w:pPr>
      <w:r>
        <w:t>✓</w:t>
      </w:r>
      <w:r>
        <w:rPr>
          <w:b/>
        </w:rPr>
        <w:t>Legal review evidence:</w:t>
      </w:r>
      <w:r>
        <w:t>Contracts were reviewed by legal counsel ensuring enforceability and adequacy</w:t>
      </w:r>
    </w:p>
    <w:p>
      <w:pPr>
        <w:spacing w:after="240"/>
      </w:pPr>
      <w:r>
        <w:t>✓</w:t>
      </w:r>
      <w:r>
        <w:rPr>
          <w:b/>
        </w:rPr>
        <w:t>Organized and accessible:</w:t>
      </w:r>
      <w:r>
        <w:t>Contracts are systematically organized enabling quick retrieval for specific vendors</w:t>
      </w:r>
    </w:p>
    <w:p>
      <w:pPr>
        <w:pStyle w:val="Heading2"/>
        <w:spacing w:after="240"/>
      </w:pPr>
      <w:r>
        <w:t>Common Mistakes to Avoid</w:t>
      </w:r>
    </w:p>
    <w:p>
      <w:pPr>
        <w:pStyle w:val="ListBullet"/>
        <w:spacing w:after="120"/>
      </w:pPr>
      <w:r>
        <w:t>Verbal agreements only: Working with significant vendors based on verbal understandings, email exchanges, or handshake deals without formal executed contracts.</w:t>
      </w:r>
    </w:p>
    <w:p>
      <w:pPr>
        <w:pStyle w:val="ListBullet"/>
        <w:spacing w:after="120"/>
      </w:pPr>
      <w:r>
        <w:t>Missing security provisions: Contracts addressing only commercial terms (pricing, delivery, payment) without security, data protection, or compliance provisions.</w:t>
      </w:r>
    </w:p>
    <w:p>
      <w:pPr>
        <w:pStyle w:val="ListBullet"/>
        <w:spacing w:after="120"/>
      </w:pPr>
      <w:r>
        <w:t>Unsigned or draft agreements: Providing draft agreements or contracts "under negotiation" that weren't actually executed and in effect during audit period.</w:t>
      </w:r>
    </w:p>
    <w:p>
      <w:pPr>
        <w:pStyle w:val="ListBullet"/>
        <w:spacing w:after="120"/>
      </w:pPr>
      <w:r>
        <w:t>Expired agreements: Critical vendors working under expired contracts not yet renewed, creating legal ambiguity about current terms and obligations.</w:t>
      </w:r>
    </w:p>
    <w:p>
      <w:pPr>
        <w:pStyle w:val="ListBullet"/>
        <w:spacing w:after="120"/>
      </w:pPr>
      <w:r>
        <w:t>One-size-fits-all: Using identical generic contract terms for all vendors regardless of risk level, data access, or service criticality.</w:t>
      </w:r>
    </w:p>
    <w:p>
      <w:pPr>
        <w:pStyle w:val="ListBullet"/>
        <w:spacing w:after="120"/>
      </w:pPr>
      <w:r>
        <w:t>Accepting vendor terms without review: Automatically clicking "accept" on vendor standard terms without reviewing for security provisions or negotiating improvements.</w:t>
      </w:r>
    </w:p>
    <w:p>
      <w:pPr>
        <w:pStyle w:val="ListBullet"/>
        <w:spacing w:after="240"/>
      </w:pPr>
      <w:r>
        <w:t>No contract tracking: Having agreements "somewhere" but unable to quickly locate them or know which vendors have current executed contracts.</w:t>
      </w:r>
    </w:p>
    <w:p>
      <w:pPr>
        <w:spacing w:after="240"/>
      </w:pPr>
      <w:r>
        <w:rPr>
          <w:b/>
        </w:rPr>
        <w:t>Verbal agreements only:</w:t>
      </w:r>
      <w:r>
        <w:t>Working with significant vendors based on verbal understandings, email exchanges, or handshake deals without formal executed contracts.</w:t>
      </w:r>
    </w:p>
    <w:p>
      <w:pPr>
        <w:spacing w:after="240"/>
      </w:pPr>
      <w:r>
        <w:rPr>
          <w:b/>
        </w:rPr>
        <w:t>Missing security provisions:</w:t>
      </w:r>
      <w:r>
        <w:t>Contracts addressing only commercial terms (pricing, delivery, payment) without security, data protection, or compliance provisions.</w:t>
      </w:r>
    </w:p>
    <w:p>
      <w:pPr>
        <w:spacing w:after="240"/>
      </w:pPr>
      <w:r>
        <w:rPr>
          <w:b/>
        </w:rPr>
        <w:t>Unsigned or draft agreements:</w:t>
      </w:r>
      <w:r>
        <w:t>Providing draft agreements or contracts "under negotiation" that weren't actually executed and in effect during audit period.</w:t>
      </w:r>
    </w:p>
    <w:p>
      <w:pPr>
        <w:spacing w:after="240"/>
      </w:pPr>
      <w:r>
        <w:rPr>
          <w:b/>
        </w:rPr>
        <w:t>Expired agreements:</w:t>
      </w:r>
      <w:r>
        <w:t>Critical vendors working under expired contracts not yet renewed, creating legal ambiguity about current terms and obligations.</w:t>
      </w:r>
    </w:p>
    <w:p>
      <w:pPr>
        <w:spacing w:after="240"/>
      </w:pPr>
      <w:r>
        <w:rPr>
          <w:b/>
        </w:rPr>
        <w:t>One-size-fits-all:</w:t>
      </w:r>
      <w:r>
        <w:t>Using identical generic contract terms for all vendors regardless of risk level, data access, or service criticality.</w:t>
      </w:r>
    </w:p>
    <w:p>
      <w:pPr>
        <w:spacing w:after="240"/>
      </w:pPr>
      <w:r>
        <w:rPr>
          <w:b/>
        </w:rPr>
        <w:t>Accepting vendor terms without review:</w:t>
      </w:r>
      <w:r>
        <w:t>Automatically clicking "accept" on vendor standard terms without reviewing for security provisions or negotiating improvements.</w:t>
      </w:r>
    </w:p>
    <w:p>
      <w:pPr>
        <w:spacing w:after="240"/>
      </w:pPr>
      <w:r>
        <w:rPr>
          <w:b/>
        </w:rPr>
        <w:t>No contract tracking:</w:t>
      </w:r>
      <w:r>
        <w:t>Having agreements "somewhere" but unable to quickly locate them or know which vendors have current executed contracts.</w:t>
      </w:r>
    </w:p>
    <w:p>
      <w:pPr>
        <w:pStyle w:val="Heading2"/>
        <w:spacing w:after="240"/>
      </w:pPr>
      <w:r>
        <w:t>Practical Collection Steps</w:t>
      </w:r>
    </w:p>
    <w:p>
      <w:pPr>
        <w:pStyle w:val="ListNumber"/>
        <w:spacing w:after="120"/>
      </w:pPr>
      <w:r>
        <w:t>Create or update vendor inventory: Build comprehensive list of third-party vendors operational during audit period: Vendor name, Services provided, Data access level (none, limited, full), System access (production, non-production, none), Criticality/risk rating, Current contract status (executed, draft, expired, verbal), Contract owner/manager. Use this inventory to identify which vendors require agreement evidence for audit.</w:t>
      </w:r>
    </w:p>
    <w:p>
      <w:pPr>
        <w:pStyle w:val="ListNumber"/>
        <w:spacing w:after="120"/>
      </w:pPr>
      <w:r>
        <w:t>Identify in-scope vendors for audit: Determine which vendors require agreement evidence based on: Vendor risk assessment results (high/critical risk vendors), Vendors with system or production environment access, Vendors processing, storing, or transmitting customer data, Vendors identified in SOC 2 system description, Vendors providing security services (hosting, backup, DR, MSSP), Vendors in your vendor management policy requiring formal contracts. Focus evidence collection on these critical vendors.</w:t>
      </w:r>
    </w:p>
    <w:p>
      <w:pPr>
        <w:pStyle w:val="ListNumber"/>
        <w:spacing w:after="120"/>
      </w:pPr>
      <w:r>
        <w:t>Locate existing executed agreements: Search for vendor contracts in: Contract management system or CLM platform, Legal department contract repository, Procurement files and vendor onboarding records, Finance department (contracts often with invoices/POs), Shared drives (Legal, Procurement, Finance folders), Email archives (search for "executed agreement," "signed contract"), Vendor portals or vendor-provided copies. For cloud services, may be click-through agreements with acceptance records.</w:t>
      </w:r>
    </w:p>
    <w:p>
      <w:pPr>
        <w:pStyle w:val="ListNumber"/>
        <w:spacing w:after="120"/>
      </w:pPr>
      <w:r>
        <w:t>Request contracts from vendors: For agreements you cannot locate internally: Contact vendor account managers or legal teams requesting copy, Most vendors maintain executed contracts and can provide PDFs, Verify provided documents are fully executed (include signature pages), Confirm effective dates cover audit period, Update your repository with vendor-provided copies. For click-through agreements, obtain screenshots or exports of terms accepted.</w:t>
      </w:r>
    </w:p>
    <w:p>
      <w:pPr>
        <w:pStyle w:val="ListNumber"/>
        <w:spacing w:after="120"/>
      </w:pPr>
      <w:r>
        <w:t>Review for completeness and adequacy: For each located agreement, verify: All pages present including exhibits, schedules, and signature pages, Signed by both parties with execution dates, Includes security-relevant provisions (confidentiality, data protection, incident notification, audit rights), Effective date and expiration/term clearly stated, Agreement was in effect during audit period (not expired), Data processing agreement (DPA) exists if vendor processes personal data, Business associate agreement (BAA) if vendor is healthcare-related, Appropriate for vendor's risk level and data access.</w:t>
      </w:r>
    </w:p>
    <w:p>
      <w:pPr>
        <w:pStyle w:val="ListNumber"/>
        <w:spacing w:after="120"/>
      </w:pPr>
      <w:r>
        <w:t>Identify contractual gaps: Compare vendor inventory against located agreements to identify: Vendors lacking any formal agreement (verbal arrangements), Agreements missing critical security provisions, Expired agreements not yet renewed, Unsigned agreements or agreements under negotiation, High-risk vendors with inadequate contractual protections, Agreements that should exist but cannot be located. Prioritize gap remediation by vendor risk.</w:t>
      </w:r>
    </w:p>
    <w:p>
      <w:pPr>
        <w:pStyle w:val="ListNumber"/>
        <w:spacing w:after="120"/>
      </w:pPr>
      <w:r>
        <w:t>Remediate critical gaps: For high-risk vendors without adequate agreements: Prioritize execution of agreements with critical vendors first, Use standard templates with required security provisions, Fast-track execution through legal and procurement, For urgent business needs, document interim measures until full agreement executed, Track remediation progress and escalate delays, Consider disabling vendor access until agreement executed for highest-risk situations.</w:t>
      </w:r>
    </w:p>
    <w:p>
      <w:pPr>
        <w:pStyle w:val="ListNumber"/>
        <w:spacing w:after="120"/>
      </w:pPr>
      <w:r>
        <w:t>Document security provisions: For audit evidence, highlight security provisions: Create summary of key security terms in each agreement: confidentiality obligations, data security requirements, breach/incident notification timeframes and procedures, audit rights or ability to review vendor attestations, data handling restrictions and deletion requirements, subprocessor approval and notification, insurance and indemnification provisions. This demonstrates security-focused contract review and enables quick auditor assessment.</w:t>
      </w:r>
    </w:p>
    <w:p>
      <w:pPr>
        <w:pStyle w:val="ListNumber"/>
        <w:spacing w:after="120"/>
      </w:pPr>
      <w:r>
        <w:t>Organize evidence package for auditors: Structure vendor agreement evidence: Vendor inventory with risk ratings and contract status, Selected vendor agreements for auditor review (organized by vendor), Contract summary highlighting security provisions for each vendor, Evidence of contract review and approval process, Documentation of standard security requirements and templates, Gap analysis showing vendors without contracts and remediation plan, Process documentation for vendor contract management.</w:t>
      </w:r>
    </w:p>
    <w:p>
      <w:pPr>
        <w:pStyle w:val="ListNumber"/>
        <w:spacing w:after="120"/>
      </w:pPr>
      <w:r>
        <w:t>Prepare contract excerpts or redactions: For efficiency and confidentiality, consider: Creating contract summary documents highlighting key terms without full 50+ page contracts, Providing excerpts showing: parties, term, security provisions, signature page, Redacting commercially sensitive information (pricing, discounts) while preserving security terms, Note that complete agreements available upon auditor request, Ensure excerpts provide sufficient detail for auditor assessment. Balance transparency with protecting confidential commercial terms.</w:t>
      </w:r>
    </w:p>
    <w:p>
      <w:pPr>
        <w:pStyle w:val="ListNumber"/>
        <w:spacing w:after="240"/>
      </w:pPr>
      <w:r>
        <w:t>Document contracting process: Prepare overview explaining your vendor contracting approach: Standard security requirements for vendor agreements, Contract review and approval workflow (who reviews, who approves), How security provisions vary by vendor risk level, Process for executing agreements before vendor access granted, Contract renewal and expiration monitoring processes, Improvements made to contracting process during audit period, Escalation procedures for vendors refusing required terms.</w:t>
      </w:r>
    </w:p>
    <w:p>
      <w:pPr>
        <w:spacing w:after="240"/>
      </w:pPr>
      <w:r>
        <w:rPr>
          <w:b/>
        </w:rPr>
        <w:t>Create or update vendor inventory:</w:t>
      </w:r>
      <w:r>
        <w:t>Build comprehensive list of third-party vendors operational during audit period: Vendor name, Services provided, Data access level (none, limited, full), System access (production, non-production, none), Criticality/risk rating, Current contract status (executed, draft, expired, verbal), Contract owner/manager. Use this inventory to identify which vendors require agreement evidence for audit.</w:t>
      </w:r>
    </w:p>
    <w:p>
      <w:pPr>
        <w:spacing w:after="240"/>
      </w:pPr>
      <w:r>
        <w:rPr>
          <w:b/>
        </w:rPr>
        <w:t>Identify in-scope vendors for audit:</w:t>
      </w:r>
      <w:r>
        <w:t>Determine which vendors require agreement evidence based on: Vendor risk assessment results (high/critical risk vendors), Vendors with system or production environment access, Vendors processing, storing, or transmitting customer data, Vendors identified in SOC 2 system description, Vendors providing security services (hosting, backup, DR, MSSP), Vendors in your vendor management policy requiring formal contracts. Focus evidence collection on these critical vendors.</w:t>
      </w:r>
    </w:p>
    <w:p>
      <w:pPr>
        <w:spacing w:after="240"/>
      </w:pPr>
      <w:r>
        <w:rPr>
          <w:b/>
        </w:rPr>
        <w:t>Locate existing executed agreements:</w:t>
      </w:r>
      <w:r>
        <w:t>Search for vendor contracts in: Contract management system or CLM platform, Legal department contract repository, Procurement files and vendor onboarding records, Finance department (contracts often with invoices/POs), Shared drives (Legal, Procurement, Finance folders), Email archives (search for "executed agreement," "signed contract"), Vendor portals or vendor-provided copies. For cloud services, may be click-through agreements with acceptance records.</w:t>
      </w:r>
    </w:p>
    <w:p>
      <w:pPr>
        <w:spacing w:after="240"/>
      </w:pPr>
      <w:r>
        <w:rPr>
          <w:b/>
        </w:rPr>
        <w:t>Request contracts from vendors:</w:t>
      </w:r>
      <w:r>
        <w:t>For agreements you cannot locate internally: Contact vendor account managers or legal teams requesting copy, Most vendors maintain executed contracts and can provide PDFs, Verify provided documents are fully executed (include signature pages), Confirm effective dates cover audit period, Update your repository with vendor-provided copies. For click-through agreements, obtain screenshots or exports of terms accepted.</w:t>
      </w:r>
    </w:p>
    <w:p>
      <w:pPr>
        <w:spacing w:after="240"/>
      </w:pPr>
      <w:r>
        <w:rPr>
          <w:b/>
        </w:rPr>
        <w:t>Review for completeness and adequacy:</w:t>
      </w:r>
      <w:r>
        <w:t>For each located agreement, verify: All pages present including exhibits, schedules, and signature pages, Signed by both parties with execution dates, Includes security-relevant provisions (confidentiality, data protection, incident notification, audit rights), Effective date and expiration/term clearly stated, Agreement was in effect during audit period (not expired), Data processing agreement (DPA) exists if vendor processes personal data, Business associate agreement (BAA) if vendor is healthcare-related, Appropriate for vendor's risk level and data access.</w:t>
      </w:r>
    </w:p>
    <w:p>
      <w:pPr>
        <w:spacing w:after="240"/>
      </w:pPr>
      <w:r>
        <w:rPr>
          <w:b/>
        </w:rPr>
        <w:t>Identify contractual gaps:</w:t>
      </w:r>
      <w:r>
        <w:t>Compare vendor inventory against located agreements to identify: Vendors lacking any formal agreement (verbal arrangements), Agreements missing critical security provisions, Expired agreements not yet renewed, Unsigned agreements or agreements under negotiation, High-risk vendors with inadequate contractual protections, Agreements that should exist but cannot be located. Prioritize gap remediation by vendor risk.</w:t>
      </w:r>
    </w:p>
    <w:p>
      <w:pPr>
        <w:spacing w:after="240"/>
      </w:pPr>
      <w:r>
        <w:rPr>
          <w:b/>
        </w:rPr>
        <w:t>Remediate critical gaps:</w:t>
      </w:r>
      <w:r>
        <w:t>For high-risk vendors without adequate agreements: Prioritize execution of agreements with critical vendors first, Use standard templates with required security provisions, Fast-track execution through legal and procurement, For urgent business needs, document interim measures until full agreement executed, Track remediation progress and escalate delays, Consider disabling vendor access until agreement executed for highest-risk situations.</w:t>
      </w:r>
    </w:p>
    <w:p>
      <w:pPr>
        <w:spacing w:after="240"/>
      </w:pPr>
      <w:r>
        <w:rPr>
          <w:b/>
        </w:rPr>
        <w:t>Document security provisions:</w:t>
      </w:r>
      <w:r>
        <w:t>For audit evidence, highlight security provisions: Create summary of key security terms in each agreement: confidentiality obligations, data security requirements, breach/incident notification timeframes and procedures, audit rights or ability to review vendor attestations, data handling restrictions and deletion requirements, subprocessor approval and notification, insurance and indemnification provisions. This demonstrates security-focused contract review and enables quick auditor assessment.</w:t>
      </w:r>
    </w:p>
    <w:p>
      <w:pPr>
        <w:spacing w:after="240"/>
      </w:pPr>
      <w:r>
        <w:rPr>
          <w:b/>
        </w:rPr>
        <w:t>Organize evidence package for auditors:</w:t>
      </w:r>
      <w:r>
        <w:t>Structure vendor agreement evidence: Vendor inventory with risk ratings and contract status, Selected vendor agreements for auditor review (organized by vendor), Contract summary highlighting security provisions for each vendor, Evidence of contract review and approval process, Documentation of standard security requirements and templates, Gap analysis showing vendors without contracts and remediation plan, Process documentation for vendor contract management.</w:t>
      </w:r>
    </w:p>
    <w:p>
      <w:pPr>
        <w:spacing w:after="240"/>
      </w:pPr>
      <w:r>
        <w:rPr>
          <w:b/>
        </w:rPr>
        <w:t>Prepare contract excerpts or redactions:</w:t>
      </w:r>
      <w:r>
        <w:t>For efficiency and confidentiality, consider: Creating contract summary documents highlighting key terms without full 50+ page contracts, Providing excerpts showing: parties, term, security provisions, signature page, Redacting commercially sensitive information (pricing, discounts) while preserving security terms, Note that complete agreements available upon auditor request, Ensure excerpts provide sufficient detail for auditor assessment. Balance transparency with protecting confidential commercial terms.</w:t>
      </w:r>
    </w:p>
    <w:p>
      <w:pPr>
        <w:spacing w:after="240"/>
      </w:pPr>
      <w:r>
        <w:rPr>
          <w:b/>
        </w:rPr>
        <w:t>Document contracting process:</w:t>
      </w:r>
      <w:r>
        <w:t>Prepare overview explaining your vendor contracting approach: Standard security requirements for vendor agreements, Contract review and approval workflow (who reviews, who approves), How security provisions vary by vendor risk level, Process for executing agreements before vendor access granted, Contract renewal and expiration monitoring processes, Improvements made to contracting process during audit period, Escalation procedures for vendors refusing required terms.</w:t>
      </w:r>
    </w:p>
    <w:p>
      <w:pPr>
        <w:pStyle w:val="Heading2"/>
        <w:spacing w:after="240"/>
      </w:pPr>
      <w:r>
        <w:t>Related Evidence &amp; Dependencies</w:t>
      </w:r>
    </w:p>
    <w:p>
      <w:pPr>
        <w:spacing w:after="240"/>
      </w:pPr>
      <w:r>
        <w:rPr>
          <w:b/>
        </w:rPr>
        <w:t>Related evidence types often collected together:</w:t>
      </w:r>
      <w:r>
        <w:t>-</w:t>
      </w:r>
      <w:r>
        <w:rPr>
          <w:b/>
        </w:rPr>
        <w:t>Vendor risk assessments:</w:t>
      </w:r>
      <w:r>
        <w:t>Risk analysis informing contract security requirements</w:t>
        <w:br/>
        <w:t>-</w:t>
      </w:r>
      <w:r>
        <w:rPr>
          <w:b/>
        </w:rPr>
        <w:t>Vendor inventory/list:</w:t>
      </w:r>
      <w:r>
        <w:t>Complete list of vendors for which agreements should exist</w:t>
        <w:br/>
        <w:t>-</w:t>
      </w:r>
      <w:r>
        <w:rPr>
          <w:b/>
        </w:rPr>
        <w:t>Vendor SOC 2 reports:</w:t>
      </w:r>
      <w:r>
        <w:t>Vendor security attestations referenced or required in agreements</w:t>
        <w:br/>
        <w:t>-</w:t>
      </w:r>
      <w:r>
        <w:rPr>
          <w:b/>
        </w:rPr>
        <w:t>Data Processing Agreements (DPAs):</w:t>
      </w:r>
      <w:r>
        <w:t>Specific agreements for GDPR/privacy compliance (may be standalone or integrated)</w:t>
        <w:br/>
        <w:t>-</w:t>
      </w:r>
      <w:r>
        <w:rPr>
          <w:b/>
        </w:rPr>
        <w:t>Business Associate Agreements (BAAs):</w:t>
      </w:r>
      <w:r>
        <w:t>Specific agreements for HIPAA compliance</w:t>
        <w:br/>
        <w:t>-</w:t>
      </w:r>
      <w:r>
        <w:rPr>
          <w:b/>
        </w:rPr>
        <w:t>Master Services Agreement (MSA) evidence:</w:t>
      </w:r>
      <w:r>
        <w:t>Already covered above but often referenced separately</w:t>
        <w:br/>
        <w:t>-</w:t>
      </w:r>
      <w:r>
        <w:rPr>
          <w:b/>
        </w:rPr>
        <w:t>Vendor review meeting notes:</w:t>
      </w:r>
      <w:r>
        <w:t>Ongoing vendor oversight beyond initial contracting</w:t>
      </w:r>
    </w:p>
    <w:p>
      <w:pPr>
        <w:spacing w:after="240"/>
      </w:pPr>
      <w:r>
        <w:rPr>
          <w:b/>
        </w:rPr>
        <w:t>Prerequisite policies and controls:</w:t>
      </w:r>
      <w:r>
        <w:t>- Vendor management policy defining when agreements are required and what terms must be included</w:t>
        <w:br/>
        <w:t>- Contract standards or templates with required security provisions</w:t>
        <w:br/>
        <w:t>- Procurement policy establishing contract execution requirements before vendor access</w:t>
        <w:br/>
        <w:t>- Data protection/privacy policy defining data handling requirements for processors</w:t>
        <w:br/>
        <w:t>- Contract approval authority matrix (who can sign agreements at what value/risk level)</w:t>
        <w:br/>
        <w:t>- Legal review process for vendor agreements</w:t>
      </w:r>
    </w:p>
    <w:p>
      <w:pPr>
        <w:pStyle w:val="Heading2"/>
        <w:spacing w:after="240"/>
      </w:pPr>
      <w:r>
        <w:t>FAQ</w:t>
      </w:r>
    </w:p>
    <w:p>
      <w:pPr>
        <w:spacing w:after="240"/>
      </w:pPr>
      <w:r>
        <w:rPr>
          <w:b/>
        </w:rPr>
        <w:t>Q: Which third parties require formal agreements for SOC 2?</w:t>
      </w:r>
      <w:r>
        <w:t>At minimum, vendors that: have access to your systems or infrastructure (especially production), process, store, or transmit customer data or sensitive data, provide critical security services (hosting, SIEM, backup, DR, MSSP), present significant operational risk per your risk assessment, are identified in system description as subservice organizations (CSOCs), provide services essential to SOC 2 in-scope systems. Many organizations require formal agreements for ALL vendors as best practice, but focus audit evidence on highest-risk vendors. Document your criteria in vendor management policy.</w:t>
      </w:r>
    </w:p>
    <w:p>
      <w:pPr>
        <w:spacing w:after="240"/>
      </w:pPr>
      <w:r>
        <w:rPr>
          <w:b/>
        </w:rPr>
        <w:t>Q: What's the difference between an MSA, DPA, SOW, and BAA?</w:t>
      </w:r>
      <w:r>
        <w:t>Different agreement types serve different purposes: MSA (Master Services Agreement): primary contract establishing overall business relationship, general terms, commercial provisions, and legal framework. DPA (Data Processing Agreement): addendum specifically addressing GDPR requirements for vendors processing EU personal data—covers data processing scope, security obligations, subprocessors, data subject rights. SOW (Statement of Work): defines specific services, deliverables, timeline, and acceptance criteria for particular project or engagement—often supplements MSA. BAA (Business Associate Agreement): specific to HIPAA for vendors accessing protected health information (PHI)—defines permitted uses, security safeguards, breach notification. For many vendors, you need MSA + DPA and/or BAA depending on data types processed.</w:t>
      </w:r>
    </w:p>
    <w:p>
      <w:pPr>
        <w:spacing w:after="240"/>
      </w:pPr>
      <w:r>
        <w:rPr>
          <w:b/>
        </w:rPr>
        <w:t>Q: What security provisions must be in vendor agreements?</w:t>
      </w:r>
      <w:r>
        <w:t>Essential security provisions include: Confidentiality obligations protecting your data and customer data, Security controls vendor must maintain (encryption, access controls, logging, monitoring), Incident and breach notification requirements (timeframes like 24-48 hours, what must be reported), Audit rights (your ability to assess vendor security, review SOC 2/ISO reports, conduct assessments), Data handling restrictions (how vendor may use data, usage limitations, purpose restrictions), Data deletion or return upon termination, Subprocessor approval and notification rights, Insurance requirements (cyber liability, E&amp;O), Compliance obligations (regulatory, industry standards, specific frameworks). Tailor provisions based on vendor risk level and data sensitivity.</w:t>
      </w:r>
    </w:p>
    <w:p>
      <w:pPr>
        <w:spacing w:after="240"/>
      </w:pPr>
      <w:r>
        <w:rPr>
          <w:b/>
        </w:rPr>
        <w:t>Q: What if we can't negotiate security terms with large SaaS vendors?</w:t>
      </w:r>
      <w:r>
        <w:t>Large platform providers (Microsoft, Google, AWS, Salesforce, etc.) typically offer standard, non-negotiable agreements for most customers. This is acceptable if: You've reviewed vendor's standard agreements for security provisions (many large vendors have strong standard terms), Vendor maintains relevant certifications (SOC 2, ISO 27001, FedRAMP showing strong security), You document vendor security review and risk acceptance, You supplement with vendor risk assessment using available security documentation, You accept remaining residual risk given vendor's critical nature and strong alternatives may not exist. Document your risk acceptance for non-negotiable terms. Include vendor's SOC 2 report and security documentation as supplemental evidence.</w:t>
      </w:r>
    </w:p>
    <w:p>
      <w:pPr>
        <w:spacing w:after="240"/>
      </w:pPr>
      <w:r>
        <w:rPr>
          <w:b/>
        </w:rPr>
        <w:t>Q: Do we need new agreements when renewing or extending vendor relationships?</w:t>
      </w:r>
      <w:r>
        <w:t>Depends on renewal mechanism: If agreement auto-renews: Obtain confirmation renewal is in effect, Review whether security terms remain adequate (threat landscape evolves), Consider renegotiating if significant service changes or increased risk, Document that renewal occurred and terms continue. If agreement requires explicit renewal: Execute renewal agreement or new MSA with current terms, Ensure security provisions reflect current requirements and standards, Update DPAs or BAAs as needed for regulatory changes, Verify no gap period without contract coverage. Never allow agreements to lapse—maintain continuous contractual coverage. Some organizations renegotiate entirely at renewal for better terms.</w:t>
      </w:r>
    </w:p>
    <w:p>
      <w:pPr>
        <w:spacing w:after="240"/>
      </w:pPr>
      <w:r>
        <w:rPr>
          <w:b/>
        </w:rPr>
        <w:t>Q: What about agreements with customers (outbound agreements where we're the vendor)?</w:t>
      </w:r>
      <w:r>
        <w:t>Customer agreements (where you're the service provider) are also relevant for SOC 2: Your customer MSA template showing security commitments to customers, Sample executed customer agreements demonstrating terms, SLAs defining availability and performance commitments you make, Security obligations and safeguards you commit to providing, Incident notification commitments to customers, Data processing terms for customer data. These demonstrate your contractual security framework and commitments. Include in vendor management section or separately in "customer contract" section. Shows how you establish security expectations with your customers.</w:t>
      </w:r>
    </w:p>
    <w:p>
      <w:pPr>
        <w:spacing w:after="240"/>
      </w:pPr>
      <w:r>
        <w:rPr>
          <w:b/>
        </w:rPr>
        <w:t>Q: How should we handle vendors we started using without agreements?</w:t>
      </w:r>
      <w:r>
        <w:t>This is common—services begin informally, through procurement, or with individual teams before legal catches up. Remediation approach: Identify all vendors lacking agreements through vendor discovery process, Prioritize by risk (highest-risk vendors requiring data/system access get immediate attention), Execute agreements retroactively (better late than never, though legally weaker), Document interim period and any risks that existed, Implement policy requiring agreements BEFORE vendor access going forward, Show gap was identified through audit preparation and systematically remediated. Auditors understand this happens during growth—key is identifying gaps and demonstrating systematic remediation.</w:t>
      </w:r>
    </w:p>
    <w:p>
      <w:pPr>
        <w:spacing w:after="240"/>
      </w:pPr>
      <w:r>
        <w:rPr>
          <w:b/>
        </w:rPr>
        <w:t>Q: What if vendor agreements are confidential—can we share with auditors?</w:t>
      </w:r>
      <w:r>
        <w:t>Most agreements permit sharing with auditors for compliance purposes: Review confidentiality clause in agreement (typically allows disclosure for audits, legal compliance, professional advisors), Provide auditors with their own confidentiality agreement or NDA they sign, Redact pricing or commercially sensitive information if needed while preserving security provisions visible, Share contract excerpts showing required security terms rather than complete 50-page agreements, Ensure auditor signs appropriate confidentiality provisions before providing contracts. Auditors need to see security provisions exist and are adequate—they don't need your pricing details or volume discounts. Most auditors routinely handle confidential client information and have strong confidentiality obligations.</w:t>
      </w:r>
    </w:p>
    <w:p>
      <w:pPr>
        <w:pStyle w:val="Heading2"/>
        <w:spacing w:after="240"/>
      </w:pPr>
      <w:r>
        <w:t>Quick Tips</w:t>
      </w:r>
    </w:p>
    <w:p>
      <w:pPr>
        <w:spacing w:after="240"/>
      </w:pPr>
      <w:r>
        <w:t>💡</w:t>
      </w:r>
      <w:r>
        <w:rPr>
          <w:b/>
        </w:rPr>
        <w:t>Create security addendum template:</w:t>
      </w:r>
      <w:r>
        <w:t>Develop standard security addendum covering all required security provisions that can be attached to any vendor agreement—useful when vendor provides standard agreement lacking security terms. Include: confidentiality obligations, security controls requirements (encryption, access control, logging), breach notification (timeframe and procedure), audit rights (SOC 2 review or assessment), data handling and usage restrictions, data deletion/return upon termination, subprocessor approval requirements, compliance obligations (regulatory, frameworks). This standardizes security across vendors and simplifies negotiation—"we accept your MSA with our standard security addendum attached." Reduces negotiation friction while maintaining security requirements.</w:t>
      </w:r>
    </w:p>
    <w:p>
      <w:pPr>
        <w:spacing w:after="240"/>
      </w:pPr>
      <w:r>
        <w:t>💡</w:t>
      </w:r>
      <w:r>
        <w:rPr>
          <w:b/>
        </w:rPr>
        <w:t>Build contract security checklist:</w:t>
      </w:r>
      <w:r>
        <w:t>Create checklist of required provisions for legal review during contract approval: ☑ Confidentiality and NDA provisions, ☑ Data security requirements, ☑ Breach notification within [X hours], ☑ Audit or SOC 2 review rights, ☑ Data deletion/return upon termination, ☑ Subprocessor approval and notification, ☑ Insurance requirements (cyber liability), ☑ Indemnification provisions, ☑ Regulatory compliance obligations, ☑ Termination rights. Use during legal review ensuring no vendor agreement executed without critical security provisions. Track checklist completion. Include in audit evidence showing systematic security review process.</w:t>
      </w:r>
    </w:p>
    <w:p>
      <w:pPr>
        <w:spacing w:after="240"/>
      </w:pPr>
      <w:r>
        <w:t>💡</w:t>
      </w:r>
      <w:r>
        <w:rPr>
          <w:b/>
        </w:rPr>
        <w:t>Implement contract expiration tracking and alerts:</w:t>
      </w:r>
      <w:r>
        <w:t>Build system tracking vendor agreement expirations with proactive alerts: Track expiration dates for all vendor agreements, Set alerts 90/60/30 days before expiration, Trigger renewal negotiation process, Prevent working under expired agreements, Provide opportunity to renegotiate improved security terms, Escalate to management if renewal delayed. Many CLM systems offer built-in tracking; simple spreadsheet with conditional formatting also works. Include in vendor management reporting to leadership. Prevents gaps in contractual coverage and demonstrates organized contract lifecycle management.</w:t>
      </w:r>
    </w:p>
    <w:p>
      <w:pPr>
        <w:spacing w:after="240"/>
      </w:pPr>
      <w:r>
        <w:t>💡</w:t>
      </w:r>
      <w:r>
        <w:rPr>
          <w:b/>
        </w:rPr>
        <w:t>Score vendor agreements on security provision strength:</w:t>
      </w:r>
      <w:r>
        <w:t>Assess and score vendor agreements based on security provision comprehensiveness: Strong (10/10): all required provisions present and favorable terms, Adequate (7-9/10): most provisions present, minor gaps acceptable for risk level, Weak (1-6/10): missing critical provisions requiring remediation. Use scoring in vendor risk assessment—weak contracts increase vendor risk score and trigger remediation. Report metrics on contract quality (% strong, % adequate, % weak) to management. Create remediation plan for weak contracts (renegotiate at renewal, add security addendum, increase monitoring). Include scoring methodology and results in audit evidence.</w:t>
      </w:r>
    </w:p>
    <w:p>
      <w:pPr>
        <w:spacing w:after="240"/>
      </w:pPr>
      <w:r>
        <w:t>💡</w:t>
      </w:r>
      <w:r>
        <w:rPr>
          <w:b/>
        </w:rPr>
        <w:t>Standardize your vendor terms (use your paper when possible):</w:t>
      </w:r>
      <w:r>
        <w:t>For vendors willing to use your agreement rather than theirs: Develop strong standard vendor MSA template reviewed by legal incorporating all security provisions from your perspective, Include favorable liability and indemnification terms, Clear data ownership and usage restrictions protecting you, Strong termination rights if vendor fails to meet obligations, Appropriate SLAs and remedies for failures. Using your template (vs. vendor paper) gives stronger legal position and ensures consistent terms. Provide template to auditors as evidence of contracting standards applied where you control terms. Shows proactive approach versus passive acceptance of vendor terms.</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