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Cryptography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Cryptography Policy</w:t>
      </w:r>
    </w:p>
    <w:p>
      <w:pPr>
        <w:pStyle w:val="Heading2"/>
        <w:spacing w:after="240"/>
      </w:pPr>
      <w:r>
        <w:t>Part 1: Core Policy</w:t>
      </w:r>
    </w:p>
    <w:p>
      <w:pPr>
        <w:pStyle w:val="Heading3"/>
        <w:spacing w:after="240"/>
      </w:pPr>
      <w:r>
        <w:t>1.1 Purpose &amp; Scope</w:t>
      </w:r>
    </w:p>
    <w:p>
      <w:pPr>
        <w:pStyle w:val="Heading4"/>
        <w:spacing w:after="240"/>
      </w:pPr>
      <w:r>
        <w:t>1.1.1 Purpose</w:t>
      </w:r>
    </w:p>
    <w:p>
      <w:pPr>
        <w:spacing w:after="240"/>
      </w:pPr>
      <w:r>
        <w:t>This Cryptography Policy establishes comprehensive requirements for the use of cryptographic controls to protect organizational information assets, maintain data confidentiality and integrity, ensure authenticity of communications, and meet regulatory compliance obligations. Cryptography—the practice of securing information through mathematical algorithms—represents a fundamental security control that protects data throughout its lifecycle, from creation through storage, transmission, processing, and eventual destruction.</w:t>
      </w:r>
    </w:p>
    <w:p>
      <w:pPr>
        <w:spacing w:after="240"/>
      </w:pPr>
      <w:r>
        <w:t>In today's threat landscape, encryption is no longer an optional enhancement but a critical security requirement. Data breaches regularly expose millions of records with catastrophic financial and reputational consequences. Regulatory frameworks increasingly mandate encryption for sensitive data. Nation-state and sophisticated criminal actors actively target unencrypted information both in transit and at rest. Insider threats, whether malicious or negligent, pose significant risks that encryption helps mitigate. This policy ensures Example Corp implements cryptography consistently, effectively, and in compliance with industry best practices and regulatory requirements across all systems, applications, networks, and data repositories.</w:t>
      </w:r>
    </w:p>
    <w:p>
      <w:pPr>
        <w:spacing w:after="240"/>
      </w:pPr>
      <w:r>
        <w:t>The primary objectives of this policy are to:</w:t>
      </w:r>
    </w:p>
    <w:p>
      <w:pPr>
        <w:pStyle w:val="ListNumber"/>
        <w:spacing w:after="120"/>
      </w:pPr>
      <w:r>
        <w:t>Protect Data Confidentiality: Ensure sensitive information remains confidential through strong encryption, preventing unauthorized disclosure whether through external breaches, insider threats, physical device theft, or improper disposal.</w:t>
      </w:r>
    </w:p>
    <w:p>
      <w:pPr>
        <w:pStyle w:val="ListNumber"/>
        <w:spacing w:after="120"/>
      </w:pPr>
      <w:r>
        <w:t>Ensure Data Integrity: Utilize cryptographic hashing and digital signatures to detect unauthorized modifications to data, ensuring information accuracy and trustworthiness throughout its lifecycle.</w:t>
      </w:r>
    </w:p>
    <w:p>
      <w:pPr>
        <w:pStyle w:val="ListNumber"/>
        <w:spacing w:after="120"/>
      </w:pPr>
      <w:r>
        <w:t>Authenticate Identity: Employ cryptographic methods including digital certificates, signatures, and secure authentication protocols to verify the identity of users, systems, and communications, preventing impersonation and unauthorized access.</w:t>
      </w:r>
    </w:p>
    <w:p>
      <w:pPr>
        <w:pStyle w:val="ListNumber"/>
        <w:spacing w:after="120"/>
      </w:pPr>
      <w:r>
        <w:t>Meet Regulatory Requirements: Comply with encryption mandates and recommendations across multiple regulatory frameworks including SOC 2 Trust Services Criteria (CC6.1, CC6.6, CC6.7), HIPAA Security Rule (§164.312), PCI DSS Requirements 3 and 4, GDPR Article 32, state breach notification laws, and industry-specific regulations applicable to organizational operations.</w:t>
      </w:r>
    </w:p>
    <w:p>
      <w:pPr>
        <w:pStyle w:val="ListNumber"/>
        <w:spacing w:after="120"/>
      </w:pPr>
      <w:r>
        <w:t>Establish Consistent Standards: Define clear, enterprise-wide cryptographic standards covering approved algorithms, key lengths, implementation methods, and prohibited practices, eliminating inconsistency and reducing security gaps across diverse systems and business units.</w:t>
      </w:r>
    </w:p>
    <w:p>
      <w:pPr>
        <w:pStyle w:val="ListNumber"/>
        <w:spacing w:after="120"/>
      </w:pPr>
      <w:r>
        <w:t>Enable Secure Operations: Provide cryptographic controls that enable secure business operations including e-commerce, remote access, cloud services, mobile computing, and digital communications without compromising security posture.</w:t>
      </w:r>
    </w:p>
    <w:p>
      <w:pPr>
        <w:pStyle w:val="ListNumber"/>
        <w:spacing w:after="120"/>
      </w:pPr>
      <w:r>
        <w:t>Protect Against Emerging Threats: Implement cryptographic controls that provide protection against current and anticipated threats including quantum computing advances, cryptanalysis developments, and evolving attack methodologies.</w:t>
      </w:r>
    </w:p>
    <w:p>
      <w:pPr>
        <w:pStyle w:val="ListNumber"/>
        <w:spacing w:after="240"/>
      </w:pPr>
      <w:r>
        <w:t>Manage Cryptographic Assets: Ensure proper lifecycle management of cryptographic keys, certificates, and related materials through secure generation, storage, distribution, rotation, and destruction processes.</w:t>
      </w:r>
    </w:p>
    <w:p>
      <w:pPr>
        <w:spacing w:after="240"/>
      </w:pPr>
      <w:r>
        <w:rPr>
          <w:b/>
        </w:rPr>
        <w:t>Protect Data Confidentiality:</w:t>
      </w:r>
      <w:r>
        <w:t>Ensure sensitive information remains confidential through strong encryption, preventing unauthorized disclosure whether through external breaches, insider threats, physical device theft, or improper disposal.</w:t>
      </w:r>
    </w:p>
    <w:p>
      <w:pPr>
        <w:spacing w:after="240"/>
      </w:pPr>
      <w:r>
        <w:rPr>
          <w:b/>
        </w:rPr>
        <w:t>Ensure Data Integrity:</w:t>
      </w:r>
      <w:r>
        <w:t>Utilize cryptographic hashing and digital signatures to detect unauthorized modifications to data, ensuring information accuracy and trustworthiness throughout its lifecycle.</w:t>
      </w:r>
    </w:p>
    <w:p>
      <w:pPr>
        <w:spacing w:after="240"/>
      </w:pPr>
      <w:r>
        <w:rPr>
          <w:b/>
        </w:rPr>
        <w:t>Authenticate Identity:</w:t>
      </w:r>
      <w:r>
        <w:t>Employ cryptographic methods including digital certificates, signatures, and secure authentication protocols to verify the identity of users, systems, and communications, preventing impersonation and unauthorized access.</w:t>
      </w:r>
    </w:p>
    <w:p>
      <w:pPr>
        <w:spacing w:after="240"/>
      </w:pPr>
      <w:r>
        <w:rPr>
          <w:b/>
        </w:rPr>
        <w:t>Meet Regulatory Requirements:</w:t>
      </w:r>
      <w:r>
        <w:t>Comply with encryption mandates and recommendations across multiple regulatory frameworks including SOC 2 Trust Services Criteria (CC6.1, CC6.6, CC6.7), HIPAA Security Rule (§164.312), PCI DSS Requirements 3 and 4, GDPR Article 32, state breach notification laws, and industry-specific regulations applicable to organizational operations.</w:t>
      </w:r>
    </w:p>
    <w:p>
      <w:pPr>
        <w:spacing w:after="240"/>
      </w:pPr>
      <w:r>
        <w:rPr>
          <w:b/>
        </w:rPr>
        <w:t>Establish Consistent Standards:</w:t>
      </w:r>
      <w:r>
        <w:t>Define clear, enterprise-wide cryptographic standards covering approved algorithms, key lengths, implementation methods, and prohibited practices, eliminating inconsistency and reducing security gaps across diverse systems and business units.</w:t>
      </w:r>
    </w:p>
    <w:p>
      <w:pPr>
        <w:spacing w:after="240"/>
      </w:pPr>
      <w:r>
        <w:rPr>
          <w:b/>
        </w:rPr>
        <w:t>Enable Secure Operations:</w:t>
      </w:r>
      <w:r>
        <w:t>Provide cryptographic controls that enable secure business operations including e-commerce, remote access, cloud services, mobile computing, and digital communications without compromising security posture.</w:t>
      </w:r>
    </w:p>
    <w:p>
      <w:pPr>
        <w:spacing w:after="240"/>
      </w:pPr>
      <w:r>
        <w:rPr>
          <w:b/>
        </w:rPr>
        <w:t>Protect Against Emerging Threats:</w:t>
      </w:r>
      <w:r>
        <w:t>Implement cryptographic controls that provide protection against current and anticipated threats including quantum computing advances, cryptanalysis developments, and evolving attack methodologies.</w:t>
      </w:r>
    </w:p>
    <w:p>
      <w:pPr>
        <w:spacing w:after="240"/>
      </w:pPr>
      <w:r>
        <w:rPr>
          <w:b/>
        </w:rPr>
        <w:t>Manage Cryptographic Assets:</w:t>
      </w:r>
      <w:r>
        <w:t>Ensure proper lifecycle management of cryptographic keys, certificates, and related materials through secure generation, storage, distribution, rotation, and destruction processes.</w:t>
      </w:r>
    </w:p>
    <w:p>
      <w:pPr>
        <w:spacing w:after="240"/>
      </w:pPr>
      <w:r>
        <w:t>Effective cryptography implementation requires balancing multiple considerations: security strength sufficient to protect against realistic threats, performance acceptable for business operations, compatibility with existing systems and partners, regulatory compliance across multiple frameworks, cost-effectiveness in implementation and maintenance, and operational sustainability over time. This policy provides the framework for achieving this balance while maintaining robust security posture.</w:t>
      </w:r>
    </w:p>
    <w:p>
      <w:pPr>
        <w:pStyle w:val="Heading4"/>
        <w:spacing w:after="240"/>
      </w:pPr>
      <w:r>
        <w:t>1.1.2 Scope</w:t>
      </w:r>
    </w:p>
    <w:p>
      <w:pPr>
        <w:spacing w:after="240"/>
      </w:pPr>
      <w:r>
        <w:t>This policy applies to all cryptographic implementations across the enterprise including systems, applications, networks, devices, communications, and data storage. It governs cryptographic activities performed by organizational personnel, contractors, vendors, and automated systems processing organizational information.</w:t>
      </w:r>
    </w:p>
    <w:p>
      <w:pPr>
        <w:spacing w:after="240"/>
      </w:pPr>
      <w:r>
        <w:rPr>
          <w:b/>
        </w:rPr>
        <w:t>In Scope:</w:t>
      </w:r>
    </w:p>
    <w:p>
      <w:pPr>
        <w:spacing w:after="240"/>
      </w:pPr>
      <w:r>
        <w:rPr>
          <w:b/>
        </w:rPr>
        <w:t>Data Protection:</w:t>
      </w:r>
      <w:r>
        <w:t>- All sensitive data classifications: Restricted, Confidential, Personal Information (PII), Protected Health Information (PHI), Payment Card Industry (PCI) data, financial information, authentication credentials, intellectual property, trade secrets, strategic information</w:t>
        <w:br/>
        <w:t>- Data at rest: Databases, file systems, object storage, block storage, file shares, document repositories, email archives, backups, disaster recovery copies, decommissioned media</w:t>
        <w:br/>
        <w:t>- Data in transit: Network communications (internet, WAN, LAN, wireless), application-to-application communications, API transactions, file transfers, email transmissions, mobile device synchronization, cloud service connections</w:t>
        <w:br/>
        <w:t>- Data in use: Memory encryption where required for highly sensitive data, secure enclaves for key processing, encrypted computation for specific use cases</w:t>
      </w:r>
    </w:p>
    <w:p>
      <w:pPr>
        <w:spacing w:after="240"/>
      </w:pPr>
      <w:r>
        <w:rPr>
          <w:b/>
        </w:rPr>
        <w:t>Systems and Infrastructure:</w:t>
      </w:r>
      <w:r>
        <w:t>- Endpoint devices: Laptops, desktops, workstations, tablets, smartphones, specialized equipment</w:t>
        <w:br/>
        <w:t>- Servers: Physical servers, virtual machines, containers, serverless functions</w:t>
        <w:br/>
        <w:t>- Storage systems: SAN, NAS, DAS, object storage, block storage, cloud storage</w:t>
        <w:br/>
        <w:t>- Network infrastructure: Routers, switches, firewalls, load balancers, VPN concentrators, wireless access points</w:t>
        <w:br/>
        <w:t>- Backup and recovery systems: Backup servers, tape libraries, disk-to-disk backup, cloud backup services</w:t>
      </w:r>
    </w:p>
    <w:p>
      <w:pPr>
        <w:spacing w:after="240"/>
      </w:pPr>
      <w:r>
        <w:rPr>
          <w:b/>
        </w:rPr>
        <w:t>Applications and Services:</w:t>
      </w:r>
      <w:r>
        <w:t>- Enterprise applications: ERP, CRM, HRM, financial systems, custom applications</w:t>
        <w:br/>
        <w:t>- Web applications and APIs: Public-facing and internal web services</w:t>
        <w:br/>
        <w:t>- Database management systems: Relational, NoSQL, data warehouses, data lakes</w:t>
        <w:br/>
        <w:t>- Communication systems: Email, instant messaging, voice/video conferencing, collaboration platforms</w:t>
        <w:br/>
        <w:t>- Cloud services: IaaS, PaaS, SaaS applications processing organizational data</w:t>
        <w:br/>
        <w:t>- Development and testing environments handling production-like or sensitive data</w:t>
      </w:r>
    </w:p>
    <w:p>
      <w:pPr>
        <w:spacing w:after="240"/>
      </w:pPr>
      <w:r>
        <w:rPr>
          <w:b/>
        </w:rPr>
        <w:t>Authentication and Access Control:</w:t>
      </w:r>
      <w:r>
        <w:t>- User authentication: Password systems, multi-factor authentication, single sign-on, federated identity</w:t>
        <w:br/>
        <w:t>- System authentication: Service accounts, API keys, certificates, secrets management</w:t>
        <w:br/>
        <w:t>- Cryptographic credentials: Private keys, certificates, tokens, signing keys</w:t>
        <w:br/>
        <w:t>- Authentication protocols: Kerberos, LDAP, RADIUS, SAML, OAuth, OpenID Connect</w:t>
      </w:r>
    </w:p>
    <w:p>
      <w:pPr>
        <w:spacing w:after="240"/>
      </w:pPr>
      <w:r>
        <w:rPr>
          <w:b/>
        </w:rPr>
        <w:t>Digital Certificates and PKI:</w:t>
      </w:r>
      <w:r>
        <w:t>- Public-facing certificates: Web servers, APIs, email servers</w:t>
        <w:br/>
        <w:t>- Internal certificates: Internal applications, device authentication, code signing</w:t>
        <w:br/>
        <w:t>- User certificates: Email encryption (S/MIME), document signing, smart cards</w:t>
        <w:br/>
        <w:t>- Certificate lifecycle: Issuance, renewal, revocation, archival</w:t>
        <w:br/>
        <w:t>- Certificate authorities: Public CAs, private/internal CAs, registration authorities</w:t>
      </w:r>
    </w:p>
    <w:p>
      <w:pPr>
        <w:spacing w:after="240"/>
      </w:pPr>
      <w:r>
        <w:rPr>
          <w:b/>
        </w:rPr>
        <w:t>Cryptographic Operations:</w:t>
      </w:r>
      <w:r>
        <w:t>- Encryption and decryption operations across all systems</w:t>
        <w:br/>
        <w:t>- Digital signature generation and verification</w:t>
        <w:br/>
        <w:t>- Hash computation for integrity checking</w:t>
        <w:br/>
        <w:t>- Key generation, derivation, and exchange</w:t>
        <w:br/>
        <w:t>- Random number generation for cryptographic purposes</w:t>
        <w:br/>
        <w:t>- Cryptographic protocol implementations (TLS, SSH, IPsec, etc.)</w:t>
      </w:r>
    </w:p>
    <w:p>
      <w:pPr>
        <w:spacing w:after="240"/>
      </w:pPr>
      <w:r>
        <w:rPr>
          <w:b/>
        </w:rPr>
        <w:t>Third-Party and Vendor Systems:</w:t>
      </w:r>
      <w:r>
        <w:t>- Vendor systems processing organizational data</w:t>
        <w:br/>
        <w:t>- Cloud service provider encryption implementations</w:t>
        <w:br/>
        <w:t>- Third-party application cryptographic controls</w:t>
        <w:br/>
        <w:t>- Managed service provider security practices</w:t>
        <w:br/>
        <w:t>- Software-as-a-Service encryption capabilities</w:t>
      </w:r>
    </w:p>
    <w:p>
      <w:pPr>
        <w:spacing w:after="240"/>
      </w:pPr>
      <w:r>
        <w:rPr>
          <w:b/>
        </w:rPr>
        <w:t>Out of Scope:</w:t>
      </w:r>
    </w:p>
    <w:p>
      <w:pPr>
        <w:spacing w:after="240"/>
      </w:pPr>
      <w:r>
        <w:t>The following are specifically excluded from this policy's requirements:</w:t>
      </w:r>
    </w:p>
    <w:p>
      <w:pPr>
        <w:spacing w:after="240"/>
      </w:pPr>
      <w:r>
        <w:rPr>
          <w:b/>
        </w:rPr>
        <w:t>Non-Business Systems:</w:t>
      </w:r>
      <w:r>
        <w:t>- Personal devices not used for business purposes or not containing organizational data</w:t>
        <w:br/>
        <w:t>- Personal accounts and services (personal email, personal cloud storage) with no organizational data</w:t>
        <w:br/>
        <w:t>- Home networks and personal infrastructure not connected to organizational resources</w:t>
      </w:r>
    </w:p>
    <w:p>
      <w:pPr>
        <w:spacing w:after="240"/>
      </w:pPr>
      <w:r>
        <w:rPr>
          <w:b/>
        </w:rPr>
        <w:t>Public Information:</w:t>
      </w:r>
      <w:r>
        <w:t>- Information explicitly intended for public disclosure</w:t>
        <w:br/>
        <w:t>- Marketing materials, press releases, public web content</w:t>
        <w:br/>
        <w:t>- Published research, public reports, publicly available documentation</w:t>
        <w:br/>
        <w:t>- Note: Once information designated for public release, encryption no longer required; however, encryption still required during preparation/review phase before official publication</w:t>
      </w:r>
    </w:p>
    <w:p>
      <w:pPr>
        <w:spacing w:after="240"/>
      </w:pPr>
      <w:r>
        <w:rPr>
          <w:b/>
        </w:rPr>
        <w:t>Anonymized/De-identified Data:</w:t>
      </w:r>
      <w:r>
        <w:t>- Data that has been properly anonymized or de-identified per Data Classification Policy with no reasonable means of re-identification</w:t>
        <w:br/>
        <w:t>- Statistical aggregates with no individual-level detail</w:t>
        <w:br/>
        <w:t>- Note: Applies only to data meeting strict anonymization standards; pseudonymized data where re-identification possible remains in scope</w:t>
      </w:r>
    </w:p>
    <w:p>
      <w:pPr>
        <w:spacing w:after="240"/>
      </w:pPr>
      <w:r>
        <w:rPr>
          <w:b/>
        </w:rPr>
        <w:t>Legacy Systems Covered by Documented Exceptions:</w:t>
      </w:r>
      <w:r>
        <w:t>- Systems with formal cryptography exception approval per Section 1.11</w:t>
        <w:br/>
        <w:t>- Legacy systems with documented compensating controls and remediation timelines</w:t>
        <w:br/>
        <w:t>- Systems scheduled for decommissioning within documented timeframe with interim risk acceptance</w:t>
      </w:r>
    </w:p>
    <w:p>
      <w:pPr>
        <w:spacing w:after="240"/>
      </w:pPr>
      <w:r>
        <w:rPr>
          <w:b/>
        </w:rPr>
        <w:t>Regulatory Applicability Note:</w:t>
      </w:r>
      <w:r>
        <w:t>This policy addresses cryptographic requirements across multiple regulatory frameworks. Specific regulatory requirements are detailed in Part 3 (Framework Addendums). Where regulatory requirements exceed this policy's standards, the more stringent regulatory requirement applies. Where this policy exceeds regulatory minimums, organizational policy requirements apply as best practice.</w:t>
      </w:r>
    </w:p>
    <w:p>
      <w:pPr>
        <w:pStyle w:val="Heading4"/>
        <w:spacing w:after="240"/>
      </w:pPr>
      <w:r>
        <w:t>1.1.3 Regulatory and Compliance Context</w:t>
      </w:r>
    </w:p>
    <w:p>
      <w:pPr>
        <w:spacing w:after="240"/>
      </w:pPr>
      <w:r>
        <w:t>This policy addresses cryptographic requirements from multiple regulatory and compliance frameworks applicable to Example Corp:</w:t>
      </w:r>
    </w:p>
    <w:p>
      <w:pPr>
        <w:spacing w:after="240"/>
      </w:pPr>
      <w:r>
        <w:rPr>
          <w:b/>
        </w:rPr>
        <w:t>SOC 2 Trust Service Criteria:</w:t>
      </w:r>
    </w:p>
    <w:p>
      <w:pPr>
        <w:spacing w:after="240"/>
      </w:pPr>
      <w:r>
        <w:rPr>
          <w:b/>
        </w:rPr>
        <w:t>CC6.1 - Logical and Physical Access Controls:</w:t>
      </w:r>
      <w:r>
        <w:t>The entity implements logical and physical access controls to meet the entity's objectives. Cryptographic controls support this criterion through encryption of data at rest protecting against physical access, authentication mechanisms using cryptographic protocols, and access control systems leveraging encryption and digital signatures.</w:t>
      </w:r>
    </w:p>
    <w:p>
      <w:pPr>
        <w:spacing w:after="240"/>
      </w:pPr>
      <w:r>
        <w:rPr>
          <w:b/>
        </w:rPr>
        <w:t>CC6.6 - Encryption of Confidential Information:</w:t>
      </w:r>
      <w:r>
        <w:t>The entity protects confidential information at rest and in transit through encryption. This criterion explicitly requires encryption and is fundamental to SOC 2 attestation. Auditors verify: identification of confidential information requiring encryption, encryption of confidential information at rest using industry-standard algorithms, encryption of confidential information during transmission using secure protocols, key management procedures ensuring keys are protected with security equivalent to the data they protect, and periodic review of encryption implementations.</w:t>
      </w:r>
    </w:p>
    <w:p>
      <w:pPr>
        <w:spacing w:after="240"/>
      </w:pPr>
      <w:r>
        <w:rPr>
          <w:b/>
        </w:rPr>
        <w:t>CC6.7 - Transmission of Data and Software:</w:t>
      </w:r>
      <w:r>
        <w:t>The entity restricts the transmission of data and software to authorized parties and processes. Cryptographic controls satisfy this through TLS/SSL for data transmission, VPN encryption for remote access, encrypted file transfer protocols, digital signatures for software distribution, and certificate-based authentication for authorized parties.</w:t>
      </w:r>
    </w:p>
    <w:p>
      <w:pPr>
        <w:spacing w:after="240"/>
      </w:pPr>
      <w:r>
        <w:t>SOC 2 auditors will request evidence including: encryption policy and standards, inventory of systems containing confidential information with encryption status, encryption configurations and settings, key management procedures and documentation, evidence of encryption testing and validation, and vendor SOC 2 reports documenting encryption implementations.</w:t>
      </w:r>
    </w:p>
    <w:p>
      <w:pPr>
        <w:spacing w:after="240"/>
      </w:pPr>
      <w:r>
        <w:rPr>
          <w:b/>
        </w:rPr>
        <w:t>HIPAA Security Rule:</w:t>
      </w:r>
    </w:p>
    <w:p>
      <w:pPr>
        <w:spacing w:after="240"/>
      </w:pPr>
      <w:r>
        <w:t>HIPAA applies when Example Corp acts as a Covered Entity or Business Associate handling Protected Health Information (PHI).</w:t>
      </w:r>
    </w:p>
    <w:p>
      <w:pPr>
        <w:spacing w:after="240"/>
      </w:pPr>
      <w:r>
        <w:rPr>
          <w:b/>
        </w:rPr>
        <w:t>§ 164.312(a)(2)(iv) - Encryption and Decryption (Addressable):</w:t>
      </w:r>
      <w:r>
        <w:t>Implement mechanism to encrypt and decrypt electronic protected health information. While designated "addressable" rather than "required," encryption is considered the industry standard approach. If not implementing encryption, organizations must: document risk assessment analyzing risks and vulnerabilities to ePHI, document rationale for not implementing encryption, implement equivalent alternative security measures, and document why alternatives provide equivalent protection.</w:t>
      </w:r>
    </w:p>
    <w:p>
      <w:pPr>
        <w:spacing w:after="240"/>
      </w:pPr>
      <w:r>
        <w:rPr>
          <w:b/>
        </w:rPr>
        <w:t>§ 164.312(e)(2)(ii) - Encryption (Addressable):</w:t>
      </w:r>
      <w:r>
        <w:t>Implement mechanism to encrypt electronic protected health information whenever deemed appropriate. This applies specifically to transmission of ePHI. Again, while addressable, encryption during transmission is the expected standard.</w:t>
      </w:r>
    </w:p>
    <w:p>
      <w:pPr>
        <w:spacing w:after="240"/>
      </w:pPr>
      <w:r>
        <w:rPr>
          <w:b/>
        </w:rPr>
        <w:t>HIPAA Breach Notification Safe Harbor:</w:t>
      </w:r>
      <w:r>
        <w:t>Encrypted PHI breaches where encryption keys are not acquired or disclosed do not constitute breaches requiring notification under 45 CFR § 164.402. This provides significant incentive for PHI encryption as it can eliminate costly and reputation-damaging breach notifications. The encryption must meet NIST standards to qualify for safe harbor.</w:t>
      </w:r>
    </w:p>
    <w:p>
      <w:pPr>
        <w:spacing w:after="240"/>
      </w:pPr>
      <w:r>
        <w:t>HIPAA auditors expect: documented risk assessment if not implementing encryption (rare), encryption of all ePHI at rest (databases, file servers, laptops, backups), encryption of ePHI in transmission (TLS for email, HTTPS for web portals, VPN for remote access), NIST-compliant encryption algorithms and key lengths, key management procedures, and Business Associate Agreements requiring Business Associates to encrypt PHI.</w:t>
      </w:r>
    </w:p>
    <w:p>
      <w:pPr>
        <w:spacing w:after="240"/>
      </w:pPr>
      <w:r>
        <w:rPr>
          <w:b/>
        </w:rPr>
        <w:t>PCI DSS v4.0 Requirements:</w:t>
      </w:r>
    </w:p>
    <w:p>
      <w:pPr>
        <w:spacing w:after="240"/>
      </w:pPr>
      <w:r>
        <w:t>PCI DSS applies when Example Corp stores, processes, or transmits payment cardholder data.</w:t>
      </w:r>
    </w:p>
    <w:p>
      <w:pPr>
        <w:spacing w:after="240"/>
      </w:pPr>
      <w:r>
        <w:rPr>
          <w:b/>
        </w:rPr>
        <w:t>Requirement 3 - Protect Stored Account Data:</w:t>
      </w:r>
    </w:p>
    <w:p>
      <w:pPr>
        <w:spacing w:after="240"/>
      </w:pPr>
      <w:r>
        <w:rPr>
          <w:b/>
        </w:rPr>
        <w:t>3.5.1 - Disk Encryption:</w:t>
      </w:r>
      <w:r>
        <w:t>"Disk-level or partition-level encryption (rather than file-, column-, or field-level database encryption) is used to render cardholder data unreadable." PCI mandates encryption of stored cardholder data with specific technical controls.</w:t>
      </w:r>
    </w:p>
    <w:p>
      <w:pPr>
        <w:spacing w:after="240"/>
      </w:pPr>
      <w:r>
        <w:rPr>
          <w:b/>
        </w:rPr>
        <w:t>3.5.1.1 - Encryption Key Management:</w:t>
      </w:r>
      <w:r>
        <w:t>"Cryptographic keys used for encryption of cardholder data are stored separately from the encrypted data." Keys cannot reside in the same location as the data they protect.</w:t>
      </w:r>
    </w:p>
    <w:p>
      <w:pPr>
        <w:spacing w:after="240"/>
      </w:pPr>
      <w:r>
        <w:rPr>
          <w:b/>
        </w:rPr>
        <w:t>3.5.1.2 - Key Access Limitation:</w:t>
      </w:r>
      <w:r>
        <w:t>"Access to cleartext cryptographic keys is restricted to the fewest number of custodians necessary." Strict least-privilege access to encryption keys.</w:t>
      </w:r>
    </w:p>
    <w:p>
      <w:pPr>
        <w:spacing w:after="240"/>
      </w:pPr>
      <w:r>
        <w:rPr>
          <w:b/>
        </w:rPr>
        <w:t>3.5.1.3 - Cryptographic Key Storage:</w:t>
      </w:r>
      <w:r>
        <w:t>Cryptographic keys stored in one of the following forms: encrypted with a key-encrypting key, within a secure cryptographic device (HSM, PTS-approved point-of-interaction device), or as at least two full-length key components or key shares.</w:t>
      </w:r>
    </w:p>
    <w:p>
      <w:pPr>
        <w:spacing w:after="240"/>
      </w:pPr>
      <w:r>
        <w:rPr>
          <w:b/>
        </w:rPr>
        <w:t>3.6 - Cryptographic Key Management:</w:t>
      </w:r>
      <w:r>
        <w:t>Formal key management procedures including: secure key generation, secure key distribution, secure key storage, periodic key changes (annually minimum, immediately upon compromise or employee termination), retirement or replacement of keys when integrity weakened or suspected compromise, key destruction when no longer needed, prevention of unauthorized key substitution, and definition of key custodians and their responsibilities.</w:t>
      </w:r>
    </w:p>
    <w:p>
      <w:pPr>
        <w:spacing w:after="240"/>
      </w:pPr>
      <w:r>
        <w:rPr>
          <w:b/>
        </w:rPr>
        <w:t>Requirement 4 - Protect Cardholder Data with Strong Cryptography During Transmission:</w:t>
      </w:r>
    </w:p>
    <w:p>
      <w:pPr>
        <w:spacing w:after="240"/>
      </w:pPr>
      <w:r>
        <w:rPr>
          <w:b/>
        </w:rPr>
        <w:t>4.2.1 - Strong Cryptography and Security Protocols:</w:t>
      </w:r>
      <w:r>
        <w:t>"Strong cryptography and security protocols are implemented to safeguard PAN during transmission over open, public networks." Open, public networks include the internet, wireless technologies, cellular, GPRS, satellite.</w:t>
      </w:r>
    </w:p>
    <w:p>
      <w:pPr>
        <w:spacing w:after="240"/>
      </w:pPr>
      <w:r>
        <w:rPr>
          <w:b/>
        </w:rPr>
        <w:t>4.2.1.1 - Industry Best Practices:</w:t>
      </w:r>
      <w:r>
        <w:t>"Wireless networks transmitting PAN or connected to the CDE use industry best practices to implement strong cryptography for authentication and transmission." WPA3 or WPA2 with unique encryption keys required.</w:t>
      </w:r>
    </w:p>
    <w:p>
      <w:pPr>
        <w:spacing w:after="240"/>
      </w:pPr>
      <w:r>
        <w:rPr>
          <w:b/>
        </w:rPr>
        <w:t>4.2.2 - Clear-Text PAN Transmission Prohibited:</w:t>
      </w:r>
      <w:r>
        <w:t>"PAN is never sent via unprotected end-user messaging technologies (email, instant messaging, SMS, chat, etc.)."</w:t>
      </w:r>
    </w:p>
    <w:p>
      <w:pPr>
        <w:spacing w:after="240"/>
      </w:pPr>
      <w:r>
        <w:t>PCI QSA assessors require evidence including: cardholder data flow diagrams showing encryption points, encryption configurations on systems storing cardholder data, key management procedures documented and evidence of implementation, encryption during transmission evidence (TLS configurations, VPN settings), annual key rotation evidence, access logs for encryption keys, and testing reports validating encryption effectiveness.</w:t>
      </w:r>
    </w:p>
    <w:p>
      <w:pPr>
        <w:spacing w:after="240"/>
      </w:pPr>
      <w:r>
        <w:rPr>
          <w:b/>
        </w:rPr>
        <w:t>GDPR Article 32 - Security of Processing:</w:t>
      </w:r>
    </w:p>
    <w:p>
      <w:pPr>
        <w:spacing w:after="240"/>
      </w:pPr>
      <w:r>
        <w:t>GDPR applies when Example Corp processes personal data of EU residents.</w:t>
      </w:r>
    </w:p>
    <w:p>
      <w:pPr>
        <w:spacing w:after="240"/>
      </w:pPr>
      <w:r>
        <w:t>"Taking into account the state of the art, the costs of implementation and the nature, scope, context and purposes of processing as well as the risk of varying likelihood and severity for the rights and freedoms of natural persons, the controller and the processor shall implement appropriate technical and organizational measures to ensure a level of security appropriate to the risk, including inter alia as appropriate: (a) the pseudonymisation and encryption of personal data."</w:t>
      </w:r>
    </w:p>
    <w:p>
      <w:pPr>
        <w:spacing w:after="240"/>
      </w:pPr>
      <w:r>
        <w:t>Key points: Encryption explicitly listed as appropriate technical measure; risk-based approach required (higher risk = stronger controls); encryption not strictly mandatory but expected for sensitive personal data; encrypted data breaches may not require notification if keys remain secure (Article 34(3)(a)).</w:t>
      </w:r>
    </w:p>
    <w:p>
      <w:pPr>
        <w:spacing w:after="240"/>
      </w:pPr>
      <w:r>
        <w:t>GDPR auditors/regulators expect: data protection impact assessments identifying encryption needs, encryption of sensitive personal data (health, biometric, financial, etc.), encryption during international data transfers, Data Processing Agreements with processors requiring encryption, evidence of encryption implementation matching risk assessment, and incident response procedures leveraging encryption to prevent notification requirements where applicable.</w:t>
      </w:r>
    </w:p>
    <w:p>
      <w:pPr>
        <w:spacing w:after="240"/>
      </w:pPr>
      <w:r>
        <w:rPr>
          <w:b/>
        </w:rPr>
        <w:t>State Data Breach Notification Laws:</w:t>
      </w:r>
    </w:p>
    <w:p>
      <w:pPr>
        <w:spacing w:after="240"/>
      </w:pPr>
      <w:r>
        <w:t>Most US states have data breach notification laws with encryption safe harbors. If encrypted personal information is breached and encryption keys are not compromised, notification is not required in most jurisdictions. Requirements vary by state but generally include: use of industry-standard encryption algorithms, proper key management (keys not stored with encrypted data), keys remain secure during breach.</w:t>
      </w:r>
    </w:p>
    <w:p>
      <w:pPr>
        <w:spacing w:after="240"/>
      </w:pPr>
      <w:r>
        <w:t>Benefits: Significant cost savings (average data breach notification costs exceed $200 per record), reputation preservation, reduced legal liability. Requirements: Maintain documentation of encryption implementations, ensure key management meets standards, be prepared to demonstrate encryption to regulators if breach occurs.</w:t>
      </w:r>
    </w:p>
    <w:p>
      <w:pPr>
        <w:spacing w:after="240"/>
      </w:pPr>
      <w:r>
        <w:rPr>
          <w:b/>
        </w:rPr>
        <w:t>Industry-Specific Regulations:</w:t>
      </w:r>
    </w:p>
    <w:p>
      <w:pPr>
        <w:spacing w:after="240"/>
      </w:pPr>
      <w:r>
        <w:t>Additional regulatory requirements may apply based on industry:</w:t>
        <w:br/>
        <w:t>-</w:t>
      </w:r>
      <w:r>
        <w:rPr>
          <w:b/>
        </w:rPr>
        <w:t>FISMA/FedRAMP:</w:t>
      </w:r>
      <w:r>
        <w:t>Federal systems require FIPS 140-2 validated cryptographic modules</w:t>
        <w:br/>
        <w:t>-</w:t>
      </w:r>
      <w:r>
        <w:rPr>
          <w:b/>
        </w:rPr>
        <w:t>GLBA (Financial Services):</w:t>
      </w:r>
      <w:r>
        <w:t>Encryption requirements in Safeguards Rule</w:t>
        <w:br/>
        <w:t>-</w:t>
      </w:r>
      <w:r>
        <w:rPr>
          <w:b/>
        </w:rPr>
        <w:t>FERPA (Education):</w:t>
      </w:r>
      <w:r>
        <w:t>Encryption protections for student records</w:t>
        <w:br/>
        <w:t>-</w:t>
      </w:r>
      <w:r>
        <w:rPr>
          <w:b/>
        </w:rPr>
        <w:t>State-specific:</w:t>
      </w:r>
      <w:r>
        <w:t>California CCPA, New York SHIELD Act, other state privacy laws</w:t>
      </w:r>
    </w:p>
    <w:p>
      <w:pPr>
        <w:pStyle w:val="Heading3"/>
        <w:spacing w:after="240"/>
      </w:pPr>
      <w:r>
        <w:t>1.2 Roles &amp; Responsibilities</w:t>
      </w:r>
    </w:p>
    <w:p>
      <w:pPr>
        <w:spacing w:after="240"/>
      </w:pPr>
      <w:r>
        <w:t>Effective cryptography program requires clear accountability across multiple organizational roles.</w:t>
      </w:r>
    </w:p>
    <w:p>
      <w:pPr>
        <w:spacing w:after="240"/>
      </w:pPr>
      <w:r>
        <w:rPr>
          <w:b/>
        </w:rPr>
        <w:t>Board of Directors:</w:t>
      </w:r>
      <w:r>
        <w:t>- Governance oversight of information security including cryptographic controls</w:t>
        <w:br/>
        <w:t>- Review enterprise risk posture including encryption failures or gaps</w:t>
        <w:br/>
        <w:t>- Ensure adequate budget and resources for cryptography program</w:t>
        <w:br/>
        <w:t>- Hold executive leadership accountable for cryptographic control effectiveness</w:t>
        <w:br/>
        <w:t>- Review significant encryption incidents and organizational response</w:t>
      </w:r>
    </w:p>
    <w:p>
      <w:pPr>
        <w:spacing w:after="240"/>
      </w:pPr>
      <w:r>
        <w:rPr>
          <w:b/>
        </w:rPr>
        <w:t>Chief Executive Officer (CEO):</w:t>
      </w:r>
      <w:r>
        <w:t>- Ultimate accountability for organizational information security</w:t>
        <w:br/>
        <w:t>- Sponsor cryptography program and policy</w:t>
        <w:br/>
        <w:t>- Ensure culture of security including proper use of encryption</w:t>
        <w:br/>
        <w:t>- Allocate resources for encryption implementations and maintenance</w:t>
        <w:br/>
        <w:t>- Communicate importance of encryption to organization</w:t>
      </w:r>
    </w:p>
    <w:p>
      <w:pPr>
        <w:spacing w:after="240"/>
      </w:pPr>
      <w:r>
        <w:rPr>
          <w:b/>
        </w:rPr>
        <w:t>Chief Information Security Officer (CISO):</w:t>
      </w:r>
      <w:r>
        <w:t>- Overall accountability for cryptography program</w:t>
        <w:br/>
        <w:t>- Define and maintain cryptographic standards and approved algorithms</w:t>
        <w:br/>
        <w:t>- Approve significant encryption implementations and architectures</w:t>
        <w:br/>
        <w:t>- Oversee key management program and practices</w:t>
        <w:br/>
        <w:t>- Review and approve cryptography policy and standards</w:t>
        <w:br/>
        <w:t>- Approve exceptions to cryptography policy</w:t>
        <w:br/>
        <w:t>- Ensure compliance with regulatory encryption requirements</w:t>
        <w:br/>
        <w:t>- Report encryption posture and incidents to executive leadership and Board</w:t>
        <w:br/>
        <w:t>- Coordinate response to cryptographic vulnerabilities and compromised keys</w:t>
        <w:br/>
        <w:t>- Maintain relationships with external cryptography experts and advisors</w:t>
      </w:r>
    </w:p>
    <w:p>
      <w:pPr>
        <w:spacing w:after="240"/>
      </w:pPr>
      <w:r>
        <w:rPr>
          <w:b/>
        </w:rPr>
        <w:t>Chief Information Officer (CIO) / IT Director:</w:t>
      </w:r>
      <w:r>
        <w:t>- Implement encryption across IT infrastructure per policy requirements</w:t>
        <w:br/>
        <w:t>- Ensure adequate technical resources for encryption implementations</w:t>
        <w:br/>
        <w:t>- Coordinate encryption projects with business operations</w:t>
        <w:br/>
        <w:t>- Balance security requirements with operational needs and performance</w:t>
        <w:br/>
        <w:t>- Ensure IT staff trained on encryption technologies and tools</w:t>
        <w:br/>
        <w:t>- Budget for encryption tools, licenses, and infrastructure</w:t>
        <w:br/>
        <w:t>- Coordinate with CISO on encryption strategy and implementations</w:t>
      </w:r>
    </w:p>
    <w:p>
      <w:pPr>
        <w:spacing w:after="240"/>
      </w:pPr>
      <w:r>
        <w:rPr>
          <w:b/>
        </w:rPr>
        <w:t>Chief Technology Officer (CTO) / Engineering Director:</w:t>
      </w:r>
      <w:r>
        <w:t>- Implement encryption in applications and custom systems</w:t>
        <w:br/>
        <w:t>- Define secure coding standards for cryptography</w:t>
        <w:br/>
        <w:t>- Ensure developers use approved cryptographic libraries</w:t>
        <w:br/>
        <w:t>- Review application architectures for proper encryption implementation</w:t>
        <w:br/>
        <w:t>- Prevent insecure custom cryptography implementations</w:t>
        <w:br/>
        <w:t>- Coordinate with security team on cryptographic review of new systems</w:t>
      </w:r>
    </w:p>
    <w:p>
      <w:pPr>
        <w:spacing w:after="240"/>
      </w:pPr>
      <w:r>
        <w:rPr>
          <w:b/>
        </w:rPr>
        <w:t>Cryptography Manager / Security Architect (if role exists):</w:t>
      </w:r>
      <w:r>
        <w:t>- Day-to-day management of cryptography program</w:t>
        <w:br/>
        <w:t>- Develop detailed cryptographic standards and implementation guides</w:t>
        <w:br/>
        <w:t>- Review and approve encryption designs and implementations</w:t>
        <w:br/>
        <w:t>- Provide technical guidance on cryptographic implementations</w:t>
        <w:br/>
        <w:t>- Monitor cryptographic vulnerabilities and algorithm deprecations</w:t>
        <w:br/>
        <w:t>- Coordinate certificate management program</w:t>
        <w:br/>
        <w:t>- Maintain key management documentation and procedures</w:t>
        <w:br/>
        <w:t>- Conduct cryptographic assessments and audits</w:t>
        <w:br/>
        <w:t>- Provide training on cryptographic technologies</w:t>
      </w:r>
    </w:p>
    <w:p>
      <w:pPr>
        <w:spacing w:after="240"/>
      </w:pPr>
      <w:r>
        <w:rPr>
          <w:b/>
        </w:rPr>
        <w:t>Key Management Team:</w:t>
      </w:r>
      <w:r>
        <w:t>- Generate, store, and manage cryptographic keys per policy</w:t>
        <w:br/>
        <w:t>- Perform key rotation according to schedule</w:t>
        <w:br/>
        <w:t>- Maintain key inventory and documentation</w:t>
        <w:br/>
        <w:t>- Respond to key compromise incidents</w:t>
        <w:br/>
        <w:t>- Backup and recover keys according to procedures</w:t>
        <w:br/>
        <w:t>- Control access to key management systems</w:t>
        <w:br/>
        <w:t>- Audit and log key access</w:t>
        <w:br/>
        <w:t>- Coordinate with system owners on key lifecycle</w:t>
      </w:r>
    </w:p>
    <w:p>
      <w:pPr>
        <w:spacing w:after="240"/>
      </w:pPr>
      <w:r>
        <w:rPr>
          <w:b/>
        </w:rPr>
        <w:t>Certificate Management Team:</w:t>
      </w:r>
      <w:r>
        <w:t>- Manage digital certificate lifecycle (issuance, renewal, revocation)</w:t>
        <w:br/>
        <w:t>- Maintain certificate inventory</w:t>
        <w:br/>
        <w:t>- Monitor certificate expirations and coordinate renewal</w:t>
        <w:br/>
        <w:t>- Respond to certificate compromise incidents</w:t>
        <w:br/>
        <w:t>- Manage relationships with Certificate Authorities</w:t>
        <w:br/>
        <w:t>- Maintain internal Certificate Authority (if applicable)</w:t>
        <w:br/>
        <w:t>- Configure certificate validation in systems</w:t>
        <w:br/>
        <w:t>- Document certificate management procedures</w:t>
      </w:r>
    </w:p>
    <w:p>
      <w:pPr>
        <w:spacing w:after="240"/>
      </w:pPr>
      <w:r>
        <w:rPr>
          <w:b/>
        </w:rPr>
        <w:t>System Administrators:</w:t>
      </w:r>
      <w:r>
        <w:t>- Implement and maintain encryption on assigned systems</w:t>
        <w:br/>
        <w:t>- Configure full disk encryption on servers and endpoints</w:t>
        <w:br/>
        <w:t>- Enable and manage database encryption</w:t>
        <w:br/>
        <w:t>- Configure TLS/SSL on web servers and applications</w:t>
        <w:br/>
        <w:t>- Implement and maintain VPN infrastructure</w:t>
        <w:br/>
        <w:t>- Configure wireless network encryption</w:t>
        <w:br/>
        <w:t>- Monitor encryption status and failures</w:t>
        <w:br/>
        <w:t>- Perform encryption-related maintenance and updates</w:t>
        <w:br/>
        <w:t>- Respond to encryption incidents on assigned systems</w:t>
        <w:br/>
        <w:t>- Document encryption configurations</w:t>
        <w:br/>
        <w:t>- Test backup restoration including encrypted data</w:t>
      </w:r>
    </w:p>
    <w:p>
      <w:pPr>
        <w:spacing w:after="240"/>
      </w:pPr>
      <w:r>
        <w:rPr>
          <w:b/>
        </w:rPr>
        <w:t>Database Administrators (DBAs):</w:t>
      </w:r>
      <w:r>
        <w:t>- Implement and maintain database encryption (TDE, column-level)</w:t>
        <w:br/>
        <w:t>- Manage database encryption keys</w:t>
        <w:br/>
        <w:t>- Ensure database connections use encryption</w:t>
        <w:br/>
        <w:t>- Configure encrypted backups for databases</w:t>
        <w:br/>
        <w:t>- Monitor database encryption status and performance</w:t>
        <w:br/>
        <w:t>- Test database recovery including encrypted databases</w:t>
        <w:br/>
        <w:t>- Coordinate with key management team on database key rotation</w:t>
        <w:br/>
        <w:t>- Document database encryption configurations</w:t>
      </w:r>
    </w:p>
    <w:p>
      <w:pPr>
        <w:spacing w:after="240"/>
      </w:pPr>
      <w:r>
        <w:rPr>
          <w:b/>
        </w:rPr>
        <w:t>Network Administrators:</w:t>
      </w:r>
      <w:r>
        <w:t>- Configure network encryption (IPsec, MACSec where appropriate)</w:t>
        <w:br/>
        <w:t>- Implement and maintain VPN infrastructure</w:t>
        <w:br/>
        <w:t>- Configure wireless network encryption (WPA3/WPA2-Enterprise)</w:t>
        <w:br/>
        <w:t>- Ensure network devices use encrypted management protocols</w:t>
        <w:br/>
        <w:t>- Monitor for weak or deprecated protocols on network</w:t>
        <w:br/>
        <w:t>- Configure and maintain certificate-based authentication for network access</w:t>
      </w:r>
    </w:p>
    <w:p>
      <w:pPr>
        <w:spacing w:after="240"/>
      </w:pPr>
      <w:r>
        <w:rPr>
          <w:b/>
        </w:rPr>
        <w:t>Application Developers:</w:t>
      </w:r>
      <w:r>
        <w:t>- Implement encryption in applications per secure coding standards</w:t>
        <w:br/>
        <w:t>- Use approved cryptographic libraries (not custom implementations)</w:t>
        <w:br/>
        <w:t>- Never hardcode encryption keys in source code</w:t>
        <w:br/>
        <w:t>- Implement proper key storage and retrieval from key management systems</w:t>
        <w:br/>
        <w:t>- Use secure random number generators for cryptographic purposes</w:t>
        <w:br/>
        <w:t>- Implement TLS for all external APIs</w:t>
        <w:br/>
        <w:t>- Hash passwords properly using approved password hashing functions</w:t>
        <w:br/>
        <w:t>- Participate in security code reviews focusing on cryptographic implementations</w:t>
        <w:br/>
        <w:t>- Respond to cryptographic vulnerabilities in application code</w:t>
      </w:r>
    </w:p>
    <w:p>
      <w:pPr>
        <w:spacing w:after="240"/>
      </w:pPr>
      <w:r>
        <w:rPr>
          <w:b/>
        </w:rPr>
        <w:t>Cloud Architects / Cloud Operations:</w:t>
      </w:r>
      <w:r>
        <w:t>- Enable encryption on cloud resources (storage, databases, instances)</w:t>
        <w:br/>
        <w:t>- Configure cloud key management services (AWS KMS, Azure Key Vault, GCP KMS)</w:t>
        <w:br/>
        <w:t>- Implement encryption for data transfer to/from cloud</w:t>
        <w:br/>
        <w:t>- Ensure cloud configurations meet encryption policy requirements</w:t>
        <w:br/>
        <w:t>- Monitor cloud encryption status via cloud-native tools</w:t>
        <w:br/>
        <w:t>- Manage cloud certificates and certificate renewal</w:t>
        <w:br/>
        <w:t>- Document cloud encryption configurations</w:t>
      </w:r>
    </w:p>
    <w:p>
      <w:pPr>
        <w:spacing w:after="240"/>
      </w:pPr>
      <w:r>
        <w:rPr>
          <w:b/>
        </w:rPr>
        <w:t>Information Security Team:</w:t>
      </w:r>
      <w:r>
        <w:t>- Conduct encryption assessments and vulnerability scanning</w:t>
        <w:br/>
        <w:t>- Monitor for weak or deprecated cryptographic implementations</w:t>
        <w:br/>
        <w:t>- Respond to cryptographic incidents and vulnerabilities</w:t>
        <w:br/>
        <w:t>- Provide guidance on encryption implementations</w:t>
        <w:br/>
        <w:t>- Conduct security testing including TLS/SSL testing</w:t>
        <w:br/>
        <w:t>- Review cryptographic aspects of security architecture</w:t>
        <w:br/>
        <w:t>- Maintain security tools for encryption monitoring and testing</w:t>
        <w:br/>
        <w:t>- Coordinate cryptographic aspects of incident response</w:t>
        <w:br/>
        <w:t>- Provide security awareness training including encryption topics</w:t>
      </w:r>
    </w:p>
    <w:p>
      <w:pPr>
        <w:spacing w:after="240"/>
      </w:pPr>
      <w:r>
        <w:rPr>
          <w:b/>
        </w:rPr>
        <w:t>Compliance / GRC Team:</w:t>
      </w:r>
      <w:r>
        <w:t>- Map encryption requirements to regulatory frameworks</w:t>
        <w:br/>
        <w:t>- Coordinate encryption-related audit activities</w:t>
        <w:br/>
        <w:t>- Gather evidence of encryption compliance for audits</w:t>
        <w:br/>
        <w:t>- Track encryption exceptions and ensure timely remediation</w:t>
        <w:br/>
        <w:t>- Monitor regulatory changes affecting encryption requirements</w:t>
        <w:br/>
        <w:t>- Maintain compliance dashboards including encryption metrics</w:t>
        <w:br/>
        <w:t>- Coordinate with auditors on encryption testing and evidence</w:t>
      </w:r>
    </w:p>
    <w:p>
      <w:pPr>
        <w:spacing w:after="240"/>
      </w:pPr>
      <w:r>
        <w:rPr>
          <w:b/>
        </w:rPr>
        <w:t>Privacy / Data Protection Officer:</w:t>
      </w:r>
      <w:r>
        <w:t>- Ensure encryption of personal information per privacy regulations</w:t>
        <w:br/>
        <w:t>- Assess encryption needs during privacy impact assessments</w:t>
        <w:br/>
        <w:t>- Coordinate encryption requirements for international data transfers</w:t>
        <w:br/>
        <w:t>- Advise on encryption for privacy compliance (GDPR, CCPA, etc.)</w:t>
        <w:br/>
        <w:t>- Document encryption as privacy safeguard</w:t>
        <w:br/>
        <w:t>- Coordinate breach notification analysis (encrypted data safe harbors)</w:t>
      </w:r>
    </w:p>
    <w:p>
      <w:pPr>
        <w:spacing w:after="240"/>
      </w:pPr>
      <w:r>
        <w:rPr>
          <w:b/>
        </w:rPr>
        <w:t>Procurement / Vendor Management:</w:t>
      </w:r>
      <w:r>
        <w:t>- Include encryption requirements in vendor contracts</w:t>
        <w:br/>
        <w:t>- Verify vendor encryption capabilities during due diligence</w:t>
        <w:br/>
        <w:t>- Ensure vendor contracts require appropriate encryption standards</w:t>
        <w:br/>
        <w:t>- Coordinate with security team on vendor encryption assessments</w:t>
        <w:br/>
        <w:t>- Track vendor certifications related to encryption (FIPS 140-2, etc.)</w:t>
      </w:r>
    </w:p>
    <w:p>
      <w:pPr>
        <w:spacing w:after="240"/>
      </w:pPr>
      <w:r>
        <w:rPr>
          <w:b/>
        </w:rPr>
        <w:t>Internal Audit:</w:t>
      </w:r>
      <w:r>
        <w:t>- Audit encryption program effectiveness</w:t>
        <w:br/>
        <w:t>- Test encryption controls during IT audits</w:t>
        <w:br/>
        <w:t>- Verify key management procedures followed</w:t>
        <w:br/>
        <w:t>- Validate certificate management processes</w:t>
        <w:br/>
        <w:t>- Review encryption exception handling</w:t>
        <w:br/>
        <w:t>- Report encryption control deficiencies to management and audit committee</w:t>
      </w:r>
    </w:p>
    <w:p>
      <w:pPr>
        <w:spacing w:after="240"/>
      </w:pPr>
      <w:r>
        <w:rPr>
          <w:b/>
        </w:rPr>
        <w:t>All Employees, Contractors, and Affiliates:</w:t>
      </w:r>
      <w:r>
        <w:t>- Enable full disk encryption on assigned devices</w:t>
        <w:br/>
        <w:t>- Use encrypted channels for sensitive data transmission (HTTPS, VPN)</w:t>
        <w:br/>
        <w:t>- Never disable or circumvent encryption controls</w:t>
        <w:br/>
        <w:t>- Protect encryption passwords and credentials</w:t>
        <w:br/>
        <w:t>- Report lost or stolen encrypted devices immediately</w:t>
        <w:br/>
        <w:t>- Report encryption errors or failures</w:t>
        <w:br/>
        <w:t>- Use encrypted email for sensitive content when required</w:t>
        <w:br/>
        <w:t>- Participate in security awareness training including encryption</w:t>
        <w:br/>
        <w:t>- Comply with all policy requirements</w:t>
      </w:r>
    </w:p>
    <w:p>
      <w:pPr>
        <w:spacing w:after="240"/>
      </w:pPr>
      <w:r>
        <w:rPr>
          <w:b/>
        </w:rPr>
        <w:t>Third-Party Vendors and Service Providers:</w:t>
      </w:r>
      <w:r>
        <w:t>- Comply with encryption requirements in contracts and SLAs</w:t>
        <w:br/>
        <w:t>- Maintain encryption of organizational data in their custody</w:t>
        <w:br/>
        <w:t>- Implement encryption meeting or exceeding organizational standards</w:t>
        <w:br/>
        <w:t>- Notify organization of encryption incidents or key compromises</w:t>
        <w:br/>
        <w:t>- Provide evidence of encryption implementation (SOC 2 reports, certifications)</w:t>
        <w:br/>
        <w:t>- Coordinate encryption-related changes or updates</w:t>
        <w:br/>
        <w:t>- Support encryption audits and assessments</w:t>
      </w:r>
    </w:p>
    <w:p>
      <w:pPr>
        <w:pStyle w:val="Heading3"/>
        <w:spacing w:after="240"/>
      </w:pPr>
      <w:r>
        <w:t>1.3 Cryptographic Standards and Algorithms</w:t>
      </w:r>
    </w:p>
    <w:p>
      <w:pPr>
        <w:spacing w:after="240"/>
      </w:pPr>
      <w:r>
        <w:t>This section defines approved cryptographic algorithms, key lengths, and protocols. Standards are based on current industry best practices, regulatory requirements, and recommendations from standards bodies including NIST, IETF, and security research community.</w:t>
      </w:r>
    </w:p>
    <w:p>
      <w:pPr>
        <w:pStyle w:val="Heading4"/>
        <w:spacing w:after="240"/>
      </w:pPr>
      <w:r>
        <w:t>1.3.1 Approved Symmetric Encryption Algorithms</w:t>
      </w:r>
    </w:p>
    <w:p>
      <w:pPr>
        <w:spacing w:after="240"/>
      </w:pPr>
      <w:r>
        <w:t>Symmetric encryption uses the same key for encryption and decryption. It is computationally efficient and suitable for bulk data encryption.</w:t>
      </w:r>
    </w:p>
    <w:p>
      <w:pPr>
        <w:spacing w:after="240"/>
      </w:pPr>
      <w:r>
        <w:rPr>
          <w:b/>
        </w:rPr>
        <w:t>Approved Algorithms:</w:t>
      </w:r>
    </w:p>
    <w:p>
      <w:pPr>
        <w:spacing w:after="240"/>
      </w:pPr>
      <w:r>
        <w:rPr>
          <w:b/>
        </w:rPr>
        <w:t>AES (Advanced Encryption Standard) - Primary Standard:</w:t>
      </w:r>
      <w:r>
        <w:t>-</w:t>
      </w:r>
      <w:r>
        <w:rPr>
          <w:b/>
        </w:rPr>
        <w:t>Algorithm:</w:t>
      </w:r>
      <w:r>
        <w:t>AES (Rijndael cipher, FIPS 197)</w:t>
        <w:br/>
        <w:t>-</w:t>
      </w:r>
      <w:r>
        <w:rPr>
          <w:b/>
        </w:rPr>
        <w:t>Key Lengths:</w:t>
      </w:r>
      <w:r>
        <w:t>128-bit, 192-bit, 256-bit</w:t>
        <w:br/>
        <w:t>-</w:t>
      </w:r>
      <w:r>
        <w:rPr>
          <w:b/>
        </w:rPr>
        <w:t>Usage:</w:t>
      </w:r>
      <w:r>
        <w:t>Approved for all purposes</w:t>
        <w:br/>
        <w:t>-</w:t>
      </w:r>
      <w:r>
        <w:rPr>
          <w:b/>
        </w:rPr>
        <w:t>Minimum Key Length:</w:t>
      </w:r>
      <w:r>
        <w:t>128-bit for standard confidential data</w:t>
        <w:br/>
        <w:t>-</w:t>
      </w:r>
      <w:r>
        <w:rPr>
          <w:b/>
        </w:rPr>
        <w:t>Recommended Key Length:</w:t>
      </w:r>
      <w:r>
        <w:t>256-bit for highly sensitive data (PHI, PCI, financial, long-term storage &gt;5 years)</w:t>
        <w:br/>
        <w:t>-</w:t>
      </w:r>
      <w:r>
        <w:rPr>
          <w:b/>
        </w:rPr>
        <w:t>Modes:</w:t>
      </w:r>
      <w:r>
        <w:t>-</w:t>
      </w:r>
      <w:r>
        <w:rPr>
          <w:b/>
        </w:rPr>
        <w:t>GCM (Galois/Counter Mode):</w:t>
      </w:r>
      <w:r>
        <w:t>Strongly recommended - provides both confidentiality and authentication (AEAD)</w:t>
        <w:br/>
        <w:t xml:space="preserve">  -</w:t>
      </w:r>
      <w:r>
        <w:rPr>
          <w:b/>
        </w:rPr>
        <w:t>CCM (Counter with CBC-MAC):</w:t>
      </w:r>
      <w:r>
        <w:t>Approved - AEAD mode, commonly used in constrained environments</w:t>
        <w:br/>
        <w:t xml:space="preserve">  -</w:t>
      </w:r>
      <w:r>
        <w:rPr>
          <w:b/>
        </w:rPr>
        <w:t>CTR (Counter Mode):</w:t>
      </w:r>
      <w:r>
        <w:t>Approved - requires separate authentication (use with HMAC)</w:t>
        <w:br/>
        <w:t xml:space="preserve">  -</w:t>
      </w:r>
      <w:r>
        <w:rPr>
          <w:b/>
        </w:rPr>
        <w:t>CBC (Cipher Block Chaining):</w:t>
      </w:r>
      <w:r>
        <w:t>Approved with proper IV and authentication - requires unique random IV per message and separate authentication (use with HMAC)</w:t>
        <w:br/>
        <w:t xml:space="preserve">  -</w:t>
      </w:r>
      <w:r>
        <w:rPr>
          <w:b/>
        </w:rPr>
        <w:t>XTS:</w:t>
      </w:r>
      <w:r>
        <w:t>Approved for disk encryption (not for general-purpose encryption)</w:t>
        <w:br/>
        <w:t xml:space="preserve">  -</w:t>
      </w:r>
      <w:r>
        <w:rPr>
          <w:b/>
        </w:rPr>
        <w:t>ECB (Electronic Codebook):</w:t>
      </w:r>
      <w:r>
        <w:rPr>
          <w:b/>
        </w:rPr>
        <w:t>PROHIBITED</w:t>
      </w:r>
      <w:r>
        <w:t>- reveals patterns in plaintext, insecure except for single-block encryption</w:t>
        <w:br/>
        <w:t>-</w:t>
      </w:r>
      <w:r>
        <w:rPr>
          <w:b/>
        </w:rPr>
        <w:t>Implementation Notes:</w:t>
      </w:r>
      <w:r>
        <w:t>Use AES-NI hardware acceleration when available; verify implementation is constant-time to prevent timing attacks; never reuse IVs with same key in CTR or GCM mode</w:t>
      </w:r>
    </w:p>
    <w:p>
      <w:pPr>
        <w:spacing w:after="240"/>
      </w:pPr>
      <w:r>
        <w:rPr>
          <w:b/>
        </w:rPr>
        <w:t>ChaCha20:</w:t>
      </w:r>
      <w:r>
        <w:t>-</w:t>
      </w:r>
      <w:r>
        <w:rPr>
          <w:b/>
        </w:rPr>
        <w:t>Algorithm:</w:t>
      </w:r>
      <w:r>
        <w:t>ChaCha20 stream cipher (RFC 8439)</w:t>
        <w:br/>
        <w:t>-</w:t>
      </w:r>
      <w:r>
        <w:rPr>
          <w:b/>
        </w:rPr>
        <w:t>Key Length:</w:t>
      </w:r>
      <w:r>
        <w:t>256-bit</w:t>
        <w:br/>
        <w:t>-</w:t>
      </w:r>
      <w:r>
        <w:rPr>
          <w:b/>
        </w:rPr>
        <w:t>Usage:</w:t>
      </w:r>
      <w:r>
        <w:t>Approved for all purposes, especially performance-sensitive applications and mobile devices</w:t>
        <w:br/>
        <w:t>-</w:t>
      </w:r>
      <w:r>
        <w:rPr>
          <w:b/>
        </w:rPr>
        <w:t>Mode:</w:t>
      </w:r>
      <w:r>
        <w:t>ChaCha20-Poly1305 (AEAD - authenticated encryption)</w:t>
        <w:br/>
        <w:t>-</w:t>
      </w:r>
      <w:r>
        <w:rPr>
          <w:b/>
        </w:rPr>
        <w:t>Implementation Notes:</w:t>
      </w:r>
      <w:r>
        <w:t>Excellent performance on devices without AES-NI; constant-time by design; never reuse nonce with same key</w:t>
      </w:r>
    </w:p>
    <w:p>
      <w:pPr>
        <w:spacing w:after="240"/>
      </w:pPr>
      <w:r>
        <w:rPr>
          <w:b/>
        </w:rPr>
        <w:t>Prohibited Symmetric Algorithms:</w:t>
      </w:r>
    </w:p>
    <w:p>
      <w:pPr>
        <w:spacing w:after="240"/>
      </w:pPr>
      <w:r>
        <w:t>The following algorithms have known vulnerabilities and must NOT be used:</w:t>
        <w:br/>
        <w:t>-</w:t>
      </w:r>
      <w:r>
        <w:rPr>
          <w:b/>
        </w:rPr>
        <w:t>DES (Data Encryption Standard):</w:t>
      </w:r>
      <w:r>
        <w:t>56-bit key length, broken via brute force</w:t>
        <w:br/>
        <w:t>-</w:t>
      </w:r>
      <w:r>
        <w:rPr>
          <w:b/>
        </w:rPr>
        <w:t>3DES (Triple DES):</w:t>
      </w:r>
      <w:r>
        <w:t>Vulnerable to Sweet32 attack, officially deprecated by NIST</w:t>
        <w:br/>
        <w:t>-</w:t>
      </w:r>
      <w:r>
        <w:rPr>
          <w:b/>
        </w:rPr>
        <w:t>RC4:</w:t>
      </w:r>
      <w:r>
        <w:t>Multiple biases allowing key recovery, completely broken</w:t>
        <w:br/>
        <w:t>-</w:t>
      </w:r>
      <w:r>
        <w:rPr>
          <w:b/>
        </w:rPr>
        <w:t>Blowfish:</w:t>
      </w:r>
      <w:r>
        <w:t>Small 64-bit block size enables birthday attacks after ~4GB of data with same key</w:t>
        <w:br/>
        <w:t>-</w:t>
      </w:r>
      <w:r>
        <w:rPr>
          <w:b/>
        </w:rPr>
        <w:t>RC2, CAST-128:</w:t>
      </w:r>
      <w:r>
        <w:t>Obsolete, not sufficiently analyzed</w:t>
        <w:br/>
        <w:t>-</w:t>
      </w:r>
      <w:r>
        <w:rPr>
          <w:b/>
        </w:rPr>
        <w:t>Any custom/proprietary algorithm:</w:t>
      </w:r>
      <w:r>
        <w:t>Unless publicly reviewed and approved by cryptographic community</w:t>
      </w:r>
    </w:p>
    <w:p>
      <w:pPr>
        <w:spacing w:after="240"/>
      </w:pPr>
      <w:r>
        <w:rPr>
          <w:b/>
        </w:rPr>
        <w:t>Legacy System Exceptions:</w:t>
      </w:r>
      <w:r>
        <w:t>If legacy systems absolutely cannot support modern encryption, document exception per Section 1.11 with compensating controls (network segmentation, enhanced access controls, accelerated migration plan).</w:t>
      </w:r>
    </w:p>
    <w:p>
      <w:pPr>
        <w:pStyle w:val="Heading4"/>
        <w:spacing w:after="240"/>
      </w:pPr>
      <w:r>
        <w:t>1.3.2 Approved Asymmetric Encryption Algorithms</w:t>
      </w:r>
    </w:p>
    <w:p>
      <w:pPr>
        <w:spacing w:after="240"/>
      </w:pPr>
      <w:r>
        <w:t>Asymmetric encryption uses key pairs (public and private keys) for encryption, digital signatures, and key exchange.</w:t>
      </w:r>
    </w:p>
    <w:p>
      <w:pPr>
        <w:spacing w:after="240"/>
      </w:pPr>
      <w:r>
        <w:rPr>
          <w:b/>
        </w:rPr>
        <w:t>Approved Algorithms:</w:t>
      </w:r>
    </w:p>
    <w:p>
      <w:pPr>
        <w:spacing w:after="240"/>
      </w:pPr>
      <w:r>
        <w:rPr>
          <w:b/>
        </w:rPr>
        <w:t>RSA (Rivest-Shamir-Adleman):</w:t>
      </w:r>
      <w:r>
        <w:t>-</w:t>
      </w:r>
      <w:r>
        <w:rPr>
          <w:b/>
        </w:rPr>
        <w:t>Minimum Key Length:</w:t>
      </w:r>
      <w:r>
        <w:t>2048 bits</w:t>
        <w:br/>
        <w:t>-</w:t>
      </w:r>
      <w:r>
        <w:rPr>
          <w:b/>
        </w:rPr>
        <w:t>Recommended Key Length:</w:t>
      </w:r>
      <w:r>
        <w:t>4096 bits for long-term use (&gt;5 years) or highly sensitive data</w:t>
        <w:br/>
        <w:t>-</w:t>
      </w:r>
      <w:r>
        <w:rPr>
          <w:b/>
        </w:rPr>
        <w:t>Usage:</w:t>
      </w:r>
      <w:r>
        <w:t>Encryption, digital signatures, key exchange</w:t>
        <w:br/>
        <w:t>-</w:t>
      </w:r>
      <w:r>
        <w:rPr>
          <w:b/>
        </w:rPr>
        <w:t>Padding Schemes:</w:t>
      </w:r>
      <w:r>
        <w:t>-</w:t>
      </w:r>
      <w:r>
        <w:rPr>
          <w:b/>
        </w:rPr>
        <w:t>Encryption:</w:t>
      </w:r>
      <w:r>
        <w:t>OAEP (Optimal Asymmetric Encryption Padding) with SHA-256 or stronger</w:t>
        <w:br/>
        <w:t xml:space="preserve">  -</w:t>
      </w:r>
      <w:r>
        <w:rPr>
          <w:b/>
        </w:rPr>
        <w:t>Signatures:</w:t>
      </w:r>
      <w:r>
        <w:t>PSS (Probabilistic Signature Scheme) preferred, or PKCS#1 v1.5 if PSS not available</w:t>
        <w:br/>
        <w:t xml:space="preserve">  -</w:t>
      </w:r>
      <w:r>
        <w:rPr>
          <w:b/>
        </w:rPr>
        <w:t>Prohibited:</w:t>
      </w:r>
      <w:r>
        <w:t>No padding (textbook RSA) - completely insecure</w:t>
        <w:br/>
        <w:t>-</w:t>
      </w:r>
      <w:r>
        <w:rPr>
          <w:b/>
        </w:rPr>
        <w:t>Implementation Notes:</w:t>
      </w:r>
      <w:r>
        <w:t>Generate keys with cryptographically secure random number generators; verify implementation protects against timing attacks; consider transitioning to ECC for new implementations (better performance)</w:t>
      </w:r>
    </w:p>
    <w:p>
      <w:pPr>
        <w:spacing w:after="240"/>
      </w:pPr>
      <w:r>
        <w:rPr>
          <w:b/>
        </w:rPr>
        <w:t>Elliptic Curve Cryptography (ECC):</w:t>
      </w:r>
      <w:r>
        <w:t>-</w:t>
      </w:r>
      <w:r>
        <w:rPr>
          <w:b/>
        </w:rPr>
        <w:t>Minimum Key Length:</w:t>
      </w:r>
      <w:r>
        <w:t>256 bits (approximately equivalent to RSA 3072-bit security)</w:t>
        <w:br/>
        <w:t>-</w:t>
      </w:r>
      <w:r>
        <w:rPr>
          <w:b/>
        </w:rPr>
        <w:t>Recommended Key Length:</w:t>
      </w:r>
      <w:r>
        <w:t>384 bits for long-term use or highly sensitive data</w:t>
        <w:br/>
        <w:t>-</w:t>
      </w:r>
      <w:r>
        <w:rPr>
          <w:b/>
        </w:rPr>
        <w:t>Approved Curves:</w:t>
      </w:r>
      <w:r>
        <w:t>-</w:t>
      </w:r>
      <w:r>
        <w:rPr>
          <w:b/>
        </w:rPr>
        <w:t>NIST Curves:</w:t>
      </w:r>
      <w:r>
        <w:t>P-256 (secp256r1), P-384 (secp384r1), P-521 (secp521r1)</w:t>
        <w:br/>
        <w:t xml:space="preserve">  -</w:t>
      </w:r>
      <w:r>
        <w:rPr>
          <w:b/>
        </w:rPr>
        <w:t>Modern Curves:</w:t>
      </w:r>
      <w:r>
        <w:t>Curve25519 (X25519 for key exchange, Ed25519 for signatures) - recommended for new implementations</w:t>
        <w:br/>
        <w:t xml:space="preserve">  -</w:t>
      </w:r>
      <w:r>
        <w:rPr>
          <w:b/>
        </w:rPr>
        <w:t>Curve448:</w:t>
      </w:r>
      <w:r>
        <w:t>Approved for high-security requirements</w:t>
        <w:br/>
        <w:t>-</w:t>
      </w:r>
      <w:r>
        <w:rPr>
          <w:b/>
        </w:rPr>
        <w:t>Prohibited Curves:</w:t>
      </w:r>
      <w:r>
        <w:t>Any curve &lt;256 bits, non-standard curves without cryptographic community review</w:t>
        <w:br/>
        <w:t>-</w:t>
      </w:r>
      <w:r>
        <w:rPr>
          <w:b/>
        </w:rPr>
        <w:t>Usage:</w:t>
      </w:r>
      <w:r>
        <w:t>Encryption (ECIES), digital signatures (ECDSA, EdDSA), key exchange (ECDH, X25519)</w:t>
        <w:br/>
        <w:t>-</w:t>
      </w:r>
      <w:r>
        <w:rPr>
          <w:b/>
        </w:rPr>
        <w:t>Implementation Notes:</w:t>
      </w:r>
      <w:r>
        <w:t>ECC provides equivalent security to RSA with much smaller keys (faster, less bandwidth); Curve25519 preferred for new implementations (better security properties than NIST curves); ensure implementation validates curve points to prevent invalid curve attacks</w:t>
      </w:r>
    </w:p>
    <w:p>
      <w:pPr>
        <w:spacing w:after="240"/>
      </w:pPr>
      <w:r>
        <w:rPr>
          <w:b/>
        </w:rPr>
        <w:t>Hybrid Encryption:</w:t>
      </w:r>
      <w:r>
        <w:t>- For encrypting large amounts of data, use asymmetric encryption to encrypt a symmetric key, then use symmetric encryption for the data (standard practice in PGP, S/MIME, TLS)</w:t>
      </w:r>
    </w:p>
    <w:p>
      <w:pPr>
        <w:spacing w:after="240"/>
      </w:pPr>
      <w:r>
        <w:rPr>
          <w:b/>
        </w:rPr>
        <w:t>Prohibited Asymmetric Algorithms:</w:t>
      </w:r>
      <w:r>
        <w:t>-</w:t>
      </w:r>
      <w:r>
        <w:rPr>
          <w:b/>
        </w:rPr>
        <w:t>RSA &lt;2048 bits:</w:t>
      </w:r>
      <w:r>
        <w:t>Insufficient security, vulnerable to factorization</w:t>
        <w:br/>
        <w:t>-</w:t>
      </w:r>
      <w:r>
        <w:rPr>
          <w:b/>
        </w:rPr>
        <w:t>DSA &lt;2048 bits:</w:t>
      </w:r>
      <w:r>
        <w:t>Weak key lengths</w:t>
        <w:br/>
        <w:t>-</w:t>
      </w:r>
      <w:r>
        <w:rPr>
          <w:b/>
        </w:rPr>
        <w:t>DSA (all key lengths):</w:t>
      </w:r>
      <w:r>
        <w:t>Deprecated by NIST, prefer RSA or ECDSA</w:t>
        <w:br/>
        <w:t>-</w:t>
      </w:r>
      <w:r>
        <w:rPr>
          <w:b/>
        </w:rPr>
        <w:t>ElGamal without proper implementation:</w:t>
      </w:r>
      <w:r>
        <w:t>Prone to implementation errors</w:t>
        <w:br/>
        <w:t>-</w:t>
      </w:r>
      <w:r>
        <w:rPr>
          <w:b/>
        </w:rPr>
        <w:t>Any custom/proprietary algorithm</w:t>
      </w:r>
    </w:p>
    <w:p>
      <w:pPr>
        <w:pStyle w:val="Heading4"/>
        <w:spacing w:after="240"/>
      </w:pPr>
      <w:r>
        <w:t>1.3.3 Approved Hash Functions</w:t>
      </w:r>
    </w:p>
    <w:p>
      <w:pPr>
        <w:spacing w:after="240"/>
      </w:pPr>
      <w:r>
        <w:t>Hash functions create fixed-size digest from variable-size input. Used for integrity checking, password hashing, digital signatures, and various security functions.</w:t>
      </w:r>
    </w:p>
    <w:p>
      <w:pPr>
        <w:spacing w:after="240"/>
      </w:pPr>
      <w:r>
        <w:rPr>
          <w:b/>
        </w:rPr>
        <w:t>Approved Cryptographic Hash Functions:</w:t>
      </w:r>
    </w:p>
    <w:p>
      <w:pPr>
        <w:spacing w:after="240"/>
      </w:pPr>
      <w:r>
        <w:rPr>
          <w:b/>
        </w:rPr>
        <w:t>SHA-2 Family:</w:t>
      </w:r>
      <w:r>
        <w:t>-</w:t>
      </w:r>
      <w:r>
        <w:rPr>
          <w:b/>
        </w:rPr>
        <w:t>SHA-256:</w:t>
      </w:r>
      <w:r>
        <w:t>256-bit output, approved for all purposes, minimum standard</w:t>
        <w:br/>
        <w:t>-</w:t>
      </w:r>
      <w:r>
        <w:rPr>
          <w:b/>
        </w:rPr>
        <w:t>SHA-384:</w:t>
      </w:r>
      <w:r>
        <w:t>384-bit output, approved for high-security applications</w:t>
        <w:br/>
        <w:t>-</w:t>
      </w:r>
      <w:r>
        <w:rPr>
          <w:b/>
        </w:rPr>
        <w:t>SHA-512:</w:t>
      </w:r>
      <w:r>
        <w:t>512-bit output, approved for high-security applications</w:t>
        <w:br/>
        <w:t>-</w:t>
      </w:r>
      <w:r>
        <w:rPr>
          <w:b/>
        </w:rPr>
        <w:t>SHA-512/256:</w:t>
      </w:r>
      <w:r>
        <w:t>256-bit output from SHA-512 (better performance on 64-bit systems)</w:t>
        <w:br/>
        <w:t>-</w:t>
      </w:r>
      <w:r>
        <w:rPr>
          <w:b/>
        </w:rPr>
        <w:t>Usage:</w:t>
      </w:r>
      <w:r>
        <w:t>File integrity checking, certificate fingerprints, digital signatures, HMAC, general-purpose hashing (except password hashing - use dedicated password hash functions)</w:t>
      </w:r>
    </w:p>
    <w:p>
      <w:pPr>
        <w:spacing w:after="240"/>
      </w:pPr>
      <w:r>
        <w:rPr>
          <w:b/>
        </w:rPr>
        <w:t>SHA-3 Family:</w:t>
      </w:r>
      <w:r>
        <w:t>-</w:t>
      </w:r>
      <w:r>
        <w:rPr>
          <w:b/>
        </w:rPr>
        <w:t>SHA3-256, SHA3-384, SHA3-512:</w:t>
      </w:r>
      <w:r>
        <w:t>Approved for all purposes</w:t>
        <w:br/>
        <w:t>-</w:t>
      </w:r>
      <w:r>
        <w:rPr>
          <w:b/>
        </w:rPr>
        <w:t>SHAKE128, SHAKE256:</w:t>
      </w:r>
      <w:r>
        <w:t>Extendable output functions, approved for specialized applications</w:t>
        <w:br/>
        <w:t>-</w:t>
      </w:r>
      <w:r>
        <w:rPr>
          <w:b/>
        </w:rPr>
        <w:t>Usage:</w:t>
      </w:r>
      <w:r>
        <w:t>Alternative to SHA-2, especially where implementation diversity desired</w:t>
      </w:r>
    </w:p>
    <w:p>
      <w:pPr>
        <w:spacing w:after="240"/>
      </w:pPr>
      <w:r>
        <w:rPr>
          <w:b/>
        </w:rPr>
        <w:t>BLAKE2:</w:t>
      </w:r>
      <w:r>
        <w:t>-</w:t>
      </w:r>
      <w:r>
        <w:rPr>
          <w:b/>
        </w:rPr>
        <w:t>BLAKE2b, BLAKE2s:</w:t>
      </w:r>
      <w:r>
        <w:t>Approved for general-purpose hashing</w:t>
        <w:br/>
        <w:t>-</w:t>
      </w:r>
      <w:r>
        <w:rPr>
          <w:b/>
        </w:rPr>
        <w:t>Usage:</w:t>
      </w:r>
      <w:r>
        <w:t>Fast alternative to SHA-2, suitable for high-performance requirements</w:t>
      </w:r>
    </w:p>
    <w:p>
      <w:pPr>
        <w:spacing w:after="240"/>
      </w:pPr>
      <w:r>
        <w:rPr>
          <w:b/>
        </w:rPr>
        <w:t>Message Authentication Codes (MAC):</w:t>
      </w:r>
    </w:p>
    <w:p>
      <w:pPr>
        <w:spacing w:after="240"/>
      </w:pPr>
      <w:r>
        <w:rPr>
          <w:b/>
        </w:rPr>
        <w:t>HMAC (Hash-based MAC):</w:t>
      </w:r>
      <w:r>
        <w:t>-</w:t>
      </w:r>
      <w:r>
        <w:rPr>
          <w:b/>
        </w:rPr>
        <w:t>HMAC-SHA256:</w:t>
      </w:r>
      <w:r>
        <w:t>Minimum standard</w:t>
        <w:br/>
        <w:t>-</w:t>
      </w:r>
      <w:r>
        <w:rPr>
          <w:b/>
        </w:rPr>
        <w:t>HMAC-SHA384, HMAC-SHA512:</w:t>
      </w:r>
      <w:r>
        <w:t>Approved for high-security applications</w:t>
        <w:br/>
        <w:t>-</w:t>
      </w:r>
      <w:r>
        <w:rPr>
          <w:b/>
        </w:rPr>
        <w:t>Usage:</w:t>
      </w:r>
      <w:r>
        <w:t>Message authentication, ensuring data integrity and authenticity</w:t>
        <w:br/>
        <w:t>-</w:t>
      </w:r>
      <w:r>
        <w:rPr>
          <w:b/>
        </w:rPr>
        <w:t>Key Length:</w:t>
      </w:r>
      <w:r>
        <w:t>Minimum 128 bits, 256 bits recommended</w:t>
      </w:r>
    </w:p>
    <w:p>
      <w:pPr>
        <w:spacing w:after="240"/>
      </w:pPr>
      <w:r>
        <w:rPr>
          <w:b/>
        </w:rPr>
        <w:t>Poly1305:</w:t>
      </w:r>
      <w:r>
        <w:t>-</w:t>
      </w:r>
      <w:r>
        <w:rPr>
          <w:b/>
        </w:rPr>
        <w:t>Usage:</w:t>
      </w:r>
      <w:r>
        <w:t>Authenticated encryption with ChaCha20-Poly1305</w:t>
        <w:br/>
        <w:t>-</w:t>
      </w:r>
      <w:r>
        <w:rPr>
          <w:b/>
        </w:rPr>
        <w:t>Note:</w:t>
      </w:r>
      <w:r>
        <w:t>Do not use standalone except with ChaCha20</w:t>
      </w:r>
    </w:p>
    <w:p>
      <w:pPr>
        <w:spacing w:after="240"/>
      </w:pPr>
      <w:r>
        <w:rPr>
          <w:b/>
        </w:rPr>
        <w:t>Prohibited Hash Functions:</w:t>
      </w:r>
    </w:p>
    <w:p>
      <w:pPr>
        <w:pStyle w:val="ListBullet"/>
        <w:spacing w:after="120"/>
      </w:pPr>
      <w:r>
        <w:rPr>
          <w:b/>
        </w:rPr>
        <w:t>MD5:</w:t>
      </w:r>
      <w:r>
        <w:t>Completely broken, collision attacks practical, must not be used for any security purpose</w:t>
      </w:r>
    </w:p>
    <w:p>
      <w:pPr>
        <w:pStyle w:val="ListBullet"/>
        <w:spacing w:after="120"/>
      </w:pPr>
      <w:r>
        <w:rPr>
          <w:b/>
        </w:rPr>
        <w:t>SHA-1:</w:t>
      </w:r>
      <w:r>
        <w:t>Collision attacks demonstrated (SHAttered attack), officially deprecated by NIST, prohibited for digital signatures, certificates, and security purposes</w:t>
      </w:r>
    </w:p>
    <w:p>
      <w:pPr>
        <w:pStyle w:val="ListBullet"/>
        <w:spacing w:after="120"/>
      </w:pPr>
      <w:r>
        <w:rPr>
          <w:b/>
        </w:rPr>
        <w:t>MD4, MD2:</w:t>
      </w:r>
      <w:r>
        <w:t>Severely broken, obsolete</w:t>
      </w:r>
    </w:p>
    <w:p>
      <w:pPr>
        <w:pStyle w:val="ListBullet"/>
        <w:spacing w:after="240"/>
      </w:pPr>
      <w:r>
        <w:rPr>
          <w:b/>
        </w:rPr>
        <w:t>Any custom/proprietary hash function</w:t>
      </w:r>
    </w:p>
    <w:p>
      <w:pPr>
        <w:spacing w:after="240"/>
      </w:pPr>
      <w:r>
        <w:rPr>
          <w:b/>
        </w:rPr>
        <w:t>Allowed MD5/SHA-1 Use Cases (Non-Security Only):</w:t>
      </w:r>
      <w:r>
        <w:t>- Legacy file integrity checking where collision resistance not required (e.g., detecting accidental corruption, not malicious tampering)</w:t>
        <w:br/>
        <w:t>- Must include disclaimer that these provide no security assurance</w:t>
        <w:br/>
        <w:t>- Must plan migration to SHA-256 or stronger</w:t>
      </w:r>
    </w:p>
    <w:p>
      <w:pPr>
        <w:pStyle w:val="Heading4"/>
        <w:spacing w:after="240"/>
      </w:pPr>
      <w:r>
        <w:t>1.3.4 Password Hashing Functions</w:t>
      </w:r>
    </w:p>
    <w:p>
      <w:pPr>
        <w:spacing w:after="240"/>
      </w:pPr>
      <w:r>
        <w:t>Passwords must NEVER be stored in plain text or hashed with general-purpose hash functions. Dedicated password hashing functions are designed to be computationally intensive, slowing brute-force attacks.</w:t>
      </w:r>
    </w:p>
    <w:p>
      <w:pPr>
        <w:spacing w:after="240"/>
      </w:pPr>
      <w:r>
        <w:rPr>
          <w:b/>
        </w:rPr>
        <w:t>Approved Password Hashing Functions:</w:t>
      </w:r>
    </w:p>
    <w:p>
      <w:pPr>
        <w:spacing w:after="240"/>
      </w:pPr>
      <w:r>
        <w:rPr>
          <w:b/>
        </w:rPr>
        <w:t>Argon2 (Recommended):</w:t>
      </w:r>
      <w:r>
        <w:t>-</w:t>
      </w:r>
      <w:r>
        <w:rPr>
          <w:b/>
        </w:rPr>
        <w:t>Variant:</w:t>
      </w:r>
      <w:r>
        <w:t>Argon2id (hybrid of Argon2i and Argon2d) recommended</w:t>
        <w:br/>
        <w:t>-</w:t>
      </w:r>
      <w:r>
        <w:rPr>
          <w:b/>
        </w:rPr>
        <w:t>Parameters:</w:t>
      </w:r>
      <w:r>
        <w:t>- Memory: 64 MB minimum (more for higher security)</w:t>
        <w:br/>
        <w:t xml:space="preserve">  - Iterations: 3-4 minimum</w:t>
        <w:br/>
        <w:t xml:space="preserve">  - Parallelism: Adjust based on available cores</w:t>
        <w:br/>
        <w:t>-</w:t>
      </w:r>
      <w:r>
        <w:rPr>
          <w:b/>
        </w:rPr>
        <w:t>Usage:</w:t>
      </w:r>
      <w:r>
        <w:t>Winner of Password Hashing Competition, best choice for new implementations</w:t>
        <w:br/>
        <w:t>-</w:t>
      </w:r>
      <w:r>
        <w:rPr>
          <w:b/>
        </w:rPr>
        <w:t>Advantages:</w:t>
      </w:r>
      <w:r>
        <w:t>Resistant to GPU/ASIC attacks via memory-hardness, configurable time/memory cost</w:t>
      </w:r>
    </w:p>
    <w:p>
      <w:pPr>
        <w:spacing w:after="240"/>
      </w:pPr>
      <w:r>
        <w:rPr>
          <w:b/>
        </w:rPr>
        <w:t>bcrypt:</w:t>
      </w:r>
      <w:r>
        <w:t>-</w:t>
      </w:r>
      <w:r>
        <w:rPr>
          <w:b/>
        </w:rPr>
        <w:t>Work Factor (Cost):</w:t>
      </w:r>
      <w:r>
        <w:t>Minimum 12, recommended 14-16 for high-security applications</w:t>
        <w:br/>
        <w:t>-</w:t>
      </w:r>
      <w:r>
        <w:rPr>
          <w:b/>
        </w:rPr>
        <w:t>Usage:</w:t>
      </w:r>
      <w:r>
        <w:t>Widely supported, battle-tested, appropriate for most applications</w:t>
        <w:br/>
        <w:t>-</w:t>
      </w:r>
      <w:r>
        <w:rPr>
          <w:b/>
        </w:rPr>
        <w:t>Advantages:</w:t>
      </w:r>
      <w:r>
        <w:t>Deliberately slow, well-understood, available in most programming languages</w:t>
        <w:br/>
        <w:t>-</w:t>
      </w:r>
      <w:r>
        <w:rPr>
          <w:b/>
        </w:rPr>
        <w:t>Limitations:</w:t>
      </w:r>
      <w:r>
        <w:t>Maximum password length 72 bytes (pre-hash with SHA-384 if longer passwords needed)</w:t>
        <w:br/>
        <w:t>-</w:t>
      </w:r>
      <w:r>
        <w:rPr>
          <w:b/>
        </w:rPr>
        <w:t>Configuration:</w:t>
      </w:r>
      <w:r>
        <w:t>Adjust work factor over time as hardware improves (increase work factor annually)</w:t>
      </w:r>
    </w:p>
    <w:p>
      <w:pPr>
        <w:spacing w:after="240"/>
      </w:pPr>
      <w:r>
        <w:rPr>
          <w:b/>
        </w:rPr>
        <w:t>scrypt:</w:t>
      </w:r>
      <w:r>
        <w:t>-</w:t>
      </w:r>
      <w:r>
        <w:rPr>
          <w:b/>
        </w:rPr>
        <w:t>Parameters:</w:t>
      </w:r>
      <w:r>
        <w:t>- N (CPU/memory cost): 2^14 minimum (16,384), 2^15 or higher for more security</w:t>
        <w:br/>
        <w:t xml:space="preserve">  - r (block size): 8</w:t>
        <w:br/>
        <w:t xml:space="preserve">  - p (parallelization): 1</w:t>
        <w:br/>
        <w:t>-</w:t>
      </w:r>
      <w:r>
        <w:rPr>
          <w:b/>
        </w:rPr>
        <w:t>Usage:</w:t>
      </w:r>
      <w:r>
        <w:t>Appropriate for high-security password storage</w:t>
        <w:br/>
        <w:t>-</w:t>
      </w:r>
      <w:r>
        <w:rPr>
          <w:b/>
        </w:rPr>
        <w:t>Advantages:</w:t>
      </w:r>
      <w:r>
        <w:t>Memory-hard like Argon2, resistant to hardware attacks</w:t>
        <w:br/>
        <w:t>-</w:t>
      </w:r>
      <w:r>
        <w:rPr>
          <w:b/>
        </w:rPr>
        <w:t>Note:</w:t>
      </w:r>
      <w:r>
        <w:t>Less widely adopted than bcrypt but stronger protection</w:t>
      </w:r>
    </w:p>
    <w:p>
      <w:pPr>
        <w:spacing w:after="240"/>
      </w:pPr>
      <w:r>
        <w:rPr>
          <w:b/>
        </w:rPr>
        <w:t>PBKDF2 (Acceptable but Not Preferred):</w:t>
      </w:r>
      <w:r>
        <w:t>-</w:t>
      </w:r>
      <w:r>
        <w:rPr>
          <w:b/>
        </w:rPr>
        <w:t>Algorithm:</w:t>
      </w:r>
      <w:r>
        <w:t>PBKDF2-HMAC-SHA256 or stronger</w:t>
        <w:br/>
        <w:t>-</w:t>
      </w:r>
      <w:r>
        <w:rPr>
          <w:b/>
        </w:rPr>
        <w:t>Iterations:</w:t>
      </w:r>
      <w:r>
        <w:t>Minimum 100,000 iterations (OWASP recommendation), 310,000+ for SHA-256 (current OWASP spec), 120,000+ for SHA-512</w:t>
        <w:br/>
        <w:t>-</w:t>
      </w:r>
      <w:r>
        <w:rPr>
          <w:b/>
        </w:rPr>
        <w:t>Usage:</w:t>
      </w:r>
      <w:r>
        <w:t>Acceptable where bcrypt/scrypt/Argon2 not available</w:t>
        <w:br/>
        <w:t>-</w:t>
      </w:r>
      <w:r>
        <w:rPr>
          <w:b/>
        </w:rPr>
        <w:t>Limitations:</w:t>
      </w:r>
      <w:r>
        <w:t>Not memory-hard, more vulnerable to GPU/ASIC attacks than bcrypt/scrypt/Argon2</w:t>
        <w:br/>
        <w:t>-</w:t>
      </w:r>
      <w:r>
        <w:rPr>
          <w:b/>
        </w:rPr>
        <w:t>Note:</w:t>
      </w:r>
      <w:r>
        <w:t>NIST recommends 10,000 iterations minimum; OWASP recommends much higher; use highest iteration count that doesn't impact user experience (target 0.5-1 second computation time)</w:t>
      </w:r>
    </w:p>
    <w:p>
      <w:pPr>
        <w:spacing w:after="240"/>
      </w:pPr>
      <w:r>
        <w:rPr>
          <w:b/>
        </w:rPr>
        <w:t>Salting Requirements:</w:t>
      </w:r>
      <w:r>
        <w:t>-</w:t>
      </w:r>
      <w:r>
        <w:rPr>
          <w:b/>
        </w:rPr>
        <w:t>Salt:</w:t>
      </w:r>
      <w:r>
        <w:t>Cryptographically random, unique per password</w:t>
        <w:br/>
        <w:t>-</w:t>
      </w:r>
      <w:r>
        <w:rPr>
          <w:b/>
        </w:rPr>
        <w:t>Salt Length:</w:t>
      </w:r>
      <w:r>
        <w:t>Minimum 128 bits (16 bytes), 256 bits recommended</w:t>
        <w:br/>
        <w:t>-</w:t>
      </w:r>
      <w:r>
        <w:rPr>
          <w:b/>
        </w:rPr>
        <w:t>Storage:</w:t>
      </w:r>
      <w:r>
        <w:t>Store salt with hash (standard practice, salt does not need to be secret)</w:t>
        <w:br/>
        <w:t>-</w:t>
      </w:r>
      <w:r>
        <w:rPr>
          <w:b/>
        </w:rPr>
        <w:t>Verification:</w:t>
      </w:r>
      <w:r>
        <w:t>Never store salt separately in attempt at "security through obscurity" - proper password hash functions don't require secret salt</w:t>
      </w:r>
    </w:p>
    <w:p>
      <w:pPr>
        <w:spacing w:after="240"/>
      </w:pPr>
      <w:r>
        <w:rPr>
          <w:b/>
        </w:rPr>
        <w:t>Prohibited for Password Storage:</w:t>
      </w:r>
      <w:r>
        <w:t>-</w:t>
      </w:r>
      <w:r>
        <w:rPr>
          <w:b/>
        </w:rPr>
        <w:t>Plain text storage:</w:t>
      </w:r>
      <w:r>
        <w:t>Absolutely prohibited under all circumstances</w:t>
        <w:br/>
        <w:t>-</w:t>
      </w:r>
      <w:r>
        <w:rPr>
          <w:b/>
        </w:rPr>
        <w:t>Plain hashing (SHA-256, SHA-512, MD5, SHA-1):</w:t>
      </w:r>
      <w:r>
        <w:t>Too fast, easily brute-forced even with salt</w:t>
        <w:br/>
        <w:t>-</w:t>
      </w:r>
      <w:r>
        <w:rPr>
          <w:b/>
        </w:rPr>
        <w:t>Encryption instead of hashing:</w:t>
      </w:r>
      <w:r>
        <w:t>Wrong approach - passwords should not be reversible</w:t>
        <w:br/>
        <w:t>-</w:t>
      </w:r>
      <w:r>
        <w:rPr>
          <w:b/>
        </w:rPr>
        <w:t>Shared/static salt:</w:t>
      </w:r>
      <w:r>
        <w:t>Each password must have unique random salt</w:t>
        <w:br/>
        <w:t>-</w:t>
      </w:r>
      <w:r>
        <w:rPr>
          <w:b/>
        </w:rPr>
        <w:t>No salt:</w:t>
      </w:r>
      <w:r>
        <w:t>Rainbow table attacks trivialize password cracking</w:t>
      </w:r>
    </w:p>
    <w:p>
      <w:pPr>
        <w:spacing w:after="240"/>
      </w:pPr>
      <w:r>
        <w:rPr>
          <w:b/>
        </w:rPr>
        <w:t>Implementation Example (Conceptual):</w:t>
      </w:r>
    </w:p>
    <w:p>
      <w:pPr>
        <w:spacing w:after="240"/>
      </w:pPr>
      <w:r>
        <w:rPr>
          <w:rFonts w:ascii="Courier New" w:hAnsi="Courier New"/>
          <w:sz w:val="20"/>
        </w:rPr>
        <w:t># Correct - bcrypt</w:t>
        <w:br/>
        <w:t>import bcrypt</w:t>
        <w:br/>
        <w:t>password = b"user_password"</w:t>
        <w:br/>
        <w:t>salt = bcrypt.gensalt(rounds=14)  # Work factor 14</w:t>
        <w:br/>
        <w:t>hashed = bcrypt.hashpw(password, salt)</w:t>
        <w:br/>
        <w:t># Store 'hashed' in database</w:t>
        <w:br/>
        <w:br/>
        <w:t># Correct - Argon2</w:t>
        <w:br/>
        <w:t>from argon2 import PasswordHasher</w:t>
        <w:br/>
        <w:t>ph = PasswordHasher()  # Default secure parameters</w:t>
        <w:br/>
        <w:t>hash = ph.hash("user_password")</w:t>
        <w:br/>
        <w:t># Store 'hash' in database</w:t>
        <w:br/>
        <w:br/>
        <w:t># WRONG - Plain SHA-256</w:t>
        <w:br/>
        <w:t>import hashlib</w:t>
        <w:br/>
        <w:t>password = "user_password"</w:t>
        <w:br/>
        <w:t>hashed = hashlib.sha256(password.encode()).hexdigest()  # ❌ NEVER DO THIS</w:t>
        <w:br/>
      </w:r>
    </w:p>
    <w:p>
      <w:pPr>
        <w:pStyle w:val="Heading4"/>
        <w:spacing w:after="240"/>
      </w:pPr>
      <w:r>
        <w:t>1.3.5 Digital Signatures</w:t>
      </w:r>
    </w:p>
    <w:p>
      <w:pPr>
        <w:spacing w:after="240"/>
      </w:pPr>
      <w:r>
        <w:t>Digital signatures provide authentication, integrity, and non-repudiation.</w:t>
      </w:r>
    </w:p>
    <w:p>
      <w:pPr>
        <w:spacing w:after="240"/>
      </w:pPr>
      <w:r>
        <w:rPr>
          <w:b/>
        </w:rPr>
        <w:t>Approved Signature Algorithms:</w:t>
      </w:r>
    </w:p>
    <w:p>
      <w:pPr>
        <w:spacing w:after="240"/>
      </w:pPr>
      <w:r>
        <w:rPr>
          <w:b/>
        </w:rPr>
        <w:t>RSA Signatures:</w:t>
      </w:r>
      <w:r>
        <w:t>-</w:t>
      </w:r>
      <w:r>
        <w:rPr>
          <w:b/>
        </w:rPr>
        <w:t>Key Length:</w:t>
      </w:r>
      <w:r>
        <w:t>Minimum 2048 bits, 4096 bits recommended for long-term signatures</w:t>
        <w:br/>
        <w:t>-</w:t>
      </w:r>
      <w:r>
        <w:rPr>
          <w:b/>
        </w:rPr>
        <w:t>Hash Function:</w:t>
      </w:r>
      <w:r>
        <w:t>SHA-256 minimum (SHA-384 or SHA-512 for high security)</w:t>
        <w:br/>
        <w:t>-</w:t>
      </w:r>
      <w:r>
        <w:rPr>
          <w:b/>
        </w:rPr>
        <w:t>Padding:</w:t>
      </w:r>
      <w:r>
        <w:t>PSS (Probabilistic Signature Scheme) strongly preferred; PKCS#1 v1.5 acceptable if PSS not supported</w:t>
        <w:br/>
        <w:t>-</w:t>
      </w:r>
      <w:r>
        <w:rPr>
          <w:b/>
        </w:rPr>
        <w:t>Usage:</w:t>
      </w:r>
      <w:r>
        <w:t>Code signing, document signing, PKI certificates, secure communications</w:t>
      </w:r>
    </w:p>
    <w:p>
      <w:pPr>
        <w:spacing w:after="240"/>
      </w:pPr>
      <w:r>
        <w:rPr>
          <w:b/>
        </w:rPr>
        <w:t>ECDSA (Elliptic Curve Digital Signature Algorithm):</w:t>
      </w:r>
      <w:r>
        <w:t>-</w:t>
      </w:r>
      <w:r>
        <w:rPr>
          <w:b/>
        </w:rPr>
        <w:t>Key Length:</w:t>
      </w:r>
      <w:r>
        <w:t>Minimum 256 bits</w:t>
        <w:br/>
        <w:t>-</w:t>
      </w:r>
      <w:r>
        <w:rPr>
          <w:b/>
        </w:rPr>
        <w:t>Curves:</w:t>
      </w:r>
      <w:r>
        <w:t>P-256, P-384, P-521 (NIST curves)</w:t>
        <w:br/>
        <w:t>-</w:t>
      </w:r>
      <w:r>
        <w:rPr>
          <w:b/>
        </w:rPr>
        <w:t>Hash Function:</w:t>
      </w:r>
      <w:r>
        <w:t>SHA-256 with P-256, SHA-384 with P-384, SHA-512 with P-521</w:t>
        <w:br/>
        <w:t>-</w:t>
      </w:r>
      <w:r>
        <w:rPr>
          <w:b/>
        </w:rPr>
        <w:t>Usage:</w:t>
      </w:r>
      <w:r>
        <w:t>Code signing, certificates, authentication tokens</w:t>
      </w:r>
    </w:p>
    <w:p>
      <w:pPr>
        <w:spacing w:after="240"/>
      </w:pPr>
      <w:r>
        <w:rPr>
          <w:b/>
        </w:rPr>
        <w:t>EdDSA (Edwards-curve Digital Signature Algorithm):</w:t>
      </w:r>
      <w:r>
        <w:t>-</w:t>
      </w:r>
      <w:r>
        <w:rPr>
          <w:b/>
        </w:rPr>
        <w:t>Variant:</w:t>
      </w:r>
      <w:r>
        <w:t>Ed25519 (256-bit security) or Ed448 (high security)</w:t>
        <w:br/>
        <w:t>-</w:t>
      </w:r>
      <w:r>
        <w:rPr>
          <w:b/>
        </w:rPr>
        <w:t>Usage:</w:t>
      </w:r>
      <w:r>
        <w:t>Authentication, secure messaging, modern PKI</w:t>
        <w:br/>
        <w:t>-</w:t>
      </w:r>
      <w:r>
        <w:rPr>
          <w:b/>
        </w:rPr>
        <w:t>Advantages:</w:t>
      </w:r>
      <w:r>
        <w:t>Faster than ECDSA, simpler implementation, resistant to timing attacks</w:t>
        <w:br/>
        <w:t>-</w:t>
      </w:r>
      <w:r>
        <w:rPr>
          <w:b/>
        </w:rPr>
        <w:t>Note:</w:t>
      </w:r>
      <w:r>
        <w:t>Preferred for new implementations</w:t>
      </w:r>
    </w:p>
    <w:p>
      <w:pPr>
        <w:spacing w:after="240"/>
      </w:pPr>
      <w:r>
        <w:rPr>
          <w:b/>
        </w:rPr>
        <w:t>Timestamp Signatures:</w:t>
      </w:r>
      <w:r>
        <w:t>- Digital signatures should include trusted timestamp to establish signature time</w:t>
        <w:br/>
        <w:t>- Use RFC 3161 Time Stamp Protocol (TSP) from trusted timestamp authority</w:t>
        <w:br/>
        <w:t>- Critical for long-term signature validity (signatures remain valid even after signing certificate expires if validly timestamped)</w:t>
      </w:r>
    </w:p>
    <w:p>
      <w:pPr>
        <w:spacing w:after="240"/>
      </w:pPr>
      <w:r>
        <w:rPr>
          <w:b/>
        </w:rPr>
        <w:t>Prohibited Signature Algorithms:</w:t>
      </w:r>
      <w:r>
        <w:t>-</w:t>
      </w:r>
      <w:r>
        <w:rPr>
          <w:b/>
        </w:rPr>
        <w:t>DSA:</w:t>
      </w:r>
      <w:r>
        <w:t>Deprecated by NIST</w:t>
        <w:br/>
        <w:t>-</w:t>
      </w:r>
      <w:r>
        <w:rPr>
          <w:b/>
        </w:rPr>
        <w:t>RSA-MD5, RSA-SHA1:</w:t>
      </w:r>
      <w:r>
        <w:t>Weak hash functions</w:t>
        <w:br/>
        <w:t>-</w:t>
      </w:r>
      <w:r>
        <w:rPr>
          <w:b/>
        </w:rPr>
        <w:t>ECDSA with SHA-1:</w:t>
      </w:r>
      <w:r>
        <w:t>Weak hash function</w:t>
        <w:br/>
        <w:t>-</w:t>
      </w:r>
      <w:r>
        <w:rPr>
          <w:b/>
        </w:rPr>
        <w:t>RSA &lt;2048 bits:</w:t>
      </w:r>
      <w:r>
        <w:t>Insufficient security</w:t>
      </w:r>
    </w:p>
    <w:p>
      <w:pPr>
        <w:pStyle w:val="Heading3"/>
        <w:spacing w:after="240"/>
      </w:pPr>
      <w:r>
        <w:t>1.4 Transport Layer Security (TLS/SSL)</w:t>
      </w:r>
    </w:p>
    <w:p>
      <w:pPr>
        <w:spacing w:after="240"/>
      </w:pPr>
      <w:r>
        <w:t>TLS (Transport Layer Security) protects data in transit over networks. All network communications containing sensitive data must use TLS or equivalent encryption.</w:t>
      </w:r>
    </w:p>
    <w:p>
      <w:pPr>
        <w:pStyle w:val="Heading4"/>
        <w:spacing w:after="240"/>
      </w:pPr>
      <w:r>
        <w:t>1.4.1 TLS Protocol Versions</w:t>
      </w:r>
    </w:p>
    <w:p>
      <w:pPr>
        <w:spacing w:after="240"/>
      </w:pPr>
      <w:r>
        <w:rPr>
          <w:b/>
        </w:rPr>
        <w:t>Required TLS Versions:</w:t>
      </w:r>
    </w:p>
    <w:p>
      <w:pPr>
        <w:spacing w:after="240"/>
      </w:pPr>
      <w:r>
        <w:rPr>
          <w:b/>
        </w:rPr>
        <w:t>TLS 1.3 (Strongly Recommended):</w:t>
      </w:r>
      <w:r>
        <w:t>-</w:t>
      </w:r>
      <w:r>
        <w:rPr>
          <w:b/>
        </w:rPr>
        <w:t>Status:</w:t>
      </w:r>
      <w:r>
        <w:t>Current standard (RFC 8446, August 2018)</w:t>
        <w:br/>
        <w:t>-</w:t>
      </w:r>
      <w:r>
        <w:rPr>
          <w:b/>
        </w:rPr>
        <w:t>Usage:</w:t>
      </w:r>
      <w:r>
        <w:t>Implement TLS 1.3 for all new systems and services</w:t>
        <w:br/>
        <w:t>-</w:t>
      </w:r>
      <w:r>
        <w:rPr>
          <w:b/>
        </w:rPr>
        <w:t>Advantages:</w:t>
      </w:r>
      <w:r>
        <w:t>- Faster handshake (1-RTT, 0-RTT for resumed sessions)</w:t>
        <w:br/>
        <w:t xml:space="preserve">  - Removed weak cryptographic algorithms from protocol</w:t>
        <w:br/>
        <w:t xml:space="preserve">  - Encrypted more of handshake (better privacy)</w:t>
        <w:br/>
        <w:t xml:space="preserve">  - Forward secrecy mandatory</w:t>
        <w:br/>
        <w:t xml:space="preserve">  - Simpler configuration (all TLS 1.3 cipher suites are secure)</w:t>
        <w:br/>
        <w:t>-</w:t>
      </w:r>
      <w:r>
        <w:rPr>
          <w:b/>
        </w:rPr>
        <w:t>Implementation:</w:t>
      </w:r>
      <w:r>
        <w:t>All cipher suites in TLS 1.3 are secure; no configuration required to disable weak ciphers</w:t>
      </w:r>
    </w:p>
    <w:p>
      <w:pPr>
        <w:spacing w:after="240"/>
      </w:pPr>
      <w:r>
        <w:rPr>
          <w:b/>
        </w:rPr>
        <w:t>TLS 1.2 (Minimum Acceptable):</w:t>
      </w:r>
      <w:r>
        <w:t>-</w:t>
      </w:r>
      <w:r>
        <w:rPr>
          <w:b/>
        </w:rPr>
        <w:t>Status:</w:t>
      </w:r>
      <w:r>
        <w:t>Widely supported, minimum acceptable version</w:t>
        <w:br/>
        <w:t>-</w:t>
      </w:r>
      <w:r>
        <w:rPr>
          <w:b/>
        </w:rPr>
        <w:t>Usage:</w:t>
      </w:r>
      <w:r>
        <w:t>Required as fallback for clients not supporting TLS 1.3; must be properly configured with strong cipher suites only</w:t>
        <w:br/>
        <w:t>-</w:t>
      </w:r>
      <w:r>
        <w:rPr>
          <w:b/>
        </w:rPr>
        <w:t>Configuration Requirements:</w:t>
      </w:r>
      <w:r>
        <w:t>- Disable weak cipher suites (see Section 1.4.2)</w:t>
        <w:br/>
        <w:t xml:space="preserve">  - Enable forward secrecy (ECDHE/DHE key exchange)</w:t>
        <w:br/>
        <w:t xml:space="preserve">  - Prefer server cipher suite order</w:t>
        <w:br/>
        <w:t xml:space="preserve">  - Disable compression (CRIME attack mitigation)</w:t>
        <w:br/>
        <w:t>-</w:t>
      </w:r>
      <w:r>
        <w:rPr>
          <w:b/>
        </w:rPr>
        <w:t>Transition Plan:</w:t>
      </w:r>
      <w:r>
        <w:t>Plan migration to TLS 1.3-only within 2 years</w:t>
      </w:r>
    </w:p>
    <w:p>
      <w:pPr>
        <w:spacing w:after="240"/>
      </w:pPr>
      <w:r>
        <w:rPr>
          <w:b/>
        </w:rPr>
        <w:t>Prohibited TLS/SSL Versions:</w:t>
      </w:r>
    </w:p>
    <w:p>
      <w:pPr>
        <w:spacing w:after="240"/>
      </w:pPr>
      <w:r>
        <w:t>Must be disabled on all systems:</w:t>
        <w:br/>
        <w:t>-</w:t>
      </w:r>
      <w:r>
        <w:rPr>
          <w:b/>
        </w:rPr>
        <w:t>SSL 2.0:</w:t>
      </w:r>
      <w:r>
        <w:t>Severely broken (DROWN attack), completely insecure</w:t>
        <w:br/>
        <w:t>-</w:t>
      </w:r>
      <w:r>
        <w:rPr>
          <w:b/>
        </w:rPr>
        <w:t>SSL 3.0:</w:t>
      </w:r>
      <w:r>
        <w:t>Broken (POODLE attack), completely insecure</w:t>
        <w:br/>
        <w:t>-</w:t>
      </w:r>
      <w:r>
        <w:rPr>
          <w:b/>
        </w:rPr>
        <w:t>TLS 1.0:</w:t>
      </w:r>
      <w:r>
        <w:t>Deprecated by major browsers and PCI DSS, vulnerable to BEAST attack</w:t>
        <w:br/>
        <w:t>-</w:t>
      </w:r>
      <w:r>
        <w:rPr>
          <w:b/>
        </w:rPr>
        <w:t>TLS 1.1:</w:t>
      </w:r>
      <w:r>
        <w:t>Deprecated by major browsers and PCI DSS, limited security improvements over TLS 1.0</w:t>
      </w:r>
    </w:p>
    <w:p>
      <w:pPr>
        <w:spacing w:after="240"/>
      </w:pPr>
      <w:r>
        <w:rPr>
          <w:b/>
        </w:rPr>
        <w:t>Exception for Legacy Systems:</w:t>
      </w:r>
      <w:r>
        <w:t>If legacy client systems absolutely require TLS 1.0/1.1, document exception per Section 1.11, implement network segmentation, enhance monitoring, and establish aggressive remediation timeline (maximum 12 months).</w:t>
      </w:r>
    </w:p>
    <w:p>
      <w:pPr>
        <w:pStyle w:val="Heading4"/>
        <w:spacing w:after="240"/>
      </w:pPr>
      <w:r>
        <w:t>1.4.2 TLS Cipher Suites</w:t>
      </w:r>
    </w:p>
    <w:p>
      <w:pPr>
        <w:spacing w:after="240"/>
      </w:pPr>
      <w:r>
        <w:rPr>
          <w:b/>
        </w:rPr>
        <w:t>TLS 1.3 Cipher Suites:</w:t>
      </w:r>
    </w:p>
    <w:p>
      <w:pPr>
        <w:spacing w:after="240"/>
      </w:pPr>
      <w:r>
        <w:t>TLS 1.3 includes only 5 cipher suites, all secure. No configuration needed to filter weak ciphers:</w:t>
        <w:br/>
        <w:t>- TLS_AES_256_GCM_SHA384</w:t>
        <w:br/>
        <w:t>- TLS_CHACHA20_POLY1305_SHA256</w:t>
        <w:br/>
        <w:t>- TLS_AES_128_GCM_SHA256</w:t>
        <w:br/>
        <w:t>- TLS_AES_128_CCM_SHA256</w:t>
        <w:br/>
        <w:t>- TLS_AES_128_CCM_8_SHA256</w:t>
      </w:r>
    </w:p>
    <w:p>
      <w:pPr>
        <w:spacing w:after="240"/>
      </w:pPr>
      <w:r>
        <w:t>All provide AEAD (Authenticated Encryption with Associated Data) and forward secrecy. Server should prefer in order listed above.</w:t>
      </w:r>
    </w:p>
    <w:p>
      <w:pPr>
        <w:spacing w:after="240"/>
      </w:pPr>
      <w:r>
        <w:rPr>
          <w:b/>
        </w:rPr>
        <w:t>TLS 1.2 Cipher Suites:</w:t>
      </w:r>
    </w:p>
    <w:p>
      <w:pPr>
        <w:spacing w:after="240"/>
      </w:pPr>
      <w:r>
        <w:rPr>
          <w:b/>
        </w:rPr>
        <w:t>Recommended Cipher Suites (in preference order):</w:t>
      </w:r>
    </w:p>
    <w:p>
      <w:pPr>
        <w:pStyle w:val="ListNumber2"/>
        <w:spacing w:after="120"/>
      </w:pPr>
      <w:r>
        <w:rPr>
          <w:b/>
        </w:rPr>
        <w:t>TLS_ECDHE_RSA_WITH_AES_256_GCM_SHA384</w:t>
      </w:r>
      <w:r>
        <w:t>- Forward secrecy, AEAD, strong encryption</w:t>
      </w:r>
    </w:p>
    <w:p>
      <w:pPr>
        <w:pStyle w:val="ListNumber2"/>
        <w:spacing w:after="120"/>
      </w:pPr>
      <w:r>
        <w:rPr>
          <w:b/>
        </w:rPr>
        <w:t>TLS_ECDHE_RSA_WITH_AES_128_GCM_SHA256</w:t>
      </w:r>
      <w:r>
        <w:t>- Forward secrecy, AEAD, good performance</w:t>
      </w:r>
    </w:p>
    <w:p>
      <w:pPr>
        <w:pStyle w:val="ListNumber2"/>
        <w:spacing w:after="120"/>
      </w:pPr>
      <w:r>
        <w:rPr>
          <w:b/>
        </w:rPr>
        <w:t>TLS_ECDHE_RSA_WITH_CHACHA20_POLY1305_SHA256</w:t>
      </w:r>
      <w:r>
        <w:t>- Forward secrecy, AEAD, excellent mobile performance</w:t>
      </w:r>
    </w:p>
    <w:p>
      <w:pPr>
        <w:pStyle w:val="ListNumber2"/>
        <w:spacing w:after="120"/>
      </w:pPr>
      <w:r>
        <w:rPr>
          <w:b/>
        </w:rPr>
        <w:t>TLS_DHE_RSA_WITH_AES_256_GCM_SHA384</w:t>
      </w:r>
      <w:r>
        <w:t>- Forward secrecy, AEAD (for clients without ECDHE)</w:t>
      </w:r>
    </w:p>
    <w:p>
      <w:pPr>
        <w:pStyle w:val="ListNumber2"/>
        <w:spacing w:after="240"/>
      </w:pPr>
      <w:r>
        <w:rPr>
          <w:b/>
        </w:rPr>
        <w:t>TLS_DHE_RSA_WITH_AES_128_GCM_SHA256</w:t>
      </w:r>
      <w:r>
        <w:t>- Forward secrecy, AEAD (for clients without ECDHE)</w:t>
      </w:r>
    </w:p>
    <w:p>
      <w:pPr>
        <w:spacing w:after="240"/>
      </w:pPr>
      <w:r>
        <w:rPr>
          <w:b/>
        </w:rPr>
        <w:t>Acceptable (if required for compatibility, but discourage):</w:t>
      </w:r>
      <w:r>
        <w:t>- TLS_ECDHE_RSA_WITH_AES_256_CBC_SHA384</w:t>
        <w:br/>
        <w:t>- TLS_ECDHE_RSA_WITH_AES_128_CBC_SHA256</w:t>
        <w:br/>
        <w:t>- TLS_RSA_WITH_AES_256_GCM_SHA384 (no forward secrecy)</w:t>
        <w:br/>
        <w:t>- TLS_RSA_WITH_AES_128_GCM_SHA256 (no forward secrecy)</w:t>
      </w:r>
    </w:p>
    <w:p>
      <w:pPr>
        <w:spacing w:after="240"/>
      </w:pPr>
      <w:r>
        <w:rPr>
          <w:b/>
        </w:rPr>
        <w:t>Key Principles:</w:t>
      </w:r>
      <w:r>
        <w:t>-</w:t>
      </w:r>
      <w:r>
        <w:rPr>
          <w:b/>
        </w:rPr>
        <w:t>Prefer AEAD modes:</w:t>
      </w:r>
      <w:r>
        <w:t>GCM, ChaCha20-Poly1305, CCM (provide both encryption and authentication)</w:t>
        <w:br/>
        <w:t>-</w:t>
      </w:r>
      <w:r>
        <w:rPr>
          <w:b/>
        </w:rPr>
        <w:t>Prefer forward secrecy:</w:t>
      </w:r>
      <w:r>
        <w:t>ECDHE or DHE key exchange (prevents decryption of past traffic if server key compromised)</w:t>
        <w:br/>
        <w:t>-</w:t>
      </w:r>
      <w:r>
        <w:rPr>
          <w:b/>
        </w:rPr>
        <w:t>Prefer AES-256 over AES-128:</w:t>
      </w:r>
      <w:r>
        <w:t>For high-security applications and long-term protection</w:t>
        <w:br/>
        <w:t>-</w:t>
      </w:r>
      <w:r>
        <w:rPr>
          <w:b/>
        </w:rPr>
        <w:t>Disable CBC mode if possible:</w:t>
      </w:r>
      <w:r>
        <w:t>Vulnerable to Lucky13 and POODLE-TLS attacks; if must use, ensure proper implementation</w:t>
      </w:r>
    </w:p>
    <w:p>
      <w:pPr>
        <w:spacing w:after="240"/>
      </w:pPr>
      <w:r>
        <w:rPr>
          <w:b/>
        </w:rPr>
        <w:t>Prohibited Cipher Suites:</w:t>
      </w:r>
    </w:p>
    <w:p>
      <w:pPr>
        <w:spacing w:after="240"/>
      </w:pPr>
      <w:r>
        <w:t>Must disable:</w:t>
        <w:br/>
        <w:t>-</w:t>
      </w:r>
      <w:r>
        <w:rPr>
          <w:b/>
        </w:rPr>
        <w:t>NULL ciphers:</w:t>
      </w:r>
      <w:r>
        <w:t>No encryption (TLS_NULL_</w:t>
      </w:r>
      <w:r>
        <w:rPr>
          <w:i/>
        </w:rPr>
        <w:t>, TLS_</w:t>
      </w:r>
      <w:r>
        <w:rPr>
          <w:i/>
        </w:rPr>
        <w:t>NULL</w:t>
      </w:r>
      <w:r>
        <w:rPr>
          <w:i/>
        </w:rPr>
        <w:t>)</w:t>
        <w:br/>
        <w:t xml:space="preserve">- </w:t>
      </w:r>
      <w:r>
        <w:rPr>
          <w:i/>
        </w:rPr>
        <w:t>EXPORT ciphers:</w:t>
      </w:r>
      <w:r>
        <w:rPr>
          <w:i/>
        </w:rPr>
        <w:t xml:space="preserve"> Intentionally weak (40-bit or 56-bit), vulnerable to Logjam and FREAK attacks</w:t>
        <w:br/>
        <w:t xml:space="preserve">- </w:t>
      </w:r>
      <w:r>
        <w:rPr>
          <w:i/>
        </w:rPr>
        <w:t>Anonymous ciphers:</w:t>
      </w:r>
      <w:r>
        <w:rPr>
          <w:i/>
        </w:rPr>
        <w:t xml:space="preserve"> No authentication (TLS_DH_anon_</w:t>
      </w:r>
      <w:r>
        <w:t>, TLS_ECDH_anon_</w:t>
      </w:r>
      <w:r>
        <w:rPr>
          <w:i/>
        </w:rPr>
        <w:t>)</w:t>
        <w:br/>
        <w:t xml:space="preserve">- </w:t>
      </w:r>
      <w:r>
        <w:rPr>
          <w:i/>
        </w:rPr>
        <w:t>DES and 3DES:</w:t>
      </w:r>
      <w:r>
        <w:rPr>
          <w:i/>
        </w:rPr>
        <w:t xml:space="preserve"> Weak encryption (TLS_</w:t>
      </w:r>
      <w:r>
        <w:rPr>
          <w:i/>
        </w:rPr>
        <w:t>3DES</w:t>
      </w:r>
      <w:r>
        <w:rPr>
          <w:i/>
        </w:rPr>
        <w:t>, TLS_</w:t>
      </w:r>
      <w:r>
        <w:rPr>
          <w:i/>
        </w:rPr>
        <w:t>DES</w:t>
      </w:r>
      <w:r>
        <w:rPr>
          <w:i/>
        </w:rPr>
        <w:t>)</w:t>
        <w:br/>
        <w:t xml:space="preserve">- </w:t>
      </w:r>
      <w:r>
        <w:rPr>
          <w:i/>
        </w:rPr>
        <w:t>RC4:</w:t>
      </w:r>
      <w:r>
        <w:rPr>
          <w:i/>
        </w:rPr>
        <w:t xml:space="preserve"> Broken cipher (TLS_</w:t>
      </w:r>
      <w:r>
        <w:rPr>
          <w:i/>
        </w:rPr>
        <w:t>RC4</w:t>
      </w:r>
      <w:r>
        <w:rPr>
          <w:i/>
        </w:rPr>
        <w:t>)</w:t>
        <w:br/>
        <w:t xml:space="preserve">- </w:t>
      </w:r>
      <w:r>
        <w:rPr>
          <w:i/>
        </w:rPr>
        <w:t>MD5-based:</w:t>
      </w:r>
      <w:r>
        <w:rPr>
          <w:i/>
        </w:rPr>
        <w:t xml:space="preserve"> Weak hash function (TLS_</w:t>
      </w:r>
      <w:r>
        <w:rPr>
          <w:i/>
        </w:rPr>
        <w:t>MD5)</w:t>
        <w:br/>
        <w:t>- Static RSA key exchange: No forward secrecy (TLS_RSA_WITH</w:t>
      </w:r>
      <w:r>
        <w:rPr>
          <w:i/>
        </w:rPr>
        <w:t xml:space="preserve"> - acceptable only if no alternatives)</w:t>
        <w:br/>
        <w:t xml:space="preserve">- </w:t>
      </w:r>
      <w:r>
        <w:rPr>
          <w:i/>
        </w:rPr>
        <w:t>CBC mode with TLS 1.0/1.1:</w:t>
      </w:r>
      <w:r>
        <w:t>* Vulnerable to BEAST attack</w:t>
      </w:r>
    </w:p>
    <w:p>
      <w:pPr>
        <w:pStyle w:val="Heading4"/>
        <w:spacing w:after="240"/>
      </w:pPr>
      <w:r>
        <w:t>1.4.3 TLS Configuration Best Practices</w:t>
      </w:r>
    </w:p>
    <w:p>
      <w:pPr>
        <w:spacing w:after="240"/>
      </w:pPr>
      <w:r>
        <w:rPr>
          <w:b/>
        </w:rPr>
        <w:t>Server Configuration:</w:t>
      </w:r>
    </w:p>
    <w:p>
      <w:pPr>
        <w:pStyle w:val="ListNumber3"/>
        <w:spacing w:after="240"/>
      </w:pPr>
      <w:r>
        <w:rPr>
          <w:b/>
        </w:rPr>
        <w:t>Protocol Version:</w:t>
      </w:r>
      <w:r>
        <w:t>```apache</w:t>
        <w:br/>
        <w:t xml:space="preserve">   # Apache</w:t>
        <w:br/>
        <w:t xml:space="preserve">   SSLProtocol -all +TLSv1.3 +TLSv1.2</w:t>
      </w:r>
    </w:p>
    <w:p>
      <w:pPr>
        <w:spacing w:after="240"/>
      </w:pPr>
      <w:r>
        <w:t># Nginx</w:t>
        <w:br/>
        <w:t xml:space="preserve">   ssl_protocols TLSv1.3 TLSv1.2;</w:t>
        <w:br/>
        <w:t xml:space="preserve">   ```</w:t>
      </w:r>
    </w:p>
    <w:p>
      <w:pPr>
        <w:pStyle w:val="ListNumber"/>
        <w:spacing w:after="240"/>
      </w:pPr>
      <w:r>
        <w:rPr>
          <w:b/>
        </w:rPr>
        <w:t>Cipher Suite Configuration:</w:t>
      </w:r>
      <w:r>
        <w:t>```apache</w:t>
        <w:br/>
        <w:t xml:space="preserve">   # Apache - Modern configuration</w:t>
        <w:br/>
        <w:t xml:space="preserve">   SSLCipherSuite TLS_AES_256_GCM_SHA384:TLS_CHACHA20_POLY1305_SHA256:TLS_AES_128_GCM_SHA256:ECDHE-RSA-AES256-GCM-SHA384:ECDHE-RSA-AES128-GCM-SHA256</w:t>
        <w:br/>
        <w:t xml:space="preserve">   SSLHonorCipherOrder off  # Let client choose in TLS 1.3</w:t>
      </w:r>
    </w:p>
    <w:p>
      <w:pPr>
        <w:spacing w:after="240"/>
      </w:pPr>
      <w:r>
        <w:t># Nginx - Modern configuration</w:t>
        <w:br/>
        <w:t xml:space="preserve">   ssl_ciphers 'ECDHE-RSA-AES256-GCM-SHA384:ECDHE-RSA-AES128-GCM-SHA256:TLS_AES_256_GCM_SHA384:TLS_CHACHA20_POLY1305_SHA256:TLS_AES_128_GCM_SHA256';</w:t>
        <w:br/>
        <w:t xml:space="preserve">   ssl_prefer_server_ciphers off;</w:t>
        <w:br/>
        <w:t xml:space="preserve">   ```</w:t>
      </w:r>
    </w:p>
    <w:p>
      <w:pPr>
        <w:pStyle w:val="ListNumber2"/>
        <w:spacing w:after="120"/>
      </w:pPr>
      <w:r>
        <w:t>HTTP Strict Transport Security (HSTS):</w:t>
        <w:br/>
        <w:t>apache</w:t>
        <w:br/>
        <w:t xml:space="preserve">   # Force HTTPS for 1 year, including subdomains</w:t>
        <w:br/>
        <w:t xml:space="preserve">   Header always set Strict-Transport-Security "max-age=31536000; includeSubDomains; preload"</w:t>
        <w:br/>
        <w:t xml:space="preserve">   Note: Only enable HSTS after ensuring all subdomains support HTTPS</w:t>
      </w:r>
    </w:p>
    <w:p>
      <w:pPr>
        <w:pStyle w:val="ListNumber2"/>
        <w:spacing w:after="240"/>
      </w:pPr>
      <w:r>
        <w:t>Disable Compression:</w:t>
        <w:br/>
        <w:t xml:space="preserve">   ```apache</w:t>
        <w:br/>
        <w:t xml:space="preserve">   # Apache</w:t>
        <w:br/>
        <w:t xml:space="preserve">   SSLCompression off</w:t>
      </w:r>
    </w:p>
    <w:p>
      <w:pPr>
        <w:spacing w:after="240"/>
      </w:pPr>
      <w:r>
        <w:rPr>
          <w:b/>
        </w:rPr>
        <w:t>HTTP Strict Transport Security (HSTS):</w:t>
      </w:r>
      <w:r>
        <w:rPr>
          <w:rFonts w:ascii="Courier New" w:hAnsi="Courier New"/>
        </w:rPr>
        <w:t>apache</w:t>
        <w:br/>
        <w:t xml:space="preserve">   # Force HTTPS for 1 year, including subdomains</w:t>
        <w:br/>
        <w:t xml:space="preserve">   Header always set Strict-Transport-Security "max-age=31536000; includeSubDomains; preload"</w:t>
      </w:r>
      <w:r>
        <w:t>Note: Only enable HSTS after ensuring all subdomains support HTTPS</w:t>
      </w:r>
    </w:p>
    <w:p>
      <w:pPr>
        <w:spacing w:after="240"/>
      </w:pPr>
      <w:r>
        <w:rPr>
          <w:b/>
        </w:rPr>
        <w:t>Disable Compression:</w:t>
      </w:r>
      <w:r>
        <w:t>```apache</w:t>
        <w:br/>
        <w:t xml:space="preserve">   # Apache</w:t>
        <w:br/>
        <w:t xml:space="preserve">   SSLCompression off</w:t>
      </w:r>
    </w:p>
    <w:p>
      <w:pPr>
        <w:spacing w:after="240"/>
      </w:pPr>
      <w:r>
        <w:t># Nginx</w:t>
        <w:br/>
        <w:t xml:space="preserve">   gzip off;  # for SSL/TLS context</w:t>
        <w:br/>
        <w:t xml:space="preserve">   ```</w:t>
        <w:br/>
        <w:t xml:space="preserve">   Prevents CRIME attack</w:t>
      </w:r>
    </w:p>
    <w:p>
      <w:pPr>
        <w:pStyle w:val="ListNumber3"/>
        <w:spacing w:after="120"/>
      </w:pPr>
      <w:r>
        <w:t>Session Tickets:</w:t>
        <w:br/>
        <w:t>nginx</w:t>
        <w:br/>
        <w:t xml:space="preserve">   # Nginx - Disable for better forward secrecy</w:t>
        <w:br/>
        <w:t xml:space="preserve">   ssl_session_tickets off;</w:t>
        <w:br/>
        <w:t xml:space="preserve">   Session tickets can compromise forward secrecy if ticket key compromised</w:t>
      </w:r>
    </w:p>
    <w:p>
      <w:pPr>
        <w:pStyle w:val="ListNumber3"/>
        <w:spacing w:after="240"/>
      </w:pPr>
      <w:r>
        <w:t>OCSP Stapling:</w:t>
        <w:br/>
        <w:t xml:space="preserve">   ```apache</w:t>
        <w:br/>
        <w:t xml:space="preserve">   # Apache</w:t>
        <w:br/>
        <w:t xml:space="preserve">   SSLUseStapling on</w:t>
        <w:br/>
        <w:t xml:space="preserve">   SSLStaplingCache "shmcb:logs/ssl_stapling(32768)"</w:t>
      </w:r>
    </w:p>
    <w:p>
      <w:pPr>
        <w:spacing w:after="240"/>
      </w:pPr>
      <w:r>
        <w:rPr>
          <w:b/>
        </w:rPr>
        <w:t>Session Tickets:</w:t>
      </w:r>
      <w:r>
        <w:rPr>
          <w:rFonts w:ascii="Courier New" w:hAnsi="Courier New"/>
        </w:rPr>
        <w:t>nginx</w:t>
        <w:br/>
        <w:t xml:space="preserve">   # Nginx - Disable for better forward secrecy</w:t>
        <w:br/>
        <w:t xml:space="preserve">   ssl_session_tickets off;</w:t>
      </w:r>
      <w:r>
        <w:t>Session tickets can compromise forward secrecy if ticket key compromised</w:t>
      </w:r>
    </w:p>
    <w:p>
      <w:pPr>
        <w:spacing w:after="240"/>
      </w:pPr>
      <w:r>
        <w:rPr>
          <w:b/>
        </w:rPr>
        <w:t>OCSP Stapling:</w:t>
      </w:r>
      <w:r>
        <w:t>```apache</w:t>
        <w:br/>
        <w:t xml:space="preserve">   # Apache</w:t>
        <w:br/>
        <w:t xml:space="preserve">   SSLUseStapling on</w:t>
        <w:br/>
        <w:t xml:space="preserve">   SSLStaplingCache "shmcb:logs/ssl_stapling(32768)"</w:t>
      </w:r>
    </w:p>
    <w:p>
      <w:pPr>
        <w:spacing w:after="240"/>
      </w:pPr>
      <w:r>
        <w:t># Nginx</w:t>
        <w:br/>
        <w:t xml:space="preserve">   ssl_stapling on;</w:t>
        <w:br/>
        <w:t xml:space="preserve">   ssl_stapling_verify on;</w:t>
        <w:br/>
        <w:t xml:space="preserve">   ```</w:t>
        <w:br/>
        <w:t xml:space="preserve">   Improves performance and privacy by server providing OCSP response</w:t>
      </w:r>
    </w:p>
    <w:p>
      <w:pPr>
        <w:spacing w:after="240"/>
      </w:pPr>
      <w:r>
        <w:rPr>
          <w:b/>
        </w:rPr>
        <w:t>Client Configuration:</w:t>
      </w:r>
    </w:p>
    <w:p>
      <w:pPr>
        <w:pStyle w:val="ListNumber"/>
        <w:spacing w:after="120"/>
      </w:pPr>
      <w:r>
        <w:rPr>
          <w:b/>
        </w:rPr>
        <w:t>Verify Certificates:</w:t>
      </w:r>
      <w:r>
        <w:t>Always validate server certificates; never disable certificate validation in production</w:t>
      </w:r>
    </w:p>
    <w:p>
      <w:pPr>
        <w:pStyle w:val="ListNumber"/>
        <w:spacing w:after="120"/>
      </w:pPr>
      <w:r>
        <w:rPr>
          <w:b/>
        </w:rPr>
        <w:t>Check Certificate Revocation:</w:t>
      </w:r>
      <w:r>
        <w:t>Enable OCSP or CRL checking</w:t>
      </w:r>
    </w:p>
    <w:p>
      <w:pPr>
        <w:pStyle w:val="ListNumber"/>
        <w:spacing w:after="120"/>
      </w:pPr>
      <w:r>
        <w:rPr>
          <w:b/>
        </w:rPr>
        <w:t>Verify Hostname:</w:t>
      </w:r>
      <w:r>
        <w:t>Ensure certificate matches hostname being accessed</w:t>
      </w:r>
    </w:p>
    <w:p>
      <w:pPr>
        <w:pStyle w:val="ListNumber"/>
        <w:spacing w:after="120"/>
      </w:pPr>
      <w:r>
        <w:rPr>
          <w:b/>
        </w:rPr>
        <w:t>Pin Certificates (Optional):</w:t>
      </w:r>
      <w:r>
        <w:t>For high-security applications, implement certificate pinning</w:t>
      </w:r>
    </w:p>
    <w:p>
      <w:pPr>
        <w:pStyle w:val="ListNumber"/>
        <w:spacing w:after="240"/>
      </w:pPr>
      <w:r>
        <w:rPr>
          <w:b/>
        </w:rPr>
        <w:t>Set Minimum TLS Version:</w:t>
      </w:r>
      <w:r>
        <w:t>Configure TLS 1.2 minimum in client applications</w:t>
      </w:r>
    </w:p>
    <w:p>
      <w:pPr>
        <w:spacing w:after="240"/>
      </w:pPr>
      <w:r>
        <w:rPr>
          <w:b/>
        </w:rPr>
        <w:t>Testing TLS Configuration:</w:t>
      </w:r>
    </w:p>
    <w:p>
      <w:pPr>
        <w:spacing w:after="240"/>
      </w:pPr>
      <w:r>
        <w:t>Use these tools to validate TLS implementation:</w:t>
        <w:br/>
        <w:t>-</w:t>
      </w:r>
      <w:r>
        <w:rPr>
          <w:b/>
        </w:rPr>
        <w:t>SSL Labs Server Test:</w:t>
      </w:r>
      <w:r>
        <w:t>https://www.ssllabs.com/ssltest/ (target A or A+ rating)</w:t>
        <w:br/>
        <w:t>-</w:t>
      </w:r>
      <w:r>
        <w:rPr>
          <w:b/>
        </w:rPr>
        <w:t>testssl.sh:</w:t>
      </w:r>
      <w:r>
        <w:t>Command-line comprehensive TLS tester</w:t>
        <w:br/>
        <w:t>-</w:t>
      </w:r>
      <w:r>
        <w:rPr>
          <w:b/>
        </w:rPr>
        <w:t>nmap:</w:t>
      </w:r>
      <w:r>
        <w:rPr>
          <w:rFonts w:ascii="Courier New" w:hAnsi="Courier New"/>
        </w:rPr>
        <w:t>nmap --script ssl-enum-ciphers -p 443 example.com</w:t>
      </w:r>
    </w:p>
    <w:p>
      <w:pPr>
        <w:pStyle w:val="Heading4"/>
        <w:spacing w:after="240"/>
      </w:pPr>
      <w:r>
        <w:t>1.4.4 Certificate Requirements for TLS</w:t>
      </w:r>
    </w:p>
    <w:p>
      <w:pPr>
        <w:spacing w:after="240"/>
      </w:pPr>
      <w:r>
        <w:rPr>
          <w:b/>
        </w:rPr>
        <w:t>Certificate Authorities:</w:t>
      </w:r>
      <w:r>
        <w:t>- Obtain certificates from publicly trusted Certificate Authorities for public-facing services</w:t>
        <w:br/>
        <w:t>- Approved CAs: Any CA in Mozilla/Chrome/Microsoft trust stores</w:t>
        <w:br/>
        <w:t>- Free Option: Let's Encrypt (automated, 90-day validity with auto-renewal)</w:t>
        <w:br/>
        <w:t>- Internal CA: Acceptable for internal-only services if CA certificate distributed to all clients</w:t>
      </w:r>
    </w:p>
    <w:p>
      <w:pPr>
        <w:spacing w:after="240"/>
      </w:pPr>
      <w:r>
        <w:rPr>
          <w:b/>
        </w:rPr>
        <w:t>Certificate Key Requirements:</w:t>
      </w:r>
      <w:r>
        <w:t>-</w:t>
      </w:r>
      <w:r>
        <w:rPr>
          <w:b/>
        </w:rPr>
        <w:t>Algorithm:</w:t>
      </w:r>
      <w:r>
        <w:t>RSA-2048 minimum (RSA-4096 recommended), or ECDSA P-256 minimum (P-384 recommended)</w:t>
        <w:br/>
        <w:t>-</w:t>
      </w:r>
      <w:r>
        <w:rPr>
          <w:b/>
        </w:rPr>
        <w:t>Signature Hash:</w:t>
      </w:r>
      <w:r>
        <w:t>SHA-256 minimum (SHA-384 or SHA-512 for high security)</w:t>
        <w:br/>
        <w:t>-</w:t>
      </w:r>
      <w:r>
        <w:rPr>
          <w:b/>
        </w:rPr>
        <w:t>Validity Period:</w:t>
      </w:r>
      <w:r>
        <w:t>Maximum 398 days (current CA/Browser Forum requirement), shorter preferred</w:t>
        <w:br/>
        <w:t>-</w:t>
      </w:r>
      <w:r>
        <w:rPr>
          <w:b/>
        </w:rPr>
        <w:t>Subject Alternative Names (SAN):</w:t>
      </w:r>
      <w:r>
        <w:t>Include all DNS names and IP addresses (where applicable)</w:t>
        <w:br/>
        <w:t>-</w:t>
      </w:r>
      <w:r>
        <w:rPr>
          <w:b/>
        </w:rPr>
        <w:t>Extended Validation (EV):</w:t>
      </w:r>
      <w:r>
        <w:t>Optional for public-facing e-commerce or high-value services</w:t>
      </w:r>
    </w:p>
    <w:p>
      <w:pPr>
        <w:spacing w:after="240"/>
      </w:pPr>
      <w:r>
        <w:rPr>
          <w:b/>
        </w:rPr>
        <w:t>Prohibited:</w:t>
      </w:r>
      <w:r>
        <w:t>- Self-signed certificates for production public-facing services</w:t>
        <w:br/>
        <w:t>- Expired certificates</w:t>
        <w:br/>
        <w:t>- Certificates with weak keys (RSA &lt;2048, ECDSA &lt;256)</w:t>
        <w:br/>
        <w:t>- Certificates signed with MD5 or SHA-1</w:t>
      </w:r>
    </w:p>
    <w:p>
      <w:pPr>
        <w:spacing w:after="240"/>
      </w:pPr>
      <w:r>
        <w:rPr>
          <w:b/>
        </w:rPr>
        <w:t>Certificate Monitoring:</w:t>
      </w:r>
      <w:r>
        <w:t>- Monitor expiration dates; alert 30 days before expiry</w:t>
        <w:br/>
        <w:t>- Automate renewal where possible (certbot for Let's Encrypt)</w:t>
        <w:br/>
        <w:t>- Test renewal process regularly</w:t>
      </w:r>
    </w:p>
    <w:p>
      <w:pPr>
        <w:pStyle w:val="Heading3"/>
        <w:spacing w:after="240"/>
      </w:pPr>
      <w:r>
        <w:t>1.5 Data-at-Rest Encryption</w:t>
      </w:r>
    </w:p>
    <w:p>
      <w:pPr>
        <w:spacing w:after="240"/>
      </w:pPr>
      <w:r>
        <w:t>All sensitive data stored on digital media must be encrypted to protect against unauthorized access from physical theft, improper disposal, unauthorized database access, or compromised backups.</w:t>
      </w:r>
    </w:p>
    <w:p>
      <w:pPr>
        <w:pStyle w:val="Heading4"/>
        <w:spacing w:after="240"/>
      </w:pPr>
      <w:r>
        <w:t>1.5.1 Full Disk Encryption (FDE)</w:t>
      </w:r>
    </w:p>
    <w:p>
      <w:pPr>
        <w:spacing w:after="240"/>
      </w:pPr>
      <w:r>
        <w:t>Full disk encryption encrypts entire hard drives or partitions, providing transparent encryption for all data on the device.</w:t>
      </w:r>
    </w:p>
    <w:p>
      <w:pPr>
        <w:spacing w:after="240"/>
      </w:pPr>
      <w:r>
        <w:rPr>
          <w:b/>
        </w:rPr>
        <w:t>Mandatory FDE:</w:t>
      </w:r>
      <w:r>
        <w:t>- All laptops (company-owned or BYOD with corporate data)</w:t>
        <w:br/>
        <w:t>- All desktop workstations with local sensitive data storage</w:t>
        <w:br/>
        <w:t>- All mobile devices (smartphones, tablets) with corporate data</w:t>
        <w:br/>
        <w:t>- All servers containing sensitive data (unless using alternative encryption methods like database encryption)</w:t>
        <w:br/>
        <w:t>- All removable media (USB drives, external hard drives) containing corporate data</w:t>
        <w:br/>
        <w:t>- All decommissioned devices before disposal or repurposing</w:t>
      </w:r>
    </w:p>
    <w:p>
      <w:pPr>
        <w:spacing w:after="240"/>
      </w:pPr>
      <w:r>
        <w:rPr>
          <w:b/>
        </w:rPr>
        <w:t>Approved FDE Solutions:</w:t>
      </w:r>
    </w:p>
    <w:p>
      <w:pPr>
        <w:spacing w:after="240"/>
      </w:pPr>
      <w:r>
        <w:rPr>
          <w:b/>
        </w:rPr>
        <w:t>Windows - BitLocker:</w:t>
      </w:r>
      <w:r>
        <w:t>-</w:t>
      </w:r>
      <w:r>
        <w:rPr>
          <w:b/>
        </w:rPr>
        <w:t>Encryption:</w:t>
      </w:r>
      <w:r>
        <w:t>AES-128 or AES-256 (256-bit recommended)</w:t>
        <w:br/>
        <w:t>-</w:t>
      </w:r>
      <w:r>
        <w:rPr>
          <w:b/>
        </w:rPr>
        <w:t>Mode:</w:t>
      </w:r>
      <w:r>
        <w:t>XTS-AES</w:t>
        <w:br/>
        <w:t>-</w:t>
      </w:r>
      <w:r>
        <w:rPr>
          <w:b/>
        </w:rPr>
        <w:t>Authentication:</w:t>
      </w:r>
      <w:r>
        <w:t>TPM + PIN (recommended), TPM only (acceptable), or password only (if no TPM)</w:t>
        <w:br/>
        <w:t>-</w:t>
      </w:r>
      <w:r>
        <w:rPr>
          <w:b/>
        </w:rPr>
        <w:t>Deployment:</w:t>
      </w:r>
      <w:r>
        <w:t>Group Policy for domain-joined systems, manual for standalone</w:t>
        <w:br/>
        <w:t>-</w:t>
      </w:r>
      <w:r>
        <w:rPr>
          <w:b/>
        </w:rPr>
        <w:t>Recovery:</w:t>
      </w:r>
      <w:r>
        <w:t>Store recovery keys in Active Directory, Azure AD, or secure offline location</w:t>
        <w:br/>
        <w:t>-</w:t>
      </w:r>
      <w:r>
        <w:rPr>
          <w:b/>
        </w:rPr>
        <w:t>Verification:</w:t>
      </w:r>
      <w:r>
        <w:rPr>
          <w:rFonts w:ascii="Courier New" w:hAnsi="Courier New"/>
        </w:rPr>
        <w:t>manage-bde -status</w:t>
      </w:r>
      <w:r>
        <w:t>to verify encryption active</w:t>
      </w:r>
    </w:p>
    <w:p>
      <w:pPr>
        <w:spacing w:after="240"/>
      </w:pPr>
      <w:r>
        <w:rPr>
          <w:b/>
        </w:rPr>
        <w:t>macOS - FileVault 2:</w:t>
      </w:r>
      <w:r>
        <w:t>-</w:t>
      </w:r>
      <w:r>
        <w:rPr>
          <w:b/>
        </w:rPr>
        <w:t>Encryption:</w:t>
      </w:r>
      <w:r>
        <w:t>XTS-AES-128</w:t>
        <w:br/>
        <w:t>-</w:t>
      </w:r>
      <w:r>
        <w:rPr>
          <w:b/>
        </w:rPr>
        <w:t>Authentication:</w:t>
      </w:r>
      <w:r>
        <w:t>User password or institutional recovery key (via MDM)</w:t>
        <w:br/>
        <w:t>-</w:t>
      </w:r>
      <w:r>
        <w:rPr>
          <w:b/>
        </w:rPr>
        <w:t>Deployment:</w:t>
      </w:r>
      <w:r>
        <w:t>System Preferences manually, or MDM (Jamf, Intune) for fleet</w:t>
        <w:br/>
        <w:t>-</w:t>
      </w:r>
      <w:r>
        <w:rPr>
          <w:b/>
        </w:rPr>
        <w:t>Recovery:</w:t>
      </w:r>
      <w:r>
        <w:t>Recovery key (store securely), iCloud recovery (if enabled), or institutional recovery key</w:t>
        <w:br/>
        <w:t>-</w:t>
      </w:r>
      <w:r>
        <w:rPr>
          <w:b/>
        </w:rPr>
        <w:t>Verification:</w:t>
      </w:r>
      <w:r>
        <w:rPr>
          <w:rFonts w:ascii="Courier New" w:hAnsi="Courier New"/>
        </w:rPr>
        <w:t>fdesetup status</w:t>
      </w:r>
      <w:r>
        <w:t>to confirm "FileVault is On"</w:t>
      </w:r>
    </w:p>
    <w:p>
      <w:pPr>
        <w:spacing w:after="240"/>
      </w:pPr>
      <w:r>
        <w:rPr>
          <w:b/>
        </w:rPr>
        <w:t>Linux - LUKS (Linux Unified Key Setup):</w:t>
      </w:r>
      <w:r>
        <w:t>-</w:t>
      </w:r>
      <w:r>
        <w:rPr>
          <w:b/>
        </w:rPr>
        <w:t>Encryption:</w:t>
      </w:r>
      <w:r>
        <w:t>AES-256 (default), XTS mode</w:t>
        <w:br/>
        <w:t>-</w:t>
      </w:r>
      <w:r>
        <w:rPr>
          <w:b/>
        </w:rPr>
        <w:t>Authentication:</w:t>
      </w:r>
      <w:r>
        <w:t>Passphrase, key file, or TPM (with Clevis)</w:t>
        <w:br/>
        <w:t>-</w:t>
      </w:r>
      <w:r>
        <w:rPr>
          <w:b/>
        </w:rPr>
        <w:t>Deployment:</w:t>
      </w:r>
      <w:r>
        <w:t>Enable during installation (most distributions offer encryption option) or encrypt existing systems (complex, requires reinstallation typically)</w:t>
        <w:br/>
        <w:t>-</w:t>
      </w:r>
      <w:r>
        <w:rPr>
          <w:b/>
        </w:rPr>
        <w:t>Recovery:</w:t>
      </w:r>
      <w:r>
        <w:t>Store LUKS header backup and passphrase securely</w:t>
        <w:br/>
        <w:t>-</w:t>
      </w:r>
      <w:r>
        <w:rPr>
          <w:b/>
        </w:rPr>
        <w:t>Verification:</w:t>
      </w:r>
      <w:r>
        <w:rPr>
          <w:rFonts w:ascii="Courier New" w:hAnsi="Courier New"/>
        </w:rPr>
        <w:t>lsblk -f | grep crypto</w:t>
      </w:r>
      <w:r>
        <w:t>to see encrypted volumes</w:t>
      </w:r>
    </w:p>
    <w:p>
      <w:pPr>
        <w:spacing w:after="240"/>
      </w:pPr>
      <w:r>
        <w:rPr>
          <w:b/>
        </w:rPr>
        <w:t>Mobile Devices:</w:t>
      </w:r>
    </w:p>
    <w:p>
      <w:pPr>
        <w:spacing w:after="240"/>
      </w:pPr>
      <w:r>
        <w:rPr>
          <w:b/>
        </w:rPr>
        <w:t>iOS/iPadOS:</w:t>
      </w:r>
      <w:r>
        <w:t>- Encryption automatic when passcode set</w:t>
        <w:br/>
        <w:t>- Uses hardware AES engine in Secure Enclave</w:t>
        <w:br/>
        <w:t>-</w:t>
      </w:r>
      <w:r>
        <w:rPr>
          <w:b/>
        </w:rPr>
        <w:t>Requirements:</w:t>
      </w:r>
      <w:r>
        <w:t>Strong passcode (6+ digits, alphanumeric preferred), Face ID/Touch ID plus passcode, enable "Erase Data" after 10 failed attempts (for highly sensitive data)</w:t>
        <w:br/>
        <w:t>-</w:t>
      </w:r>
      <w:r>
        <w:rPr>
          <w:b/>
        </w:rPr>
        <w:t>Verification:</w:t>
      </w:r>
      <w:r>
        <w:t>Settings &gt; Face ID &amp; Passcode - verify passcode set</w:t>
      </w:r>
    </w:p>
    <w:p>
      <w:pPr>
        <w:spacing w:after="240"/>
      </w:pPr>
      <w:r>
        <w:rPr>
          <w:b/>
        </w:rPr>
        <w:t>Android:</w:t>
      </w:r>
      <w:r>
        <w:t>- Encryption enabled by default on Android 7.0+</w:t>
        <w:br/>
        <w:t>-</w:t>
      </w:r>
      <w:r>
        <w:rPr>
          <w:b/>
        </w:rPr>
        <w:t>Requirements:</w:t>
      </w:r>
      <w:r>
        <w:t>Screen lock passcode/PIN/pattern</w:t>
        <w:br/>
        <w:t>-</w:t>
      </w:r>
      <w:r>
        <w:rPr>
          <w:b/>
        </w:rPr>
        <w:t>Verification:</w:t>
      </w:r>
      <w:r>
        <w:t>Settings &gt; Security &gt; Encryption &amp; credentials - should show "Encrypted"</w:t>
        <w:br/>
        <w:t>-</w:t>
      </w:r>
      <w:r>
        <w:rPr>
          <w:b/>
        </w:rPr>
        <w:t>Note:</w:t>
      </w:r>
      <w:r>
        <w:t>Older Android versions may require manual encryption enable</w:t>
      </w:r>
    </w:p>
    <w:p>
      <w:pPr>
        <w:spacing w:after="240"/>
      </w:pPr>
      <w:r>
        <w:rPr>
          <w:b/>
        </w:rPr>
        <w:t>FDE Best Practices:</w:t>
      </w:r>
      <w:r>
        <w:t>-</w:t>
      </w:r>
      <w:r>
        <w:rPr>
          <w:b/>
        </w:rPr>
        <w:t>Pre-boot Authentication:</w:t>
      </w:r>
      <w:r>
        <w:t>Require authentication before operating system loads (TPM + PIN on Windows, password on others)</w:t>
        <w:br/>
        <w:t>-</w:t>
      </w:r>
      <w:r>
        <w:rPr>
          <w:b/>
        </w:rPr>
        <w:t>Recovery Keys:</w:t>
      </w:r>
      <w:r>
        <w:t>Store recovery keys securely separate from encrypted device; test recovery process</w:t>
        <w:br/>
        <w:t>-</w:t>
      </w:r>
      <w:r>
        <w:rPr>
          <w:b/>
        </w:rPr>
        <w:t>Performance:</w:t>
      </w:r>
      <w:r>
        <w:t>Minimal impact with modern hardware (AES-NI CPU instructions); monitor for older systems</w:t>
        <w:br/>
        <w:t>-</w:t>
      </w:r>
      <w:r>
        <w:rPr>
          <w:b/>
        </w:rPr>
        <w:t>Suspend/Hibernate:</w:t>
      </w:r>
      <w:r>
        <w:t>FDE protects powered-off systems; additional controls needed for suspended systems (timeout locks)</w:t>
      </w:r>
    </w:p>
    <w:p>
      <w:pPr>
        <w:pStyle w:val="Heading4"/>
        <w:spacing w:after="240"/>
      </w:pPr>
      <w:r>
        <w:t>1.5.2 Database Encryption</w:t>
      </w:r>
    </w:p>
    <w:p>
      <w:pPr>
        <w:spacing w:after="240"/>
      </w:pPr>
      <w:r>
        <w:t>Databases often contain the highest concentration of sensitive data. Database encryption protects data files even if database server is compromised or database files are stolen.</w:t>
      </w:r>
    </w:p>
    <w:p>
      <w:pPr>
        <w:spacing w:after="240"/>
      </w:pPr>
      <w:r>
        <w:rPr>
          <w:b/>
        </w:rPr>
        <w:t>Transparent Data Encryption (TDE):</w:t>
      </w:r>
    </w:p>
    <w:p>
      <w:pPr>
        <w:spacing w:after="240"/>
      </w:pPr>
      <w:r>
        <w:t>TDE encrypts entire database files at the storage level. Applications access data normally; encryption/decryption transparent.</w:t>
      </w:r>
    </w:p>
    <w:p>
      <w:pPr>
        <w:spacing w:after="240"/>
      </w:pPr>
      <w:r>
        <w:rPr>
          <w:b/>
        </w:rPr>
        <w:t>Use TDE When:</w:t>
      </w:r>
      <w:r>
        <w:t>- Entire database contains sensitive data</w:t>
        <w:br/>
        <w:t>- Simplest implementation required (no application changes)</w:t>
        <w:br/>
        <w:t>- File-level protection needed (database files, backups, logs)</w:t>
        <w:br/>
        <w:t>- Compliance requires encryption at rest (HIPAA, PCI DSS)</w:t>
      </w:r>
    </w:p>
    <w:p>
      <w:pPr>
        <w:spacing w:after="240"/>
      </w:pPr>
      <w:r>
        <w:rPr>
          <w:b/>
        </w:rPr>
        <w:t>SQL Server TDE:</w:t>
      </w:r>
      <w:r>
        <w:t>-</w:t>
      </w:r>
      <w:r>
        <w:rPr>
          <w:b/>
        </w:rPr>
        <w:t>Encryption:</w:t>
      </w:r>
      <w:r>
        <w:t>AES-128, AES-192, or AES-256</w:t>
        <w:br/>
        <w:t>-</w:t>
      </w:r>
      <w:r>
        <w:rPr>
          <w:b/>
        </w:rPr>
        <w:t>Hierarchy:</w:t>
      </w:r>
      <w:r>
        <w:t>Database Master Key → Certificate → Database Encryption Key → Data</w:t>
        <w:br/>
        <w:t>-</w:t>
      </w:r>
      <w:r>
        <w:rPr>
          <w:b/>
        </w:rPr>
        <w:t>Backup:</w:t>
      </w:r>
      <w:r>
        <w:t>MUST backup certificate and private key immediately after creation</w:t>
        <w:br/>
        <w:t>-</w:t>
      </w:r>
      <w:r>
        <w:rPr>
          <w:b/>
        </w:rPr>
        <w:t>Performance:</w:t>
      </w:r>
      <w:r>
        <w:t>Minimal (&lt;5%) with modern CPUs supporting AES-NI</w:t>
        <w:br/>
        <w:t>-</w:t>
      </w:r>
      <w:r>
        <w:rPr>
          <w:b/>
        </w:rPr>
        <w:t>Limitations:</w:t>
      </w:r>
      <w:r>
        <w:t>Doesn't encrypt data in memory or network transmission (use separate controls)</w:t>
      </w:r>
    </w:p>
    <w:p>
      <w:pPr>
        <w:spacing w:after="240"/>
      </w:pPr>
      <w:r>
        <w:rPr>
          <w:b/>
        </w:rPr>
        <w:t>MySQL TDE:</w:t>
      </w:r>
      <w:r>
        <w:t>-</w:t>
      </w:r>
      <w:r>
        <w:rPr>
          <w:b/>
        </w:rPr>
        <w:t>Encryption:</w:t>
      </w:r>
      <w:r>
        <w:t>AES-256 (InnoDB)</w:t>
        <w:br/>
        <w:t>-</w:t>
      </w:r>
      <w:r>
        <w:rPr>
          <w:b/>
        </w:rPr>
        <w:t>Key Management:</w:t>
      </w:r>
      <w:r>
        <w:t>Keyring plugins (file-based or HashiCorp Vault)</w:t>
        <w:br/>
        <w:t>-</w:t>
      </w:r>
      <w:r>
        <w:rPr>
          <w:b/>
        </w:rPr>
        <w:t>Scope:</w:t>
      </w:r>
      <w:r>
        <w:t>Per-table encryption (</w:t>
      </w:r>
      <w:r>
        <w:rPr>
          <w:rFonts w:ascii="Courier New" w:hAnsi="Courier New"/>
        </w:rPr>
        <w:t>ENCRYPTION='Y'</w:t>
      </w:r>
      <w:r>
        <w:t>in CREATE/ALTER TABLE)</w:t>
        <w:br/>
        <w:t>-</w:t>
      </w:r>
      <w:r>
        <w:rPr>
          <w:b/>
        </w:rPr>
        <w:t>Limitations:</w:t>
      </w:r>
      <w:r>
        <w:t>Only InnoDB storage engine; doesn't encrypt data in transit</w:t>
      </w:r>
    </w:p>
    <w:p>
      <w:pPr>
        <w:spacing w:after="240"/>
      </w:pPr>
      <w:r>
        <w:rPr>
          <w:b/>
        </w:rPr>
        <w:t>PostgreSQL:</w:t>
      </w:r>
      <w:r>
        <w:t>-</w:t>
      </w:r>
      <w:r>
        <w:rPr>
          <w:b/>
        </w:rPr>
        <w:t>Native TDE:</w:t>
      </w:r>
      <w:r>
        <w:t>Not available in community edition; available in enterprise distributions (EDB Postgres)</w:t>
        <w:br/>
        <w:t>-</w:t>
      </w:r>
      <w:r>
        <w:rPr>
          <w:b/>
        </w:rPr>
        <w:t>Alternative:</w:t>
      </w:r>
      <w:r>
        <w:t>pgcrypto extension for column-level encryption</w:t>
        <w:br/>
        <w:t>-</w:t>
      </w:r>
      <w:r>
        <w:rPr>
          <w:b/>
        </w:rPr>
        <w:t>Third-party:</w:t>
      </w:r>
      <w:r>
        <w:t>Full-disk encryption or file-system encryption as alternative</w:t>
      </w:r>
    </w:p>
    <w:p>
      <w:pPr>
        <w:spacing w:after="240"/>
      </w:pPr>
      <w:r>
        <w:rPr>
          <w:b/>
        </w:rPr>
        <w:t>Oracle TDE:</w:t>
      </w:r>
      <w:r>
        <w:t>-</w:t>
      </w:r>
      <w:r>
        <w:rPr>
          <w:b/>
        </w:rPr>
        <w:t>Encryption:</w:t>
      </w:r>
      <w:r>
        <w:t>AES-128, AES-192, AES-256</w:t>
        <w:br/>
        <w:t>-</w:t>
      </w:r>
      <w:r>
        <w:rPr>
          <w:b/>
        </w:rPr>
        <w:t>Scope:</w:t>
      </w:r>
      <w:r>
        <w:t>Tablespace encryption or column encryption</w:t>
        <w:br/>
        <w:t>-</w:t>
      </w:r>
      <w:r>
        <w:rPr>
          <w:b/>
        </w:rPr>
        <w:t>Key Management:</w:t>
      </w:r>
      <w:r>
        <w:t>Oracle Wallet or hardware security module (HSM)</w:t>
      </w:r>
    </w:p>
    <w:p>
      <w:pPr>
        <w:spacing w:after="240"/>
      </w:pPr>
      <w:r>
        <w:rPr>
          <w:b/>
        </w:rPr>
        <w:t>MongoDB Encrypted Storage Engine:</w:t>
      </w:r>
      <w:r>
        <w:t>-</w:t>
      </w:r>
      <w:r>
        <w:rPr>
          <w:b/>
        </w:rPr>
        <w:t>Encryption:</w:t>
      </w:r>
      <w:r>
        <w:t>AES-256 in GCM mode</w:t>
        <w:br/>
        <w:t>-</w:t>
      </w:r>
      <w:r>
        <w:rPr>
          <w:b/>
        </w:rPr>
        <w:t>Scope:</w:t>
      </w:r>
      <w:r>
        <w:t>Entire database</w:t>
        <w:br/>
        <w:t>-</w:t>
      </w:r>
      <w:r>
        <w:rPr>
          <w:b/>
        </w:rPr>
        <w:t>Key Management:</w:t>
      </w:r>
      <w:r>
        <w:t>Local key file or KMIP-compatible key manager</w:t>
      </w:r>
    </w:p>
    <w:p>
      <w:pPr>
        <w:spacing w:after="240"/>
      </w:pPr>
      <w:r>
        <w:rPr>
          <w:b/>
        </w:rPr>
        <w:t>Cloud Database Encryption:</w:t>
      </w:r>
      <w:r>
        <w:t>-</w:t>
      </w:r>
      <w:r>
        <w:rPr>
          <w:b/>
        </w:rPr>
        <w:t>AWS RDS:</w:t>
      </w:r>
      <w:r>
        <w:t>Encryption at rest available for all database engines; uses AWS KMS for keys</w:t>
        <w:br/>
        <w:t>-</w:t>
      </w:r>
      <w:r>
        <w:rPr>
          <w:b/>
        </w:rPr>
        <w:t>Azure SQL Database:</w:t>
      </w:r>
      <w:r>
        <w:t>Transparent Data Encryption enabled by default</w:t>
        <w:br/>
        <w:t>-</w:t>
      </w:r>
      <w:r>
        <w:rPr>
          <w:b/>
        </w:rPr>
        <w:t>Google Cloud SQL:</w:t>
      </w:r>
      <w:r>
        <w:t>Encryption at rest automatic with Google-managed keys or customer-managed keys (CMEK)</w:t>
      </w:r>
    </w:p>
    <w:p>
      <w:pPr>
        <w:spacing w:after="240"/>
      </w:pPr>
      <w:r>
        <w:rPr>
          <w:b/>
        </w:rPr>
        <w:t>Column-Level Encryption:</w:t>
      </w:r>
    </w:p>
    <w:p>
      <w:pPr>
        <w:spacing w:after="240"/>
      </w:pPr>
      <w:r>
        <w:t>Encrypts specific sensitive columns rather than entire database. More granular but requires application changes.</w:t>
      </w:r>
    </w:p>
    <w:p>
      <w:pPr>
        <w:spacing w:after="240"/>
      </w:pPr>
      <w:r>
        <w:rPr>
          <w:b/>
        </w:rPr>
        <w:t>Use Column-Level Encryption When:</w:t>
      </w:r>
      <w:r>
        <w:t>- Only specific fields are sensitive (credit cards, SSNs in otherwise non-sensitive database)</w:t>
        <w:br/>
        <w:t>- Query performance considerations (can query non-encrypted columns normally)</w:t>
        <w:br/>
        <w:t>- Defense-in-depth (additional layer beyond TDE)</w:t>
        <w:br/>
        <w:t>- Application-level key management required</w:t>
      </w:r>
    </w:p>
    <w:p>
      <w:pPr>
        <w:spacing w:after="240"/>
      </w:pPr>
      <w:r>
        <w:rPr>
          <w:b/>
        </w:rPr>
        <w:t>Implementation Methods:</w:t>
      </w:r>
      <w:r>
        <w:t>-</w:t>
      </w:r>
      <w:r>
        <w:rPr>
          <w:b/>
        </w:rPr>
        <w:t>Database Functions:</w:t>
      </w:r>
      <w:r>
        <w:t>SQL Server Always Encrypted, Oracle column encryption, PostgreSQL pgcrypto</w:t>
        <w:br/>
        <w:t>-</w:t>
      </w:r>
      <w:r>
        <w:rPr>
          <w:b/>
        </w:rPr>
        <w:t>Application-Level:</w:t>
      </w:r>
      <w:r>
        <w:t>Application encrypts data before INSERT, decrypts after SELECT</w:t>
        <w:br/>
        <w:t>-</w:t>
      </w:r>
      <w:r>
        <w:rPr>
          <w:b/>
        </w:rPr>
        <w:t>ORM/Framework:</w:t>
      </w:r>
      <w:r>
        <w:t>Some frameworks provide transparent column encryption</w:t>
      </w:r>
    </w:p>
    <w:p>
      <w:pPr>
        <w:spacing w:after="240"/>
      </w:pPr>
      <w:r>
        <w:rPr>
          <w:b/>
        </w:rPr>
        <w:t>Encryption Keys:</w:t>
      </w:r>
      <w:r>
        <w:t>-</w:t>
      </w:r>
      <w:r>
        <w:rPr>
          <w:b/>
        </w:rPr>
        <w:t>Column Master Key (CMK):</w:t>
      </w:r>
      <w:r>
        <w:t>Master key protecting Column Encryption Keys</w:t>
        <w:br/>
        <w:t>-</w:t>
      </w:r>
      <w:r>
        <w:rPr>
          <w:b/>
        </w:rPr>
        <w:t>Column Encryption Keys (CEK):</w:t>
      </w:r>
      <w:r>
        <w:t>Keys that actually encrypt column data</w:t>
        <w:br/>
        <w:t>-</w:t>
      </w:r>
      <w:r>
        <w:rPr>
          <w:b/>
        </w:rPr>
        <w:t>Storage:</w:t>
      </w:r>
      <w:r>
        <w:t>CMKs in certificate stores or key management systems; CEKs in database, encrypted by CMK</w:t>
      </w:r>
    </w:p>
    <w:p>
      <w:pPr>
        <w:spacing w:after="240"/>
      </w:pPr>
      <w:r>
        <w:rPr>
          <w:b/>
        </w:rPr>
        <w:t>Column Encryption Modes:</w:t>
      </w:r>
      <w:r>
        <w:t>-</w:t>
      </w:r>
      <w:r>
        <w:rPr>
          <w:b/>
        </w:rPr>
        <w:t>Deterministic:</w:t>
      </w:r>
      <w:r>
        <w:t>Same plaintext always produces same ciphertext; allows equality searches but reveals patterns</w:t>
        <w:br/>
        <w:t>-</w:t>
      </w:r>
      <w:r>
        <w:rPr>
          <w:b/>
        </w:rPr>
        <w:t>Randomized:</w:t>
      </w:r>
      <w:r>
        <w:t>Same plaintext produces different ciphertext; more secure but prevents searching encrypted values</w:t>
      </w:r>
    </w:p>
    <w:p>
      <w:pPr>
        <w:spacing w:after="240"/>
      </w:pPr>
      <w:r>
        <w:rPr>
          <w:b/>
        </w:rPr>
        <w:t>Performance Considerations:</w:t>
      </w:r>
      <w:r>
        <w:t>- TDE: Minimal performance impact (~5% or less with AES-NI)</w:t>
        <w:br/>
        <w:t>- Column-Level: Higher impact due to encryption/decryption on every query; optimize by encrypting only necessary fields</w:t>
        <w:br/>
        <w:t>- Indexing: Deterministic encryption allows indexing; randomized prevents indexing encrypted columns</w:t>
      </w:r>
    </w:p>
    <w:p>
      <w:pPr>
        <w:spacing w:after="240"/>
      </w:pPr>
      <w:r>
        <w:rPr>
          <w:b/>
        </w:rPr>
        <w:t>Key Management for Database Encryption:</w:t>
      </w:r>
      <w:r>
        <w:t>-</w:t>
      </w:r>
      <w:r>
        <w:rPr>
          <w:b/>
        </w:rPr>
        <w:t>Separation:</w:t>
      </w:r>
      <w:r>
        <w:t>Store encryption keys separate from database (not in database being encrypted)</w:t>
        <w:br/>
        <w:t>-</w:t>
      </w:r>
      <w:r>
        <w:rPr>
          <w:b/>
        </w:rPr>
        <w:t>Key Hierarchy:</w:t>
      </w:r>
      <w:r>
        <w:t>Use key encryption keys (KEKs) to encrypt data encryption keys (DEKs)</w:t>
        <w:br/>
        <w:t>-</w:t>
      </w:r>
      <w:r>
        <w:rPr>
          <w:b/>
        </w:rPr>
        <w:t>Backup:</w:t>
      </w:r>
      <w:r>
        <w:t>Backup encryption keys immediately and store securely; without keys, database is unrecoverable</w:t>
        <w:br/>
        <w:t>-</w:t>
      </w:r>
      <w:r>
        <w:rPr>
          <w:b/>
        </w:rPr>
        <w:t>Rotation:</w:t>
      </w:r>
      <w:r>
        <w:t>Rotate database encryption keys annually (see Section 1.7)</w:t>
      </w:r>
    </w:p>
    <w:p>
      <w:pPr>
        <w:pStyle w:val="Heading4"/>
        <w:spacing w:after="240"/>
      </w:pPr>
      <w:r>
        <w:t>1.5.3 File and Object Storage Encryption</w:t>
      </w:r>
    </w:p>
    <w:p>
      <w:pPr>
        <w:spacing w:after="240"/>
      </w:pPr>
      <w:r>
        <w:rPr>
          <w:b/>
        </w:rPr>
        <w:t>File Server Encryption:</w:t>
      </w:r>
    </w:p>
    <w:p>
      <w:pPr>
        <w:spacing w:after="240"/>
      </w:pPr>
      <w:r>
        <w:rPr>
          <w:b/>
        </w:rPr>
        <w:t>Network File Shares:</w:t>
      </w:r>
      <w:r>
        <w:t>-</w:t>
      </w:r>
      <w:r>
        <w:rPr>
          <w:b/>
        </w:rPr>
        <w:t>Windows:</w:t>
      </w:r>
      <w:r>
        <w:t>BitLocker on server volumes, or Windows Server encryption (EFS at scale)</w:t>
        <w:br/>
        <w:t>-</w:t>
      </w:r>
      <w:r>
        <w:rPr>
          <w:b/>
        </w:rPr>
        <w:t>Linux/UNIX:</w:t>
      </w:r>
      <w:r>
        <w:t>LUKS for volumes, or eCryptfs/EncFS for filesystems</w:t>
        <w:br/>
        <w:t>-</w:t>
      </w:r>
      <w:r>
        <w:rPr>
          <w:b/>
        </w:rPr>
        <w:t>NAS Devices:</w:t>
      </w:r>
      <w:r>
        <w:t>Enable encryption features (most enterprise NAS supports volume encryption)</w:t>
      </w:r>
    </w:p>
    <w:p>
      <w:pPr>
        <w:spacing w:after="240"/>
      </w:pPr>
      <w:r>
        <w:rPr>
          <w:b/>
        </w:rPr>
        <w:t>Encrypted File Containers:</w:t>
      </w:r>
      <w:r>
        <w:t>-</w:t>
      </w:r>
      <w:r>
        <w:rPr>
          <w:b/>
        </w:rPr>
        <w:t>Use Case:</w:t>
      </w:r>
      <w:r>
        <w:t>Encrypt specific folders or collections of files</w:t>
        <w:br/>
        <w:t>-</w:t>
      </w:r>
      <w:r>
        <w:rPr>
          <w:b/>
        </w:rPr>
        <w:t>Tools:</w:t>
      </w:r>
      <w:r>
        <w:t>VeraCrypt (cross-platform), encrypted disk images (macOS)</w:t>
        <w:br/>
        <w:t>-</w:t>
      </w:r>
      <w:r>
        <w:rPr>
          <w:b/>
        </w:rPr>
        <w:t>Advantages:</w:t>
      </w:r>
      <w:r>
        <w:t>Portable, can be stored on unencrypted media while maintaining encryption</w:t>
      </w:r>
    </w:p>
    <w:p>
      <w:pPr>
        <w:spacing w:after="240"/>
      </w:pPr>
      <w:r>
        <w:rPr>
          <w:b/>
        </w:rPr>
        <w:t>Cloud Storage Encryption:</w:t>
      </w:r>
    </w:p>
    <w:p>
      <w:pPr>
        <w:spacing w:after="240"/>
      </w:pPr>
      <w:r>
        <w:rPr>
          <w:b/>
        </w:rPr>
        <w:t>AWS S3:</w:t>
      </w:r>
      <w:r>
        <w:t>-</w:t>
      </w:r>
      <w:r>
        <w:rPr>
          <w:b/>
        </w:rPr>
        <w:t>Server-Side Encryption (SSE):</w:t>
      </w:r>
      <w:r>
        <w:t>-</w:t>
      </w:r>
      <w:r>
        <w:rPr>
          <w:b/>
        </w:rPr>
        <w:t>SSE-S3:</w:t>
      </w:r>
      <w:r>
        <w:t>AWS-managed keys (AES-256)</w:t>
        <w:br/>
        <w:t xml:space="preserve">  -</w:t>
      </w:r>
      <w:r>
        <w:rPr>
          <w:b/>
        </w:rPr>
        <w:t>SSE-KMS:</w:t>
      </w:r>
      <w:r>
        <w:t>AWS Key Management Service (more control, audit logging)</w:t>
        <w:br/>
        <w:t xml:space="preserve">  -</w:t>
      </w:r>
      <w:r>
        <w:rPr>
          <w:b/>
        </w:rPr>
        <w:t>SSE-C:</w:t>
      </w:r>
      <w:r>
        <w:t>Customer-provided keys (you manage keys)</w:t>
        <w:br/>
        <w:t>-</w:t>
      </w:r>
      <w:r>
        <w:rPr>
          <w:b/>
        </w:rPr>
        <w:t>Configuration:</w:t>
      </w:r>
      <w:r>
        <w:t>Enable default encryption on bucket, or encrypt per-object</w:t>
        <w:br/>
        <w:t>-</w:t>
      </w:r>
      <w:r>
        <w:rPr>
          <w:b/>
        </w:rPr>
        <w:t>Client-Side Encryption:</w:t>
      </w:r>
      <w:r>
        <w:t>Encrypt before upload using AWS Encryption SDK</w:t>
        <w:br/>
        <w:t>-</w:t>
      </w:r>
      <w:r>
        <w:rPr>
          <w:b/>
        </w:rPr>
        <w:t>Recommendation:</w:t>
      </w:r>
      <w:r>
        <w:t>Use SSE-KMS for sensitive data (provides key usage audit trail)</w:t>
      </w:r>
    </w:p>
    <w:p>
      <w:pPr>
        <w:spacing w:after="240"/>
      </w:pPr>
      <w:r>
        <w:rPr>
          <w:b/>
        </w:rPr>
        <w:t>Azure Blob Storage:</w:t>
      </w:r>
      <w:r>
        <w:t>-</w:t>
      </w:r>
      <w:r>
        <w:rPr>
          <w:b/>
        </w:rPr>
        <w:t>Azure Storage Service Encryption (SSE):</w:t>
      </w:r>
      <w:r>
        <w:t>Automatic encryption at rest (AES-256)</w:t>
        <w:br/>
        <w:t>-</w:t>
      </w:r>
      <w:r>
        <w:rPr>
          <w:b/>
        </w:rPr>
        <w:t>Customer-Managed Keys:</w:t>
      </w:r>
      <w:r>
        <w:t>Use Azure Key Vault for key control</w:t>
        <w:br/>
        <w:t>-</w:t>
      </w:r>
      <w:r>
        <w:rPr>
          <w:b/>
        </w:rPr>
        <w:t>Client-Side Encryption:</w:t>
      </w:r>
      <w:r>
        <w:t>Encrypt before upload using Azure Storage Client Library</w:t>
      </w:r>
    </w:p>
    <w:p>
      <w:pPr>
        <w:spacing w:after="240"/>
      </w:pPr>
      <w:r>
        <w:rPr>
          <w:b/>
        </w:rPr>
        <w:t>Google Cloud Storage:</w:t>
      </w:r>
      <w:r>
        <w:t>-</w:t>
      </w:r>
      <w:r>
        <w:rPr>
          <w:b/>
        </w:rPr>
        <w:t>Default Encryption:</w:t>
      </w:r>
      <w:r>
        <w:t>Automatic with Google-managed keys (AES-256)</w:t>
        <w:br/>
        <w:t>-</w:t>
      </w:r>
      <w:r>
        <w:rPr>
          <w:b/>
        </w:rPr>
        <w:t>Customer-Managed Encryption Keys (CMEK):</w:t>
      </w:r>
      <w:r>
        <w:t>Use Cloud KMS for key control</w:t>
        <w:br/>
        <w:t>-</w:t>
      </w:r>
      <w:r>
        <w:rPr>
          <w:b/>
        </w:rPr>
        <w:t>Customer-Supplied Encryption Keys (CSEK):</w:t>
      </w:r>
      <w:r>
        <w:t>You provide and manage keys</w:t>
      </w:r>
    </w:p>
    <w:p>
      <w:pPr>
        <w:spacing w:after="240"/>
      </w:pPr>
      <w:r>
        <w:rPr>
          <w:b/>
        </w:rPr>
        <w:t>Cloud Encryption Best Practices:</w:t>
      </w:r>
      <w:r>
        <w:t>-</w:t>
      </w:r>
      <w:r>
        <w:rPr>
          <w:b/>
        </w:rPr>
        <w:t>Default Encryption:</w:t>
      </w:r>
      <w:r>
        <w:t>Enable default encryption on all storage buckets/containers</w:t>
        <w:br/>
        <w:t>-</w:t>
      </w:r>
      <w:r>
        <w:rPr>
          <w:b/>
        </w:rPr>
        <w:t>Customer-Managed Keys:</w:t>
      </w:r>
      <w:r>
        <w:t>Use for sensitive data (greater control and auditability)</w:t>
        <w:br/>
        <w:t>-</w:t>
      </w:r>
      <w:r>
        <w:rPr>
          <w:b/>
        </w:rPr>
        <w:t>Access Controls:</w:t>
      </w:r>
      <w:r>
        <w:t>Encryption complements but doesn't replace access controls; implement both</w:t>
        <w:br/>
        <w:t>-</w:t>
      </w:r>
      <w:r>
        <w:rPr>
          <w:b/>
        </w:rPr>
        <w:t>Data Classification:</w:t>
      </w:r>
      <w:r>
        <w:t>Ensure cloud data classification matches sensitivity; apply appropriate encryption</w:t>
        <w:br/>
        <w:t>-</w:t>
      </w:r>
      <w:r>
        <w:rPr>
          <w:b/>
        </w:rPr>
        <w:t>Encryption in Transit:</w:t>
      </w:r>
      <w:r>
        <w:t>Use HTTPS/TLS for uploads/downloads even if storage encrypted</w:t>
      </w:r>
    </w:p>
    <w:p>
      <w:pPr>
        <w:spacing w:after="240"/>
      </w:pPr>
      <w:r>
        <w:rPr>
          <w:b/>
        </w:rPr>
        <w:t>File-Level Encryption Tools:</w:t>
      </w:r>
    </w:p>
    <w:p>
      <w:pPr>
        <w:spacing w:after="240"/>
      </w:pPr>
      <w:r>
        <w:rPr>
          <w:b/>
        </w:rPr>
        <w:t>7-Zip with AES-256:</w:t>
      </w:r>
      <w:r>
        <w:t>-</w:t>
      </w:r>
      <w:r>
        <w:rPr>
          <w:b/>
        </w:rPr>
        <w:t>Usage:</w:t>
      </w:r>
      <w:r>
        <w:t>Encrypt individual files or archives</w:t>
        <w:br/>
        <w:t>-</w:t>
      </w:r>
      <w:r>
        <w:rPr>
          <w:b/>
        </w:rPr>
        <w:t>Encryption:</w:t>
      </w:r>
      <w:r>
        <w:t>AES-256 in CBC mode</w:t>
        <w:br/>
        <w:t>-</w:t>
      </w:r>
      <w:r>
        <w:rPr>
          <w:b/>
        </w:rPr>
        <w:t>Password:</w:t>
      </w:r>
      <w:r>
        <w:t>Use strong password (20+ characters)</w:t>
        <w:br/>
        <w:t>-</w:t>
      </w:r>
      <w:r>
        <w:rPr>
          <w:b/>
        </w:rPr>
        <w:t>Limitations:</w:t>
      </w:r>
      <w:r>
        <w:t>Password-based (brute-forceable if weak password)</w:t>
      </w:r>
    </w:p>
    <w:p>
      <w:pPr>
        <w:spacing w:after="240"/>
      </w:pPr>
      <w:r>
        <w:rPr>
          <w:b/>
        </w:rPr>
        <w:t>GPG/PGP:</w:t>
      </w:r>
      <w:r>
        <w:t>-</w:t>
      </w:r>
      <w:r>
        <w:rPr>
          <w:b/>
        </w:rPr>
        <w:t>Usage:</w:t>
      </w:r>
      <w:r>
        <w:t>Encrypt individual files, especially for transmission</w:t>
        <w:br/>
        <w:t>-</w:t>
      </w:r>
      <w:r>
        <w:rPr>
          <w:b/>
        </w:rPr>
        <w:t>Encryption:</w:t>
      </w:r>
      <w:r>
        <w:t>AES, 3DES, or other (configurable), encrypted symmetric key protected by RSA/ECC public key</w:t>
        <w:br/>
        <w:t>-</w:t>
      </w:r>
      <w:r>
        <w:rPr>
          <w:b/>
        </w:rPr>
        <w:t>Advantages:</w:t>
      </w:r>
      <w:r>
        <w:t>Public-key cryptography (can encrypt for recipient without shared secret)</w:t>
        <w:br/>
        <w:t>-</w:t>
      </w:r>
      <w:r>
        <w:rPr>
          <w:b/>
        </w:rPr>
        <w:t>Use Cases:</w:t>
      </w:r>
      <w:r>
        <w:t>Email attachments, file transfers, secure file storage</w:t>
      </w:r>
    </w:p>
    <w:p>
      <w:pPr>
        <w:spacing w:after="240"/>
      </w:pPr>
      <w:r>
        <w:rPr>
          <w:b/>
        </w:rPr>
        <w:t>Microsoft Office Encryption:</w:t>
      </w:r>
      <w:r>
        <w:t>-</w:t>
      </w:r>
      <w:r>
        <w:rPr>
          <w:b/>
        </w:rPr>
        <w:t>Built-in:</w:t>
      </w:r>
      <w:r>
        <w:t>Word, Excel, PowerPoint have "Encrypt with Password" feature</w:t>
        <w:br/>
        <w:t>-</w:t>
      </w:r>
      <w:r>
        <w:rPr>
          <w:b/>
        </w:rPr>
        <w:t>Encryption:</w:t>
      </w:r>
      <w:r>
        <w:t>AES-256 (Office 2013+)</w:t>
        <w:br/>
        <w:t>-</w:t>
      </w:r>
      <w:r>
        <w:rPr>
          <w:b/>
        </w:rPr>
        <w:t>Usage:</w:t>
      </w:r>
      <w:r>
        <w:t>Acceptable for individual documents but not preferred for programmatic encryption</w:t>
        <w:br/>
        <w:t>-</w:t>
      </w:r>
      <w:r>
        <w:rPr>
          <w:b/>
        </w:rPr>
        <w:t>Password:</w:t>
      </w:r>
      <w:r>
        <w:t>Must be strong; lost password means unrecoverable document</w:t>
      </w:r>
    </w:p>
    <w:p>
      <w:pPr>
        <w:pStyle w:val="Heading4"/>
        <w:spacing w:after="240"/>
      </w:pPr>
      <w:r>
        <w:t>1.5.4 Backup Encryption</w:t>
      </w:r>
    </w:p>
    <w:p>
      <w:pPr>
        <w:spacing w:after="240"/>
      </w:pPr>
      <w:r>
        <w:t>All backups containing sensitive data must be encrypted. Backups represent complete copies of data and are frequent targets of theft or loss.</w:t>
      </w:r>
    </w:p>
    <w:p>
      <w:pPr>
        <w:spacing w:after="240"/>
      </w:pPr>
      <w:r>
        <w:rPr>
          <w:b/>
        </w:rPr>
        <w:t>Backup Encryption Requirements:</w:t>
      </w:r>
    </w:p>
    <w:p>
      <w:pPr>
        <w:spacing w:after="240"/>
      </w:pPr>
      <w:r>
        <w:rPr>
          <w:b/>
        </w:rPr>
        <w:t>On-Premises Backups:</w:t>
      </w:r>
      <w:r>
        <w:t>-</w:t>
      </w:r>
      <w:r>
        <w:rPr>
          <w:b/>
        </w:rPr>
        <w:t>Backup Software Encryption:</w:t>
      </w:r>
      <w:r>
        <w:t>Enable native encryption in backup software (Veeam, Veritas, Commvault)</w:t>
        <w:br/>
        <w:t>-</w:t>
      </w:r>
      <w:r>
        <w:rPr>
          <w:b/>
        </w:rPr>
        <w:t>Encryption Standard:</w:t>
      </w:r>
      <w:r>
        <w:t>AES-256 minimum</w:t>
        <w:br/>
        <w:t>-</w:t>
      </w:r>
      <w:r>
        <w:rPr>
          <w:b/>
        </w:rPr>
        <w:t>Key Management:</w:t>
      </w:r>
      <w:r>
        <w:t>Store backup encryption keys separately from backup media</w:t>
        <w:br/>
        <w:t>-</w:t>
      </w:r>
      <w:r>
        <w:rPr>
          <w:b/>
        </w:rPr>
        <w:t>Password Management:</w:t>
      </w:r>
      <w:r>
        <w:t>Use strong passwords/keys; store in enterprise password manager or key management system</w:t>
        <w:br/>
        <w:t>-</w:t>
      </w:r>
      <w:r>
        <w:rPr>
          <w:b/>
        </w:rPr>
        <w:t>Testing:</w:t>
      </w:r>
      <w:r>
        <w:t>Regularly test backup restoration including encrypted backups to verify keys accessible</w:t>
      </w:r>
    </w:p>
    <w:p>
      <w:pPr>
        <w:spacing w:after="240"/>
      </w:pPr>
      <w:r>
        <w:rPr>
          <w:b/>
        </w:rPr>
        <w:t>Cloud Backups:</w:t>
      </w:r>
      <w:r>
        <w:t>-</w:t>
      </w:r>
      <w:r>
        <w:rPr>
          <w:b/>
        </w:rPr>
        <w:t>Cloud-Native Encryption:</w:t>
      </w:r>
      <w:r>
        <w:t>Use cloud provider encryption (AWS Backup encryption, Azure Backup)</w:t>
        <w:br/>
        <w:t>-</w:t>
      </w:r>
      <w:r>
        <w:rPr>
          <w:b/>
        </w:rPr>
        <w:t>Client-Side Encryption:</w:t>
      </w:r>
      <w:r>
        <w:t>Encrypt before sending to cloud (additional security layer)</w:t>
        <w:br/>
        <w:t>-</w:t>
      </w:r>
      <w:r>
        <w:rPr>
          <w:b/>
        </w:rPr>
        <w:t>Key Management:</w:t>
      </w:r>
      <w:r>
        <w:t>Use cloud KMS (AWS KMS, Azure Key Vault) or customer-managed keys</w:t>
      </w:r>
    </w:p>
    <w:p>
      <w:pPr>
        <w:spacing w:after="240"/>
      </w:pPr>
      <w:r>
        <w:rPr>
          <w:b/>
        </w:rPr>
        <w:t>Tape Backups:</w:t>
      </w:r>
      <w:r>
        <w:t>-</w:t>
      </w:r>
      <w:r>
        <w:rPr>
          <w:b/>
        </w:rPr>
        <w:t>Encryption:</w:t>
      </w:r>
      <w:r>
        <w:t>Hardware tape encryption (LTO-4 or later with encryption option), or software encryption before writing to tape</w:t>
        <w:br/>
        <w:t>-</w:t>
      </w:r>
      <w:r>
        <w:rPr>
          <w:b/>
        </w:rPr>
        <w:t>Key Management:</w:t>
      </w:r>
      <w:r>
        <w:t>Critical for tapes sent offsite; lose key = lose backup</w:t>
        <w:br/>
        <w:t>-</w:t>
      </w:r>
      <w:r>
        <w:rPr>
          <w:b/>
        </w:rPr>
        <w:t>Offsite Storage:</w:t>
      </w:r>
      <w:r>
        <w:t>Encrypted tapes safe even if lost in transit or storage facility compromised</w:t>
      </w:r>
    </w:p>
    <w:p>
      <w:pPr>
        <w:spacing w:after="240"/>
      </w:pPr>
      <w:r>
        <w:rPr>
          <w:b/>
        </w:rPr>
        <w:t>Disk-to-Disk Backups:</w:t>
      </w:r>
      <w:r>
        <w:t>-</w:t>
      </w:r>
      <w:r>
        <w:rPr>
          <w:b/>
        </w:rPr>
        <w:t>Volume Encryption:</w:t>
      </w:r>
      <w:r>
        <w:t>Encrypt backup target volumes (FDE on backup server)</w:t>
        <w:br/>
        <w:t>-</w:t>
      </w:r>
      <w:r>
        <w:rPr>
          <w:b/>
        </w:rPr>
        <w:t>Backup Software Encryption:</w:t>
      </w:r>
      <w:r>
        <w:t>Enable in backup application for additional layer</w:t>
        <w:br/>
        <w:t>-</w:t>
      </w:r>
      <w:r>
        <w:rPr>
          <w:b/>
        </w:rPr>
        <w:t>Both:</w:t>
      </w:r>
      <w:r>
        <w:t>Use both FDE and backup software encryption for defense-in-depth</w:t>
      </w:r>
    </w:p>
    <w:p>
      <w:pPr>
        <w:spacing w:after="240"/>
      </w:pPr>
      <w:r>
        <w:rPr>
          <w:b/>
        </w:rPr>
        <w:t>Backup Encryption Best Practices:</w:t>
      </w:r>
      <w:r>
        <w:t>-</w:t>
      </w:r>
      <w:r>
        <w:rPr>
          <w:b/>
        </w:rPr>
        <w:t>Encrypt Before Transmission:</w:t>
      </w:r>
      <w:r>
        <w:t>If backing up over network to remote site, encrypt locally before transmission</w:t>
        <w:br/>
        <w:t>-</w:t>
      </w:r>
      <w:r>
        <w:rPr>
          <w:b/>
        </w:rPr>
        <w:t>Test Recovery:</w:t>
      </w:r>
      <w:r>
        <w:t>Periodically restore from encrypted backups to different location to verify keys accessible and process works</w:t>
        <w:br/>
        <w:t>-</w:t>
      </w:r>
      <w:r>
        <w:rPr>
          <w:b/>
        </w:rPr>
        <w:t>Document Keys:</w:t>
      </w:r>
      <w:r>
        <w:t>Maintain secure documentation of which keys/passwords protect which backups</w:t>
        <w:br/>
        <w:t>-</w:t>
      </w:r>
      <w:r>
        <w:rPr>
          <w:b/>
        </w:rPr>
        <w:t>Key Escrow:</w:t>
      </w:r>
      <w:r>
        <w:t>Consider escrowing backup encryption keys with trusted third party for disaster recovery</w:t>
        <w:br/>
        <w:t>-</w:t>
      </w:r>
      <w:r>
        <w:rPr>
          <w:b/>
        </w:rPr>
        <w:t>Lifecycle:</w:t>
      </w:r>
      <w:r>
        <w:t>Don't delete encryption keys while encrypted backups still within retention period</w:t>
      </w:r>
    </w:p>
    <w:p>
      <w:pPr>
        <w:spacing w:after="240"/>
      </w:pPr>
      <w:r>
        <w:rPr>
          <w:b/>
        </w:rPr>
        <w:t>Database Backup Encryption:</w:t>
      </w:r>
      <w:r>
        <w:t>- Encrypted database backups typically encrypted with database's TDE key</w:t>
        <w:br/>
        <w:t>- SQL Server: Backups of TDE-encrypted databases are automatically encrypted</w:t>
        <w:br/>
        <w:t>- Separate backup of TDE certificates and keys (stored securely, separately from database backups)</w:t>
        <w:br/>
        <w:t>- Cloud database backups: typically encrypted automatically (AWS RDS, Azure SQL)</w:t>
      </w:r>
    </w:p>
    <w:p>
      <w:pPr>
        <w:pStyle w:val="Heading4"/>
        <w:spacing w:after="240"/>
      </w:pPr>
      <w:r>
        <w:t>1.5.5 Email Encryption</w:t>
      </w:r>
    </w:p>
    <w:p>
      <w:pPr>
        <w:spacing w:after="240"/>
      </w:pPr>
      <w:r>
        <w:t>Email often contains sensitive information and traverses multiple systems and networks.</w:t>
      </w:r>
    </w:p>
    <w:p>
      <w:pPr>
        <w:spacing w:after="240"/>
      </w:pPr>
      <w:r>
        <w:rPr>
          <w:b/>
        </w:rPr>
        <w:t>Transport Encryption (TLS for Email):</w:t>
      </w:r>
    </w:p>
    <w:p>
      <w:pPr>
        <w:spacing w:after="240"/>
      </w:pPr>
      <w:r>
        <w:rPr>
          <w:b/>
        </w:rPr>
        <w:t>SMTP TLS (Opportunistic Encryption):</w:t>
      </w:r>
      <w:r>
        <w:t>-</w:t>
      </w:r>
      <w:r>
        <w:rPr>
          <w:b/>
        </w:rPr>
        <w:t>Requirement:</w:t>
      </w:r>
      <w:r>
        <w:t>Enable TLS for mail server-to-server communication</w:t>
        <w:br/>
        <w:t>-</w:t>
      </w:r>
      <w:r>
        <w:rPr>
          <w:b/>
        </w:rPr>
        <w:t>Protocol:</w:t>
      </w:r>
      <w:r>
        <w:t>STARTTLS on port 587 (submission) or 25 (SMTP with STARTTLS)</w:t>
        <w:br/>
        <w:t>-</w:t>
      </w:r>
      <w:r>
        <w:rPr>
          <w:b/>
        </w:rPr>
        <w:t>TLS Version:</w:t>
      </w:r>
      <w:r>
        <w:t>TLS 1.2 minimum</w:t>
        <w:br/>
        <w:t>-</w:t>
      </w:r>
      <w:r>
        <w:rPr>
          <w:b/>
        </w:rPr>
        <w:t>Limitation:</w:t>
      </w:r>
      <w:r>
        <w:t>Opportunistic (falls back to unencrypted if recipient doesn't support TLS)</w:t>
        <w:br/>
        <w:t>-</w:t>
      </w:r>
      <w:r>
        <w:rPr>
          <w:b/>
        </w:rPr>
        <w:t>Configuration:</w:t>
      </w:r>
      <w:r>
        <w:t>Enable in email server (Exchange, Postfix, Gmail)</w:t>
        <w:br/>
        <w:t>-</w:t>
      </w:r>
      <w:r>
        <w:rPr>
          <w:b/>
        </w:rPr>
        <w:t>Verification:</w:t>
      </w:r>
      <w:r>
        <w:t>Test using https://www.checktls.com/ or email testing tools</w:t>
      </w:r>
    </w:p>
    <w:p>
      <w:pPr>
        <w:spacing w:after="240"/>
      </w:pPr>
      <w:r>
        <w:rPr>
          <w:b/>
        </w:rPr>
        <w:t>Enforced TLS:</w:t>
      </w:r>
      <w:r>
        <w:t>-</w:t>
      </w:r>
      <w:r>
        <w:rPr>
          <w:b/>
        </w:rPr>
        <w:t>Use Case:</w:t>
      </w:r>
      <w:r>
        <w:t>When must guarantee encryption for specific recipients (business partners, high-security communications)</w:t>
        <w:br/>
        <w:t>-</w:t>
      </w:r>
      <w:r>
        <w:rPr>
          <w:b/>
        </w:rPr>
        <w:t>Implementation:</w:t>
      </w:r>
      <w:r>
        <w:t>Configure mail server to require TLS for specific domains</w:t>
        <w:br/>
        <w:t>-</w:t>
      </w:r>
      <w:r>
        <w:rPr>
          <w:b/>
        </w:rPr>
        <w:t>Risk:</w:t>
      </w:r>
      <w:r>
        <w:t>Email delivery fails if recipient doesn't support TLS (acceptable for high-security requirements)</w:t>
      </w:r>
    </w:p>
    <w:p>
      <w:pPr>
        <w:spacing w:after="240"/>
      </w:pPr>
      <w:r>
        <w:rPr>
          <w:b/>
        </w:rPr>
        <w:t>Content Encryption (End-to-End):</w:t>
      </w:r>
    </w:p>
    <w:p>
      <w:pPr>
        <w:spacing w:after="240"/>
      </w:pPr>
      <w:r>
        <w:rPr>
          <w:b/>
        </w:rPr>
        <w:t>S/MIME (Secure/Multipurpose Internet Mail Extensions):</w:t>
      </w:r>
      <w:r>
        <w:t>-</w:t>
      </w:r>
      <w:r>
        <w:rPr>
          <w:b/>
        </w:rPr>
        <w:t>Purpose:</w:t>
      </w:r>
      <w:r>
        <w:t>Encrypt email content end-to-end (only sender and recipient can read)</w:t>
        <w:br/>
        <w:t>-</w:t>
      </w:r>
      <w:r>
        <w:rPr>
          <w:b/>
        </w:rPr>
        <w:t>Requirements:</w:t>
      </w:r>
      <w:r>
        <w:t>X.509 certificates for each user (from public CA or internal CA)</w:t>
        <w:br/>
        <w:t>-</w:t>
      </w:r>
      <w:r>
        <w:rPr>
          <w:b/>
        </w:rPr>
        <w:t>Encryption:</w:t>
      </w:r>
      <w:r>
        <w:t>Recipient's public key encrypts email; recipient's private key decrypts</w:t>
        <w:br/>
        <w:t>-</w:t>
      </w:r>
      <w:r>
        <w:rPr>
          <w:b/>
        </w:rPr>
        <w:t>Digital Signatures:</w:t>
      </w:r>
      <w:r>
        <w:t>Sender's private key signs email; recipient verifies with sender's public key</w:t>
        <w:br/>
        <w:t>-</w:t>
      </w:r>
      <w:r>
        <w:rPr>
          <w:b/>
        </w:rPr>
        <w:t>Support:</w:t>
      </w:r>
      <w:r>
        <w:t>Native in Outlook, Apple Mail, iOS Mail; third-party plugins for others</w:t>
        <w:br/>
        <w:t>-</w:t>
      </w:r>
      <w:r>
        <w:rPr>
          <w:b/>
        </w:rPr>
        <w:t>Use Cases:</w:t>
      </w:r>
      <w:r>
        <w:t>Organizations with PKI infrastructure, regulated industries (healthcare, finance)</w:t>
      </w:r>
    </w:p>
    <w:p>
      <w:pPr>
        <w:spacing w:after="240"/>
      </w:pPr>
      <w:r>
        <w:rPr>
          <w:b/>
        </w:rPr>
        <w:t>PGP/GPG (Pretty Good Privacy/GNU Privacy Guard):</w:t>
      </w:r>
      <w:r>
        <w:t>-</w:t>
      </w:r>
      <w:r>
        <w:rPr>
          <w:b/>
        </w:rPr>
        <w:t>Purpose:</w:t>
      </w:r>
      <w:r>
        <w:t>Encrypt email content end-to-end</w:t>
        <w:br/>
        <w:t>-</w:t>
      </w:r>
      <w:r>
        <w:rPr>
          <w:b/>
        </w:rPr>
        <w:t>Requirements:</w:t>
      </w:r>
      <w:r>
        <w:t>PGP key pairs for each user</w:t>
        <w:br/>
        <w:t>-</w:t>
      </w:r>
      <w:r>
        <w:rPr>
          <w:b/>
        </w:rPr>
        <w:t>Encryption:</w:t>
      </w:r>
      <w:r>
        <w:t>Similar to S/MIME (public key encryption)</w:t>
        <w:br/>
        <w:t>-</w:t>
      </w:r>
      <w:r>
        <w:rPr>
          <w:b/>
        </w:rPr>
        <w:t>Support:</w:t>
      </w:r>
      <w:r>
        <w:t>Plugins/extensions (Enigmail for Thunderbird, Mailvelope for webmail, GPG Suite for macOS)</w:t>
        <w:br/>
        <w:t>-</w:t>
      </w:r>
      <w:r>
        <w:rPr>
          <w:b/>
        </w:rPr>
        <w:t>Use Cases:</w:t>
      </w:r>
      <w:r>
        <w:t>Technical users, open-source preference, cross-platform needs</w:t>
        <w:br/>
        <w:t>-</w:t>
      </w:r>
      <w:r>
        <w:rPr>
          <w:b/>
        </w:rPr>
        <w:t>Advantages:</w:t>
      </w:r>
      <w:r>
        <w:t>Open standard, no certificate authority required</w:t>
      </w:r>
    </w:p>
    <w:p>
      <w:pPr>
        <w:spacing w:after="240"/>
      </w:pPr>
      <w:r>
        <w:rPr>
          <w:b/>
        </w:rPr>
        <w:t>Secure Email Gateways:</w:t>
      </w:r>
      <w:r>
        <w:t>-</w:t>
      </w:r>
      <w:r>
        <w:rPr>
          <w:b/>
        </w:rPr>
        <w:t>Purpose:</w:t>
      </w:r>
      <w:r>
        <w:t>Automatically encrypt outbound emails containing sensitive data</w:t>
        <w:br/>
        <w:t>-</w:t>
      </w:r>
      <w:r>
        <w:rPr>
          <w:b/>
        </w:rPr>
        <w:t>Methods:</w:t>
      </w:r>
      <w:r>
        <w:t>TLS enforcement, portal-based encryption (recipient retrieves via secure web portal), PDF password-protection</w:t>
        <w:br/>
        <w:t>-</w:t>
      </w:r>
      <w:r>
        <w:rPr>
          <w:b/>
        </w:rPr>
        <w:t>Products:</w:t>
      </w:r>
      <w:r>
        <w:t>Proofpoint, Mimecast, Zix, Virtru</w:t>
        <w:br/>
        <w:t>-</w:t>
      </w:r>
      <w:r>
        <w:rPr>
          <w:b/>
        </w:rPr>
        <w:t>Use Case:</w:t>
      </w:r>
      <w:r>
        <w:t>Organizations needing to ensure all outbound sensitive email encrypted without user action</w:t>
        <w:br/>
        <w:t>-</w:t>
      </w:r>
      <w:r>
        <w:rPr>
          <w:b/>
        </w:rPr>
        <w:t>Implementation:</w:t>
      </w:r>
      <w:r>
        <w:t>Gateway scans outbound email for sensitive patterns (SSN, credit card); automatically encrypts if detected</w:t>
      </w:r>
    </w:p>
    <w:p>
      <w:pPr>
        <w:spacing w:after="240"/>
      </w:pPr>
      <w:r>
        <w:rPr>
          <w:b/>
        </w:rPr>
        <w:t>Email Encryption Best Practices:</w:t>
      </w:r>
      <w:r>
        <w:t>-</w:t>
      </w:r>
      <w:r>
        <w:rPr>
          <w:b/>
        </w:rPr>
        <w:t>Transport + Content:</w:t>
      </w:r>
      <w:r>
        <w:t>Use both TLS (transport) and S/MIME/PGP (content) for highly sensitive email</w:t>
        <w:br/>
        <w:t>-</w:t>
      </w:r>
      <w:r>
        <w:rPr>
          <w:b/>
        </w:rPr>
        <w:t>Key Exchange:</w:t>
      </w:r>
      <w:r>
        <w:t>Establish secure method for exchanging S/MIME certificates or PGP public keys</w:t>
        <w:br/>
        <w:t>-</w:t>
      </w:r>
      <w:r>
        <w:rPr>
          <w:b/>
        </w:rPr>
        <w:t>Training:</w:t>
      </w:r>
      <w:r>
        <w:t>Train users on when and how to use encrypted email</w:t>
        <w:br/>
        <w:t>-</w:t>
      </w:r>
      <w:r>
        <w:rPr>
          <w:b/>
        </w:rPr>
        <w:t>Metadata:</w:t>
      </w:r>
      <w:r>
        <w:t>Remember that transport encryption doesn't hide metadata (sender, recipient, subject, timestamp)</w:t>
        <w:br/>
        <w:t>-</w:t>
      </w:r>
      <w:r>
        <w:rPr>
          <w:b/>
        </w:rPr>
        <w:t>Attachments:</w:t>
      </w:r>
      <w:r>
        <w:t>Encrypted email encrypts attachments; alternatively, encrypt attachments separately before sending</w:t>
      </w:r>
    </w:p>
    <w:p>
      <w:pPr>
        <w:pStyle w:val="Heading3"/>
        <w:spacing w:after="240"/>
      </w:pPr>
      <w:r>
        <w:t>1.6 Data-in-Transit Encryption</w:t>
      </w:r>
    </w:p>
    <w:p>
      <w:pPr>
        <w:spacing w:after="240"/>
      </w:pPr>
      <w:r>
        <w:t>All sensitive data transmitted over networks must be encrypted to protect against interception, eavesdropping, and man-in-the-middle attacks.</w:t>
      </w:r>
    </w:p>
    <w:p>
      <w:pPr>
        <w:pStyle w:val="Heading4"/>
        <w:spacing w:after="240"/>
      </w:pPr>
      <w:r>
        <w:t>1.6.1 Web Application Encryption (HTTPS)</w:t>
      </w:r>
    </w:p>
    <w:p>
      <w:pPr>
        <w:spacing w:after="240"/>
      </w:pPr>
      <w:r>
        <w:rPr>
          <w:b/>
        </w:rPr>
        <w:t>Mandatory HTTPS:</w:t>
      </w:r>
      <w:r>
        <w:t>- All web applications handling sensitive data</w:t>
        <w:br/>
        <w:t>- All authentication pages (login forms, password reset)</w:t>
        <w:br/>
        <w:t>- All pages after authentication (entire session)</w:t>
        <w:br/>
        <w:t>- All APIs</w:t>
        <w:br/>
        <w:t>- All admin interfaces</w:t>
        <w:br/>
        <w:t>- Preference: All web traffic (modern best practice)</w:t>
      </w:r>
    </w:p>
    <w:p>
      <w:pPr>
        <w:spacing w:after="240"/>
      </w:pPr>
      <w:r>
        <w:rPr>
          <w:b/>
        </w:rPr>
        <w:t>HTTPS Implementation:</w:t>
      </w:r>
      <w:r>
        <w:t>- Covered in Section 1.4 (TLS/SSL)</w:t>
        <w:br/>
        <w:t>- Obtain certificates from trusted CA (Let's Encrypt for free)</w:t>
        <w:br/>
        <w:t>- Configure TLS 1.2 minimum (TLS 1.3 preferred)</w:t>
        <w:br/>
        <w:t>- Redirect HTTP to HTTPS (301 permanent redirect)</w:t>
        <w:br/>
        <w:t>- Implement HSTS (HTTP Strict Transport Security) to force HTTPS</w:t>
      </w:r>
    </w:p>
    <w:p>
      <w:pPr>
        <w:spacing w:after="240"/>
      </w:pPr>
      <w:r>
        <w:rPr>
          <w:b/>
        </w:rPr>
        <w:t>Certificate Pinning (Advanced):</w:t>
      </w:r>
      <w:r>
        <w:t>-</w:t>
      </w:r>
      <w:r>
        <w:rPr>
          <w:b/>
        </w:rPr>
        <w:t>Purpose:</w:t>
      </w:r>
      <w:r>
        <w:t>Prevent man-in-the-middle attacks even with compromised CA</w:t>
        <w:br/>
        <w:t>-</w:t>
      </w:r>
      <w:r>
        <w:rPr>
          <w:b/>
        </w:rPr>
        <w:t>Implementation:</w:t>
      </w:r>
      <w:r>
        <w:t>Application hard-codes expected certificate or public key</w:t>
        <w:br/>
        <w:t>-</w:t>
      </w:r>
      <w:r>
        <w:rPr>
          <w:b/>
        </w:rPr>
        <w:t>Use Cases:</w:t>
      </w:r>
      <w:r>
        <w:t>Mobile apps, high-security APIs, internal applications</w:t>
        <w:br/>
        <w:t>-</w:t>
      </w:r>
      <w:r>
        <w:rPr>
          <w:b/>
        </w:rPr>
        <w:t>Caution:</w:t>
      </w:r>
      <w:r>
        <w:t>Requires careful update process; pinned certificate rotation can break application</w:t>
      </w:r>
    </w:p>
    <w:p>
      <w:pPr>
        <w:pStyle w:val="Heading4"/>
        <w:spacing w:after="240"/>
      </w:pPr>
      <w:r>
        <w:t>1.6.2 File Transfer Encryption</w:t>
      </w:r>
    </w:p>
    <w:p>
      <w:pPr>
        <w:spacing w:after="240"/>
      </w:pPr>
      <w:r>
        <w:rPr>
          <w:b/>
        </w:rPr>
        <w:t>Approved Encrypted File Transfer Protocols:</w:t>
      </w:r>
    </w:p>
    <w:p>
      <w:pPr>
        <w:spacing w:after="240"/>
      </w:pPr>
      <w:r>
        <w:rPr>
          <w:b/>
        </w:rPr>
        <w:t>SFTP (SSH File Transfer Protocol):</w:t>
      </w:r>
      <w:r>
        <w:t>-</w:t>
      </w:r>
      <w:r>
        <w:rPr>
          <w:b/>
        </w:rPr>
        <w:t>Encryption:</w:t>
      </w:r>
      <w:r>
        <w:t>Uses SSH (typically AES-256, ChaCha20)</w:t>
        <w:br/>
        <w:t>-</w:t>
      </w:r>
      <w:r>
        <w:rPr>
          <w:b/>
        </w:rPr>
        <w:t>Authentication:</w:t>
      </w:r>
      <w:r>
        <w:t>SSH key-based (preferred) or password</w:t>
        <w:br/>
        <w:t>-</w:t>
      </w:r>
      <w:r>
        <w:rPr>
          <w:b/>
        </w:rPr>
        <w:t>Port:</w:t>
      </w:r>
      <w:r>
        <w:t>22 (default)</w:t>
        <w:br/>
        <w:t>-</w:t>
      </w:r>
      <w:r>
        <w:rPr>
          <w:b/>
        </w:rPr>
        <w:t>Advantages:</w:t>
      </w:r>
      <w:r>
        <w:t>Secure, widely supported, includes directory browsing</w:t>
        <w:br/>
        <w:t>-</w:t>
      </w:r>
      <w:r>
        <w:rPr>
          <w:b/>
        </w:rPr>
        <w:t>Use Cases:</w:t>
      </w:r>
      <w:r>
        <w:t>Regular file transfers, automated scripts</w:t>
      </w:r>
    </w:p>
    <w:p>
      <w:pPr>
        <w:spacing w:after="240"/>
      </w:pPr>
      <w:r>
        <w:rPr>
          <w:b/>
        </w:rPr>
        <w:t>FTPS (FTP over SSL/TLS):</w:t>
      </w:r>
      <w:r>
        <w:t>-</w:t>
      </w:r>
      <w:r>
        <w:rPr>
          <w:b/>
        </w:rPr>
        <w:t>Encryption:</w:t>
      </w:r>
      <w:r>
        <w:t>TLS 1.2+</w:t>
        <w:br/>
        <w:t>-</w:t>
      </w:r>
      <w:r>
        <w:rPr>
          <w:b/>
        </w:rPr>
        <w:t>Authentication:</w:t>
      </w:r>
      <w:r>
        <w:t>Username/password plus certificate validation</w:t>
        <w:br/>
        <w:t>-</w:t>
      </w:r>
      <w:r>
        <w:rPr>
          <w:b/>
        </w:rPr>
        <w:t>Ports:</w:t>
      </w:r>
      <w:r>
        <w:t>21 (control), 990 (implicit TLS), plus dynamic data ports</w:t>
        <w:br/>
        <w:t>-</w:t>
      </w:r>
      <w:r>
        <w:rPr>
          <w:b/>
        </w:rPr>
        <w:t>Modes:</w:t>
      </w:r>
      <w:r>
        <w:t>Implicit TLS (port 990) or Explicit TLS (FTPES)</w:t>
        <w:br/>
        <w:t>-</w:t>
      </w:r>
      <w:r>
        <w:rPr>
          <w:b/>
        </w:rPr>
        <w:t>Use Cases:</w:t>
      </w:r>
      <w:r>
        <w:t>Legacy FTP users needing encryption</w:t>
      </w:r>
    </w:p>
    <w:p>
      <w:pPr>
        <w:spacing w:after="240"/>
      </w:pPr>
      <w:r>
        <w:rPr>
          <w:b/>
        </w:rPr>
        <w:t>HTTPS:</w:t>
      </w:r>
      <w:r>
        <w:t>-</w:t>
      </w:r>
      <w:r>
        <w:rPr>
          <w:b/>
        </w:rPr>
        <w:t>Upload/Download:</w:t>
      </w:r>
      <w:r>
        <w:t>Web-based file transfer via HTTPS</w:t>
        <w:br/>
        <w:t>-</w:t>
      </w:r>
      <w:r>
        <w:rPr>
          <w:b/>
        </w:rPr>
        <w:t>Encryption:</w:t>
      </w:r>
      <w:r>
        <w:t>TLS 1.2+</w:t>
        <w:br/>
        <w:t>-</w:t>
      </w:r>
      <w:r>
        <w:rPr>
          <w:b/>
        </w:rPr>
        <w:t>Advantages:</w:t>
      </w:r>
      <w:r>
        <w:t>Simple, firewall-friendly, works everywhere</w:t>
        <w:br/>
        <w:t>-</w:t>
      </w:r>
      <w:r>
        <w:rPr>
          <w:b/>
        </w:rPr>
        <w:t>Use Cases:</w:t>
      </w:r>
      <w:r>
        <w:t>Ad-hoc file sharing, cloud storage APIs</w:t>
      </w:r>
    </w:p>
    <w:p>
      <w:pPr>
        <w:spacing w:after="240"/>
      </w:pPr>
      <w:r>
        <w:rPr>
          <w:b/>
        </w:rPr>
        <w:t>SCP (Secure Copy):</w:t>
      </w:r>
      <w:r>
        <w:t>-</w:t>
      </w:r>
      <w:r>
        <w:rPr>
          <w:b/>
        </w:rPr>
        <w:t>Encryption:</w:t>
      </w:r>
      <w:r>
        <w:t>Uses SSH</w:t>
        <w:br/>
        <w:t>-</w:t>
      </w:r>
      <w:r>
        <w:rPr>
          <w:b/>
        </w:rPr>
        <w:t>Use Cases:</w:t>
      </w:r>
      <w:r>
        <w:t>Simple file copy, command-line use</w:t>
        <w:br/>
        <w:t>-</w:t>
      </w:r>
      <w:r>
        <w:rPr>
          <w:b/>
        </w:rPr>
        <w:t>Note:</w:t>
      </w:r>
      <w:r>
        <w:t>SFTP generally preferred over SCP for its additional features</w:t>
      </w:r>
    </w:p>
    <w:p>
      <w:pPr>
        <w:spacing w:after="240"/>
      </w:pPr>
      <w:r>
        <w:rPr>
          <w:b/>
        </w:rPr>
        <w:t>Prohibited File Transfer Protocols:</w:t>
      </w:r>
      <w:r>
        <w:t>-</w:t>
      </w:r>
      <w:r>
        <w:rPr>
          <w:b/>
        </w:rPr>
        <w:t>FTP (plain):</w:t>
      </w:r>
      <w:r>
        <w:t>No encryption, credentials and data transmitted in clear text</w:t>
        <w:br/>
        <w:t>-</w:t>
      </w:r>
      <w:r>
        <w:rPr>
          <w:b/>
        </w:rPr>
        <w:t>TFTP:</w:t>
      </w:r>
      <w:r>
        <w:t>No authentication or encryption</w:t>
        <w:br/>
        <w:t>-</w:t>
      </w:r>
      <w:r>
        <w:rPr>
          <w:b/>
        </w:rPr>
        <w:t>HTTP (plain):</w:t>
      </w:r>
      <w:r>
        <w:t>No encryption</w:t>
        <w:br/>
        <w:t>-</w:t>
      </w:r>
      <w:r>
        <w:rPr>
          <w:b/>
        </w:rPr>
        <w:t>Rcp/Rsh:</w:t>
      </w:r>
      <w:r>
        <w:t>Obsolete, no encryption</w:t>
      </w:r>
    </w:p>
    <w:p>
      <w:pPr>
        <w:spacing w:after="240"/>
      </w:pPr>
      <w:r>
        <w:rPr>
          <w:b/>
        </w:rPr>
        <w:t>Managed File Transfer (MFT) Solutions:</w:t>
      </w:r>
      <w:r>
        <w:t>-</w:t>
      </w:r>
      <w:r>
        <w:rPr>
          <w:b/>
        </w:rPr>
        <w:t>Purpose:</w:t>
      </w:r>
      <w:r>
        <w:t>Enterprise-grade secure file transfer with encryption, audit logging, automation</w:t>
        <w:br/>
        <w:t>-</w:t>
      </w:r>
      <w:r>
        <w:rPr>
          <w:b/>
        </w:rPr>
        <w:t>Products:</w:t>
      </w:r>
      <w:r>
        <w:t>MOVEit, GoAnywhere, IBM Sterling, Axway</w:t>
        <w:br/>
        <w:t>-</w:t>
      </w:r>
      <w:r>
        <w:rPr>
          <w:b/>
        </w:rPr>
        <w:t>Features:</w:t>
      </w:r>
      <w:r>
        <w:t>Encryption in transit and at rest, automation, compliance reporting, large file support</w:t>
        <w:br/>
        <w:t>-</w:t>
      </w:r>
      <w:r>
        <w:rPr>
          <w:b/>
        </w:rPr>
        <w:t>Use Cases:</w:t>
      </w:r>
      <w:r>
        <w:t>Regular business file exchanges, compliance-heavy industries, high-volume transfers</w:t>
      </w:r>
    </w:p>
    <w:p>
      <w:pPr>
        <w:pStyle w:val="Heading4"/>
        <w:spacing w:after="240"/>
      </w:pPr>
      <w:r>
        <w:t>1.6.3 Virtual Private Networks (VPN)</w:t>
      </w:r>
    </w:p>
    <w:p>
      <w:pPr>
        <w:spacing w:after="240"/>
      </w:pPr>
      <w:r>
        <w:t>VPNs provide encrypted tunnels for remote access to organizational networks.</w:t>
      </w:r>
    </w:p>
    <w:p>
      <w:pPr>
        <w:spacing w:after="240"/>
      </w:pPr>
      <w:r>
        <w:rPr>
          <w:b/>
        </w:rPr>
        <w:t>Mandatory VPN Use:</w:t>
      </w:r>
      <w:r>
        <w:t>- All remote access to internal networks from untrusted networks (home, coffee shops, hotels, airports)</w:t>
        <w:br/>
        <w:t>- All access to internal resources from outside office</w:t>
        <w:br/>
        <w:t>- All remote administration of servers and network devices</w:t>
        <w:br/>
        <w:t>- Wireless networks in untrusted locations</w:t>
      </w:r>
    </w:p>
    <w:p>
      <w:pPr>
        <w:spacing w:after="240"/>
      </w:pPr>
      <w:r>
        <w:rPr>
          <w:b/>
        </w:rPr>
        <w:t>Approved VPN Technologies:</w:t>
      </w:r>
    </w:p>
    <w:p>
      <w:pPr>
        <w:spacing w:after="240"/>
      </w:pPr>
      <w:r>
        <w:rPr>
          <w:b/>
        </w:rPr>
        <w:t>OpenVPN:</w:t>
      </w:r>
      <w:r>
        <w:t>-</w:t>
      </w:r>
      <w:r>
        <w:rPr>
          <w:b/>
        </w:rPr>
        <w:t>Encryption:</w:t>
      </w:r>
      <w:r>
        <w:t>AES-256-GCM or ChaCha20-Poly1305</w:t>
        <w:br/>
        <w:t>-</w:t>
      </w:r>
      <w:r>
        <w:rPr>
          <w:b/>
        </w:rPr>
        <w:t>Authentication:</w:t>
      </w:r>
      <w:r>
        <w:t>RSA-2048 or ECC, TLS 1.2+</w:t>
        <w:br/>
        <w:t>-</w:t>
      </w:r>
      <w:r>
        <w:rPr>
          <w:b/>
        </w:rPr>
        <w:t>Advantages:</w:t>
      </w:r>
      <w:r>
        <w:t>Open source, highly configurable, strong security, cross-platform</w:t>
        <w:br/>
        <w:t>-</w:t>
      </w:r>
      <w:r>
        <w:rPr>
          <w:b/>
        </w:rPr>
        <w:t>Use Cases:</w:t>
      </w:r>
      <w:r>
        <w:t>Site-to-site VPNs, remote access, Linux/cross-platform needs</w:t>
      </w:r>
    </w:p>
    <w:p>
      <w:pPr>
        <w:spacing w:after="240"/>
      </w:pPr>
      <w:r>
        <w:rPr>
          <w:b/>
        </w:rPr>
        <w:t>WireGuard:</w:t>
      </w:r>
      <w:r>
        <w:t>-</w:t>
      </w:r>
      <w:r>
        <w:rPr>
          <w:b/>
        </w:rPr>
        <w:t>Encryption:</w:t>
      </w:r>
      <w:r>
        <w:t>ChaCha20-Poly1305, Curve25519</w:t>
        <w:br/>
        <w:t>-</w:t>
      </w:r>
      <w:r>
        <w:rPr>
          <w:b/>
        </w:rPr>
        <w:t>Advantages:</w:t>
      </w:r>
      <w:r>
        <w:t>Modern, extremely fast, simple configuration, small codebase (easier to audit)</w:t>
        <w:br/>
        <w:t>-</w:t>
      </w:r>
      <w:r>
        <w:rPr>
          <w:b/>
        </w:rPr>
        <w:t>Use Cases:</w:t>
      </w:r>
      <w:r>
        <w:t>New VPN implementations, performance-critical applications, modern deployments</w:t>
        <w:br/>
        <w:t>-</w:t>
      </w:r>
      <w:r>
        <w:rPr>
          <w:b/>
        </w:rPr>
        <w:t>Status:</w:t>
      </w:r>
      <w:r>
        <w:t>Relatively new but gaining rapid adoption</w:t>
      </w:r>
    </w:p>
    <w:p>
      <w:pPr>
        <w:spacing w:after="240"/>
      </w:pPr>
      <w:r>
        <w:rPr>
          <w:b/>
        </w:rPr>
        <w:t>IKEv2/IPsec:</w:t>
      </w:r>
      <w:r>
        <w:t>-</w:t>
      </w:r>
      <w:r>
        <w:rPr>
          <w:b/>
        </w:rPr>
        <w:t>Encryption:</w:t>
      </w:r>
      <w:r>
        <w:t>AES-256-GCM, ChaCha20</w:t>
        <w:br/>
        <w:t>-</w:t>
      </w:r>
      <w:r>
        <w:rPr>
          <w:b/>
        </w:rPr>
        <w:t>Advantages:</w:t>
      </w:r>
      <w:r>
        <w:t>Native support in most operating systems, good mobile support (reconnects seamlessly)</w:t>
        <w:br/>
        <w:t>-</w:t>
      </w:r>
      <w:r>
        <w:rPr>
          <w:b/>
        </w:rPr>
        <w:t>Use Cases:</w:t>
      </w:r>
      <w:r>
        <w:t>Mixed OS environments, mobile workforce, standards-compliant requirements</w:t>
        <w:br/>
        <w:t>-</w:t>
      </w:r>
      <w:r>
        <w:rPr>
          <w:b/>
        </w:rPr>
        <w:t>Configuration:</w:t>
      </w:r>
      <w:r>
        <w:t>Must configure strong ciphers (disable weak algorithms)</w:t>
      </w:r>
    </w:p>
    <w:p>
      <w:pPr>
        <w:spacing w:after="240"/>
      </w:pPr>
      <w:r>
        <w:rPr>
          <w:b/>
        </w:rPr>
        <w:t>Commercial VPN Solutions:</w:t>
      </w:r>
      <w:r>
        <w:t>-</w:t>
      </w:r>
      <w:r>
        <w:rPr>
          <w:b/>
        </w:rPr>
        <w:t>Cisco AnyConnect:</w:t>
      </w:r>
      <w:r>
        <w:t>Enterprise standard, good management, high compatibility</w:t>
        <w:br/>
        <w:t>-</w:t>
      </w:r>
      <w:r>
        <w:rPr>
          <w:b/>
        </w:rPr>
        <w:t>Palo Alto GlobalProtect:</w:t>
      </w:r>
      <w:r>
        <w:t>Integrated with Palo Alto firewalls</w:t>
        <w:br/>
        <w:t>-</w:t>
      </w:r>
      <w:r>
        <w:rPr>
          <w:b/>
        </w:rPr>
        <w:t>Fortinet FortiClient:</w:t>
      </w:r>
      <w:r>
        <w:t>Integrated with FortiGate firewalls</w:t>
        <w:br/>
        <w:t>-</w:t>
      </w:r>
      <w:r>
        <w:rPr>
          <w:b/>
        </w:rPr>
        <w:t>Advantages:</w:t>
      </w:r>
      <w:r>
        <w:t>Enterprise features (centralized management, multi-factor auth, per-app VPN), vendor support</w:t>
        <w:br/>
        <w:t>-</w:t>
      </w:r>
      <w:r>
        <w:rPr>
          <w:b/>
        </w:rPr>
        <w:t>Use Cases:</w:t>
      </w:r>
      <w:r>
        <w:t>Large enterprises, organizations needing advanced features</w:t>
      </w:r>
    </w:p>
    <w:p>
      <w:pPr>
        <w:spacing w:after="240"/>
      </w:pPr>
      <w:r>
        <w:rPr>
          <w:b/>
        </w:rPr>
        <w:t>Prohibited VPN Technologies:</w:t>
      </w:r>
      <w:r>
        <w:t>-</w:t>
      </w:r>
      <w:r>
        <w:rPr>
          <w:b/>
        </w:rPr>
        <w:t>PPTP (Point-to-Point Tunneling Protocol):</w:t>
      </w:r>
      <w:r>
        <w:t>Multiple vulnerabilities, weak encryption (MS-CHAPv2)</w:t>
        <w:br/>
        <w:t>-</w:t>
      </w:r>
      <w:r>
        <w:rPr>
          <w:b/>
        </w:rPr>
        <w:t>L2TP without IPsec:</w:t>
      </w:r>
      <w:r>
        <w:t>No encryption</w:t>
        <w:br/>
        <w:t>-</w:t>
      </w:r>
      <w:r>
        <w:rPr>
          <w:b/>
        </w:rPr>
        <w:t>Any VPN using weak encryption:</w:t>
      </w:r>
      <w:r>
        <w:t>DES, 3DES, RC4</w:t>
      </w:r>
    </w:p>
    <w:p>
      <w:pPr>
        <w:spacing w:after="240"/>
      </w:pPr>
      <w:r>
        <w:rPr>
          <w:b/>
        </w:rPr>
        <w:t>VPN Best Practices:</w:t>
      </w:r>
      <w:r>
        <w:t>-</w:t>
      </w:r>
      <w:r>
        <w:rPr>
          <w:b/>
        </w:rPr>
        <w:t>Split Tunneling:</w:t>
      </w:r>
      <w:r>
        <w:t>Evaluate risk (full tunnel = all traffic through VPN; split tunnel = only corporate traffic through VPN); disable split tunneling for high-security requirements</w:t>
        <w:br/>
        <w:t>-</w:t>
      </w:r>
      <w:r>
        <w:rPr>
          <w:b/>
        </w:rPr>
        <w:t>Multi-Factor Authentication:</w:t>
      </w:r>
      <w:r>
        <w:t>Require MFA for VPN authentication (in addition to password)</w:t>
        <w:br/>
        <w:t>-</w:t>
      </w:r>
      <w:r>
        <w:rPr>
          <w:b/>
        </w:rPr>
        <w:t>Device Posture Checking:</w:t>
      </w:r>
      <w:r>
        <w:t>Verify device compliance (antivirus, patches, encryption) before allowing VPN access</w:t>
        <w:br/>
        <w:t>-</w:t>
      </w:r>
      <w:r>
        <w:rPr>
          <w:b/>
        </w:rPr>
        <w:t>Kill Switch:</w:t>
      </w:r>
      <w:r>
        <w:t>VPN client should block internet if VPN disconnects (prevents accidental unencrypted transmission)</w:t>
        <w:br/>
        <w:t>-</w:t>
      </w:r>
      <w:r>
        <w:rPr>
          <w:b/>
        </w:rPr>
        <w:t>DNS Leaks:</w:t>
      </w:r>
      <w:r>
        <w:t>Prevent DNS queries from bypassing VPN (use VPN provider's DNS or force all DNS through VPN)</w:t>
      </w:r>
    </w:p>
    <w:p>
      <w:pPr>
        <w:pStyle w:val="Heading4"/>
        <w:spacing w:after="240"/>
      </w:pPr>
      <w:r>
        <w:t>1.6.4 Wireless Network Encryption</w:t>
      </w:r>
    </w:p>
    <w:p>
      <w:pPr>
        <w:spacing w:after="240"/>
      </w:pPr>
      <w:r>
        <w:rPr>
          <w:b/>
        </w:rPr>
        <w:t>Organizational Wireless Networks:</w:t>
      </w:r>
    </w:p>
    <w:p>
      <w:pPr>
        <w:spacing w:after="240"/>
      </w:pPr>
      <w:r>
        <w:rPr>
          <w:b/>
        </w:rPr>
        <w:t>WPA3-Enterprise (Recommended):</w:t>
      </w:r>
      <w:r>
        <w:t>-</w:t>
      </w:r>
      <w:r>
        <w:rPr>
          <w:b/>
        </w:rPr>
        <w:t>Authentication:</w:t>
      </w:r>
      <w:r>
        <w:t>802.1X with RADIUS (username/password or certificate-based)</w:t>
        <w:br/>
        <w:t>-</w:t>
      </w:r>
      <w:r>
        <w:rPr>
          <w:b/>
        </w:rPr>
        <w:t>Encryption:</w:t>
      </w:r>
      <w:r>
        <w:t>AES-256 in GCMP mode (WPA3) or AES-128/256 in CCMP mode (WPA2-Enterprise)</w:t>
        <w:br/>
        <w:t>-</w:t>
      </w:r>
      <w:r>
        <w:rPr>
          <w:b/>
        </w:rPr>
        <w:t>Advantages:</w:t>
      </w:r>
      <w:r>
        <w:t>Strongest available, individualized encryption keys per user, centralized authentication</w:t>
        <w:br/>
        <w:t>-</w:t>
      </w:r>
      <w:r>
        <w:rPr>
          <w:b/>
        </w:rPr>
        <w:t>Use Cases:</w:t>
      </w:r>
      <w:r>
        <w:t>Corporate networks, any organization with RADIUS infrastructure</w:t>
        <w:br/>
        <w:t>-</w:t>
      </w:r>
      <w:r>
        <w:rPr>
          <w:b/>
        </w:rPr>
        <w:t>Configuration:</w:t>
      </w:r>
      <w:r>
        <w:t>RADIUS server (Windows NPS, FreeRADIUS, cloud RADIUS), 802.1X on access points</w:t>
      </w:r>
    </w:p>
    <w:p>
      <w:pPr>
        <w:spacing w:after="240"/>
      </w:pPr>
      <w:r>
        <w:rPr>
          <w:b/>
        </w:rPr>
        <w:t>WPA3-Personal (Acceptable for Small Networks):</w:t>
      </w:r>
      <w:r>
        <w:t>-</w:t>
      </w:r>
      <w:r>
        <w:rPr>
          <w:b/>
        </w:rPr>
        <w:t>Authentication:</w:t>
      </w:r>
      <w:r>
        <w:t>Pre-shared key (passphrase)</w:t>
        <w:br/>
        <w:t>-</w:t>
      </w:r>
      <w:r>
        <w:rPr>
          <w:b/>
        </w:rPr>
        <w:t>Encryption:</w:t>
      </w:r>
      <w:r>
        <w:t>AES-128 in GCMP mode</w:t>
        <w:br/>
        <w:t>-</w:t>
      </w:r>
      <w:r>
        <w:rPr>
          <w:b/>
        </w:rPr>
        <w:t>Advantages:</w:t>
      </w:r>
      <w:r>
        <w:t>Stronger than WPA2-Personal (Simultaneous Authentication of Equals - SAE), protects against brute force attacks even with weak passphrase</w:t>
        <w:br/>
        <w:t>-</w:t>
      </w:r>
      <w:r>
        <w:rPr>
          <w:b/>
        </w:rPr>
        <w:t>Use Cases:</w:t>
      </w:r>
      <w:r>
        <w:t>Small offices without RADIUS infrastructure, home offices</w:t>
        <w:br/>
        <w:t>-</w:t>
      </w:r>
      <w:r>
        <w:rPr>
          <w:b/>
        </w:rPr>
        <w:t>Configuration:</w:t>
      </w:r>
      <w:r>
        <w:t>Set strong passphrase (20+ characters), single shared key for network</w:t>
      </w:r>
    </w:p>
    <w:p>
      <w:pPr>
        <w:spacing w:after="240"/>
      </w:pPr>
      <w:r>
        <w:rPr>
          <w:b/>
        </w:rPr>
        <w:t>WPA2-Enterprise (Minimum for Corporate Networks):</w:t>
      </w:r>
      <w:r>
        <w:t>-</w:t>
      </w:r>
      <w:r>
        <w:rPr>
          <w:b/>
        </w:rPr>
        <w:t>Authentication:</w:t>
      </w:r>
      <w:r>
        <w:t>802.1X with RADIUS</w:t>
        <w:br/>
        <w:t>-</w:t>
      </w:r>
      <w:r>
        <w:rPr>
          <w:b/>
        </w:rPr>
        <w:t>Encryption:</w:t>
      </w:r>
      <w:r>
        <w:t>AES-128/256 in CCMP mode</w:t>
        <w:br/>
        <w:t>-</w:t>
      </w:r>
      <w:r>
        <w:rPr>
          <w:b/>
        </w:rPr>
        <w:t>Status:</w:t>
      </w:r>
      <w:r>
        <w:t>Still secure with proper configuration; upgrade to WPA3 as devices support</w:t>
        <w:br/>
        <w:t>-</w:t>
      </w:r>
      <w:r>
        <w:rPr>
          <w:b/>
        </w:rPr>
        <w:t>Use Cases:</w:t>
      </w:r>
      <w:r>
        <w:t>Corporate networks with devices not yet supporting WPA3</w:t>
      </w:r>
    </w:p>
    <w:p>
      <w:pPr>
        <w:spacing w:after="240"/>
      </w:pPr>
      <w:r>
        <w:rPr>
          <w:b/>
        </w:rPr>
        <w:t>WPA2-Personal (Minimum for Small Networks):</w:t>
      </w:r>
      <w:r>
        <w:t>-</w:t>
      </w:r>
      <w:r>
        <w:rPr>
          <w:b/>
        </w:rPr>
        <w:t>Authentication:</w:t>
      </w:r>
      <w:r>
        <w:t>Pre-shared key</w:t>
        <w:br/>
        <w:t>-</w:t>
      </w:r>
      <w:r>
        <w:rPr>
          <w:b/>
        </w:rPr>
        <w:t>Encryption:</w:t>
      </w:r>
      <w:r>
        <w:t>AES-128/256 in CCMP mode</w:t>
        <w:br/>
        <w:t>-</w:t>
      </w:r>
      <w:r>
        <w:rPr>
          <w:b/>
        </w:rPr>
        <w:t>Status:</w:t>
      </w:r>
      <w:r>
        <w:t>Secure with strong passphrase; vulnerable to offline dictionary attack if weak passphrase captured during handshake</w:t>
        <w:br/>
        <w:t>-</w:t>
      </w:r>
      <w:r>
        <w:rPr>
          <w:b/>
        </w:rPr>
        <w:t>Requirement:</w:t>
      </w:r>
      <w:r>
        <w:t>Strong passphrase (20+ characters, random), rotate regularly (monthly for guest networks)</w:t>
      </w:r>
    </w:p>
    <w:p>
      <w:pPr>
        <w:spacing w:after="240"/>
      </w:pPr>
      <w:r>
        <w:rPr>
          <w:b/>
        </w:rPr>
        <w:t>Prohibited Wireless Encryption:</w:t>
      </w:r>
      <w:r>
        <w:t>-</w:t>
      </w:r>
      <w:r>
        <w:rPr>
          <w:b/>
        </w:rPr>
        <w:t>WEP (Wired Equivalent Privacy):</w:t>
      </w:r>
      <w:r>
        <w:t>Completely broken, can be cracked in minutes</w:t>
        <w:br/>
        <w:t>-</w:t>
      </w:r>
      <w:r>
        <w:rPr>
          <w:b/>
        </w:rPr>
        <w:t>WPA (original):</w:t>
      </w:r>
      <w:r>
        <w:t>Vulnerable to attacks, superseded by WPA2</w:t>
        <w:br/>
        <w:t>-</w:t>
      </w:r>
      <w:r>
        <w:rPr>
          <w:b/>
        </w:rPr>
        <w:t>Open/No Encryption:</w:t>
      </w:r>
      <w:r>
        <w:t>Completely unacceptable for any business use</w:t>
      </w:r>
    </w:p>
    <w:p>
      <w:pPr>
        <w:spacing w:after="240"/>
      </w:pPr>
      <w:r>
        <w:rPr>
          <w:b/>
        </w:rPr>
        <w:t>Guest Wireless Networks:</w:t>
      </w:r>
      <w:r>
        <w:t>- Separate SSID and VLAN from corporate network (no access to internal resources)</w:t>
        <w:br/>
        <w:t>- Client isolation enabled (guests cannot see each other)</w:t>
        <w:br/>
        <w:t>- WPA2-Personal or WPA3-Personal minimum (never open/unencrypted)</w:t>
        <w:br/>
        <w:t>- Separate passphrase from corporate network</w:t>
        <w:br/>
        <w:t>- Rotate guest passphrase monthly or after events</w:t>
        <w:br/>
        <w:t>- Consider captive portal for additional authentication and acceptable use agreement</w:t>
      </w:r>
    </w:p>
    <w:p>
      <w:pPr>
        <w:spacing w:after="240"/>
      </w:pPr>
      <w:r>
        <w:rPr>
          <w:b/>
        </w:rPr>
        <w:t>Wireless Security Best Practices:</w:t>
      </w:r>
      <w:r>
        <w:t>-</w:t>
      </w:r>
      <w:r>
        <w:rPr>
          <w:b/>
        </w:rPr>
        <w:t>Hide SSID:</w:t>
      </w:r>
      <w:r>
        <w:t>Controversial; provides minimal security but reduces casual discovery</w:t>
        <w:br/>
        <w:t>-</w:t>
      </w:r>
      <w:r>
        <w:rPr>
          <w:b/>
        </w:rPr>
        <w:t>MAC Filtering:</w:t>
      </w:r>
      <w:r>
        <w:t>Not a security control (MAC addresses easily spoofed) but provides device inventory</w:t>
        <w:br/>
        <w:t>-</w:t>
      </w:r>
      <w:r>
        <w:rPr>
          <w:b/>
        </w:rPr>
        <w:t>Disable WPS:</w:t>
      </w:r>
      <w:r>
        <w:t>Wi-Fi Protected Setup is vulnerable to brute force attacks</w:t>
        <w:br/>
        <w:t>-</w:t>
      </w:r>
      <w:r>
        <w:rPr>
          <w:b/>
        </w:rPr>
        <w:t>Regular Password Rotation:</w:t>
      </w:r>
      <w:r>
        <w:t>Corporate networks (annually), guest networks (monthly)</w:t>
        <w:br/>
        <w:t>-</w:t>
      </w:r>
      <w:r>
        <w:rPr>
          <w:b/>
        </w:rPr>
        <w:t>Monitoring:</w:t>
      </w:r>
      <w:r>
        <w:t>Monitor for rogue access points and unauthorized connections</w:t>
      </w:r>
    </w:p>
    <w:p>
      <w:pPr>
        <w:pStyle w:val="Heading4"/>
        <w:spacing w:after="240"/>
      </w:pPr>
      <w:r>
        <w:t>1.6.5 Database Connection Encryption</w:t>
      </w:r>
    </w:p>
    <w:p>
      <w:pPr>
        <w:spacing w:after="240"/>
      </w:pPr>
      <w:r>
        <w:t>Database connections often transmit queries and results containing sensitive data.</w:t>
      </w:r>
    </w:p>
    <w:p>
      <w:pPr>
        <w:spacing w:after="240"/>
      </w:pPr>
      <w:r>
        <w:rPr>
          <w:b/>
        </w:rPr>
        <w:t>Mandatory Database Connection Encryption:</w:t>
      </w:r>
      <w:r>
        <w:t>- All connections to databases containing sensitive data</w:t>
        <w:br/>
        <w:t>- All connections over untrusted networks (especially internet)</w:t>
        <w:br/>
        <w:t>- All connections from application servers to database servers</w:t>
        <w:br/>
        <w:t>- All administrative connections to databases</w:t>
      </w:r>
    </w:p>
    <w:p>
      <w:pPr>
        <w:spacing w:after="240"/>
      </w:pPr>
      <w:r>
        <w:rPr>
          <w:b/>
        </w:rPr>
        <w:t>Database-Specific Configuration:</w:t>
      </w:r>
    </w:p>
    <w:p>
      <w:pPr>
        <w:spacing w:after="240"/>
      </w:pPr>
      <w:r>
        <w:rPr>
          <w:b/>
        </w:rPr>
        <w:t>SQL Server:</w:t>
      </w:r>
      <w:r>
        <w:t>-</w:t>
      </w:r>
      <w:r>
        <w:rPr>
          <w:b/>
        </w:rPr>
        <w:t>Enable Encryption:</w:t>
      </w:r>
      <w:r>
        <w:t>SQL Server Configuration Manager &gt; Protocols &gt; TCP/IP &gt; Certificate</w:t>
        <w:br/>
        <w:t>-</w:t>
      </w:r>
      <w:r>
        <w:rPr>
          <w:b/>
        </w:rPr>
        <w:t>Force Encryption:</w:t>
      </w:r>
      <w:r>
        <w:t>Set "Force Encryption" to Yes</w:t>
        <w:br/>
        <w:t>-</w:t>
      </w:r>
      <w:r>
        <w:rPr>
          <w:b/>
        </w:rPr>
        <w:t>Connection String:</w:t>
      </w:r>
      <w:r>
        <w:rPr>
          <w:rFonts w:ascii="Courier New" w:hAnsi="Courier New"/>
        </w:rPr>
        <w:t>Encrypt=True;TrustServerCertificate=False</w:t>
      </w:r>
      <w:r>
        <w:t>-</w:t>
      </w:r>
      <w:r>
        <w:rPr>
          <w:b/>
        </w:rPr>
        <w:t>Certificate:</w:t>
      </w:r>
      <w:r>
        <w:t>Install certificate on SQL Server; clients validate certificate</w:t>
      </w:r>
    </w:p>
    <w:p>
      <w:pPr>
        <w:spacing w:after="240"/>
      </w:pPr>
      <w:r>
        <w:rPr>
          <w:b/>
        </w:rPr>
        <w:t>MySQL:</w:t>
      </w:r>
      <w:r>
        <w:t>-</w:t>
      </w:r>
      <w:r>
        <w:rPr>
          <w:b/>
        </w:rPr>
        <w:t>Enable SSL:</w:t>
      </w:r>
      <w:r>
        <w:t>Configure</w:t>
      </w:r>
      <w:r>
        <w:rPr>
          <w:rFonts w:ascii="Courier New" w:hAnsi="Courier New"/>
        </w:rPr>
        <w:t>ssl-ca</w:t>
      </w:r>
      <w:r>
        <w:t>,</w:t>
      </w:r>
      <w:r>
        <w:rPr>
          <w:rFonts w:ascii="Courier New" w:hAnsi="Courier New"/>
        </w:rPr>
        <w:t>ssl-cert</w:t>
      </w:r>
      <w:r>
        <w:t>,</w:t>
      </w:r>
      <w:r>
        <w:rPr>
          <w:rFonts w:ascii="Courier New" w:hAnsi="Courier New"/>
        </w:rPr>
        <w:t>ssl-key</w:t>
      </w:r>
      <w:r>
        <w:t>in my.cnf</w:t>
        <w:br/>
        <w:t>-</w:t>
      </w:r>
      <w:r>
        <w:rPr>
          <w:b/>
        </w:rPr>
        <w:t>Require SSL:</w:t>
      </w:r>
      <w:r>
        <w:t>Per-user with</w:t>
      </w:r>
      <w:r>
        <w:rPr>
          <w:rFonts w:ascii="Courier New" w:hAnsi="Courier New"/>
        </w:rPr>
        <w:t>REQUIRE SSL</w:t>
      </w:r>
      <w:r>
        <w:t>in GRANT statement</w:t>
        <w:br/>
        <w:t>-</w:t>
      </w:r>
      <w:r>
        <w:rPr>
          <w:b/>
        </w:rPr>
        <w:t>Connection String:</w:t>
      </w:r>
      <w:r>
        <w:rPr>
          <w:rFonts w:ascii="Courier New" w:hAnsi="Courier New"/>
        </w:rPr>
        <w:t>mysql --ssl-mode=REQUIRED</w:t>
      </w:r>
      <w:r>
        <w:t>-</w:t>
      </w:r>
      <w:r>
        <w:rPr>
          <w:b/>
        </w:rPr>
        <w:t>Verify:</w:t>
      </w:r>
      <w:r>
        <w:rPr>
          <w:rFonts w:ascii="Courier New" w:hAnsi="Courier New"/>
        </w:rPr>
        <w:t>SHOW STATUS LIKE 'Ssl_cipher'</w:t>
      </w:r>
      <w:r>
        <w:t>- should show cipher if encrypted</w:t>
      </w:r>
    </w:p>
    <w:p>
      <w:pPr>
        <w:spacing w:after="240"/>
      </w:pPr>
      <w:r>
        <w:rPr>
          <w:b/>
        </w:rPr>
        <w:t>PostgreSQL:</w:t>
      </w:r>
      <w:r>
        <w:t>-</w:t>
      </w:r>
      <w:r>
        <w:rPr>
          <w:b/>
        </w:rPr>
        <w:t>Enable SSL:</w:t>
      </w:r>
      <w:r>
        <w:t>Set</w:t>
      </w:r>
      <w:r>
        <w:rPr>
          <w:rFonts w:ascii="Courier New" w:hAnsi="Courier New"/>
        </w:rPr>
        <w:t>ssl = on</w:t>
      </w:r>
      <w:r>
        <w:t>in postgresql.conf</w:t>
        <w:br/>
        <w:t>-</w:t>
      </w:r>
      <w:r>
        <w:rPr>
          <w:b/>
        </w:rPr>
        <w:t>Configure Certificates:</w:t>
      </w:r>
      <w:r>
        <w:rPr>
          <w:rFonts w:ascii="Courier New" w:hAnsi="Courier New"/>
        </w:rPr>
        <w:t>ssl_cert_file</w:t>
      </w:r>
      <w:r>
        <w:t>,</w:t>
      </w:r>
      <w:r>
        <w:rPr>
          <w:rFonts w:ascii="Courier New" w:hAnsi="Courier New"/>
        </w:rPr>
        <w:t>ssl_key_file</w:t>
      </w:r>
      <w:r>
        <w:t>,</w:t>
      </w:r>
      <w:r>
        <w:rPr>
          <w:rFonts w:ascii="Courier New" w:hAnsi="Courier New"/>
        </w:rPr>
        <w:t>ssl_ca_file</w:t>
      </w:r>
      <w:r>
        <w:t>-</w:t>
      </w:r>
      <w:r>
        <w:rPr>
          <w:b/>
        </w:rPr>
        <w:t>Require SSL:</w:t>
      </w:r>
      <w:r>
        <w:t>In pg_hba.conf, use</w:t>
      </w:r>
      <w:r>
        <w:rPr>
          <w:rFonts w:ascii="Courier New" w:hAnsi="Courier New"/>
        </w:rPr>
        <w:t>hostssl</w:t>
      </w:r>
      <w:r>
        <w:t>instead of</w:t>
      </w:r>
      <w:r>
        <w:rPr>
          <w:rFonts w:ascii="Courier New" w:hAnsi="Courier New"/>
        </w:rPr>
        <w:t>host</w:t>
      </w:r>
      <w:r>
        <w:t>-</w:t>
      </w:r>
      <w:r>
        <w:rPr>
          <w:b/>
        </w:rPr>
        <w:t>Connection String:</w:t>
      </w:r>
      <w:r>
        <w:rPr>
          <w:rFonts w:ascii="Courier New" w:hAnsi="Courier New"/>
        </w:rPr>
        <w:t>sslmode=require</w:t>
      </w:r>
      <w:r>
        <w:t>or</w:t>
      </w:r>
      <w:r>
        <w:rPr>
          <w:rFonts w:ascii="Courier New" w:hAnsi="Courier New"/>
        </w:rPr>
        <w:t>sslmode=verify-full</w:t>
      </w:r>
    </w:p>
    <w:p>
      <w:pPr>
        <w:spacing w:after="240"/>
      </w:pPr>
      <w:r>
        <w:rPr>
          <w:b/>
        </w:rPr>
        <w:t>Oracle:</w:t>
      </w:r>
      <w:r>
        <w:t>-</w:t>
      </w:r>
      <w:r>
        <w:rPr>
          <w:b/>
        </w:rPr>
        <w:t>Native Network Encryption:</w:t>
      </w:r>
      <w:r>
        <w:t>Configure in sqlnet.ora</w:t>
        <w:br/>
        <w:t>-</w:t>
      </w:r>
      <w:r>
        <w:rPr>
          <w:b/>
        </w:rPr>
        <w:t>SSL/TLS:</w:t>
      </w:r>
      <w:r>
        <w:t>Configure Oracle Wallet with certificates</w:t>
        <w:br/>
        <w:t>-</w:t>
      </w:r>
      <w:r>
        <w:rPr>
          <w:b/>
        </w:rPr>
        <w:t>Connection String:</w:t>
      </w:r>
      <w:r>
        <w:t>Include encryption parameters</w:t>
      </w:r>
    </w:p>
    <w:p>
      <w:pPr>
        <w:spacing w:after="240"/>
      </w:pPr>
      <w:r>
        <w:rPr>
          <w:b/>
        </w:rPr>
        <w:t>MongoDB:</w:t>
      </w:r>
      <w:r>
        <w:t>-</w:t>
      </w:r>
      <w:r>
        <w:rPr>
          <w:b/>
        </w:rPr>
        <w:t>Enable TLS:</w:t>
      </w:r>
      <w:r>
        <w:t>Start mongod with</w:t>
      </w:r>
      <w:r>
        <w:rPr>
          <w:rFonts w:ascii="Courier New" w:hAnsi="Courier New"/>
        </w:rPr>
        <w:t>--tlsMode requireTLS</w:t>
      </w:r>
      <w:r>
        <w:t>-</w:t>
      </w:r>
      <w:r>
        <w:rPr>
          <w:b/>
        </w:rPr>
        <w:t>Certificates:</w:t>
      </w:r>
      <w:r>
        <w:t>Configure</w:t>
      </w:r>
      <w:r>
        <w:rPr>
          <w:rFonts w:ascii="Courier New" w:hAnsi="Courier New"/>
        </w:rPr>
        <w:t>--tlsCertificateKeyFile</w:t>
      </w:r>
      <w:r>
        <w:t>and</w:t>
      </w:r>
      <w:r>
        <w:rPr>
          <w:rFonts w:ascii="Courier New" w:hAnsi="Courier New"/>
        </w:rPr>
        <w:t>--tlsCAFile</w:t>
      </w:r>
      <w:r>
        <w:t>-</w:t>
      </w:r>
      <w:r>
        <w:rPr>
          <w:b/>
        </w:rPr>
        <w:t>Connection String:</w:t>
      </w:r>
      <w:r>
        <w:rPr>
          <w:rFonts w:ascii="Courier New" w:hAnsi="Courier New"/>
        </w:rPr>
        <w:t>mongodb://host:port/?tls=true</w:t>
      </w:r>
    </w:p>
    <w:p>
      <w:pPr>
        <w:spacing w:after="240"/>
      </w:pPr>
      <w:r>
        <w:rPr>
          <w:b/>
        </w:rPr>
        <w:t>Cloud Databases:</w:t>
      </w:r>
      <w:r>
        <w:t>-</w:t>
      </w:r>
      <w:r>
        <w:rPr>
          <w:b/>
        </w:rPr>
        <w:t>AWS RDS:</w:t>
      </w:r>
      <w:r>
        <w:t>Encryption in transit enabled by default; enforce with parameter group or IAM policies</w:t>
        <w:br/>
        <w:t>-</w:t>
      </w:r>
      <w:r>
        <w:rPr>
          <w:b/>
        </w:rPr>
        <w:t>Azure SQL Database:</w:t>
      </w:r>
      <w:r>
        <w:t>Encrypted connections by default; Connection Security page can enforce</w:t>
        <w:br/>
        <w:t>-</w:t>
      </w:r>
      <w:r>
        <w:rPr>
          <w:b/>
        </w:rPr>
        <w:t>Google Cloud SQL:</w:t>
      </w:r>
      <w:r>
        <w:t>Requires SSL; can be enforced via Cloud SQL flags</w:t>
      </w:r>
    </w:p>
    <w:p>
      <w:pPr>
        <w:spacing w:after="240"/>
      </w:pPr>
      <w:r>
        <w:rPr>
          <w:b/>
        </w:rPr>
        <w:t>Application Configuration:</w:t>
      </w:r>
      <w:r>
        <w:t>- Always use encrypted connections in application database connection strings</w:t>
        <w:br/>
        <w:t>- Validate certificates (don't set TrustServerCertificate=True or similar)</w:t>
        <w:br/>
        <w:t>- Never transmit database credentials over unencrypted channels</w:t>
      </w:r>
    </w:p>
    <w:p>
      <w:pPr>
        <w:pStyle w:val="Heading3"/>
        <w:spacing w:after="240"/>
      </w:pPr>
      <w:r>
        <w:t>1.7 Key Management</w:t>
      </w:r>
    </w:p>
    <w:p>
      <w:pPr>
        <w:spacing w:after="240"/>
      </w:pPr>
      <w:r>
        <w:t>Cryptographic keys are the foundation of encryption security. Compromised keys mean compromised data regardless of algorithm strength.</w:t>
      </w:r>
    </w:p>
    <w:p>
      <w:pPr>
        <w:pStyle w:val="Heading4"/>
        <w:spacing w:after="240"/>
      </w:pPr>
      <w:r>
        <w:t>1.7.1 Key Generation</w:t>
      </w:r>
    </w:p>
    <w:p>
      <w:pPr>
        <w:spacing w:after="240"/>
      </w:pPr>
      <w:r>
        <w:rPr>
          <w:b/>
        </w:rPr>
        <w:t>Randomness Requirements:</w:t>
      </w:r>
      <w:r>
        <w:t>- All keys must be generated using cryptographically secure random number generators (CSPRNGs)</w:t>
        <w:br/>
        <w:t>- Never use weak randomness: timestamps, sequential numbers, predictable seeds, user-supplied data as direct key</w:t>
        <w:br/>
        <w:t>- Approved CSPRNGs:</w:t>
        <w:br/>
        <w:t xml:space="preserve">  -</w:t>
      </w:r>
      <w:r>
        <w:rPr>
          <w:b/>
        </w:rPr>
        <w:t>/dev/urandom</w:t>
      </w:r>
      <w:r>
        <w:t>(Linux/UNIX)</w:t>
        <w:br/>
        <w:t xml:space="preserve">  -</w:t>
      </w:r>
      <w:r>
        <w:rPr>
          <w:b/>
        </w:rPr>
        <w:t>CryptGenRandom</w:t>
      </w:r>
      <w:r>
        <w:t>(Windows CryptoAPI)</w:t>
        <w:br/>
        <w:t xml:space="preserve">  -</w:t>
      </w:r>
      <w:r>
        <w:rPr>
          <w:b/>
        </w:rPr>
        <w:t>SecureRandom</w:t>
      </w:r>
      <w:r>
        <w:t>(Java)</w:t>
        <w:br/>
        <w:t xml:space="preserve">  -</w:t>
      </w:r>
      <w:r>
        <w:rPr>
          <w:b/>
        </w:rPr>
        <w:t>secrets module</w:t>
      </w:r>
      <w:r>
        <w:t>(Python 3.6+)</w:t>
        <w:br/>
        <w:t xml:space="preserve">  -</w:t>
      </w:r>
      <w:r>
        <w:rPr>
          <w:b/>
        </w:rPr>
        <w:t>crypto.randomBytes</w:t>
      </w:r>
      <w:r>
        <w:t>(Node.js)</w:t>
        <w:br/>
        <w:t xml:space="preserve">  -</w:t>
      </w:r>
      <w:r>
        <w:rPr>
          <w:b/>
        </w:rPr>
        <w:t>OpenSSL RAND_bytes</w:t>
      </w:r>
    </w:p>
    <w:p>
      <w:pPr>
        <w:spacing w:after="240"/>
      </w:pPr>
      <w:r>
        <w:rPr>
          <w:b/>
        </w:rPr>
        <w:t>Key Strength:</w:t>
      </w:r>
      <w:r>
        <w:t>- Generate keys meeting or exceeding minimum key lengths specified in Section 1.3</w:t>
        <w:br/>
        <w:t>- For long-term keys or highly sensitive data, use recommended (not minimum) key lengths</w:t>
      </w:r>
    </w:p>
    <w:p>
      <w:pPr>
        <w:spacing w:after="240"/>
      </w:pPr>
      <w:r>
        <w:rPr>
          <w:b/>
        </w:rPr>
        <w:t>Approved Key Generation Tools:</w:t>
      </w:r>
      <w:r>
        <w:t>-</w:t>
      </w:r>
      <w:r>
        <w:rPr>
          <w:b/>
        </w:rPr>
        <w:t>OpenSSL:</w:t>
      </w:r>
      <w:r>
        <w:t>Command-line tool for key generation (</w:t>
      </w:r>
      <w:r>
        <w:rPr>
          <w:rFonts w:ascii="Courier New" w:hAnsi="Courier New"/>
        </w:rPr>
        <w:t>openssl genrsa</w:t>
      </w:r>
      <w:r>
        <w:t>,</w:t>
      </w:r>
      <w:r>
        <w:rPr>
          <w:rFonts w:ascii="Courier New" w:hAnsi="Courier New"/>
        </w:rPr>
        <w:t>openssl ecparam</w:t>
      </w:r>
      <w:r>
        <w:t>)</w:t>
        <w:br/>
        <w:t>-</w:t>
      </w:r>
      <w:r>
        <w:rPr>
          <w:b/>
        </w:rPr>
        <w:t>Operating System:</w:t>
      </w:r>
      <w:r>
        <w:t>Native tools (Windows Crypto API, macOS Keychain, Linux kernel)</w:t>
        <w:br/>
        <w:t>-</w:t>
      </w:r>
      <w:r>
        <w:rPr>
          <w:b/>
        </w:rPr>
        <w:t>Hardware Security Modules (HSM):</w:t>
      </w:r>
      <w:r>
        <w:t>Generate keys within HSM for highest security</w:t>
        <w:br/>
        <w:t>-</w:t>
      </w:r>
      <w:r>
        <w:rPr>
          <w:b/>
        </w:rPr>
        <w:t>Cloud KMS:</w:t>
      </w:r>
      <w:r>
        <w:t>AWS KMS, Azure Key Vault, Google Cloud KMS key generation</w:t>
        <w:br/>
        <w:t>-</w:t>
      </w:r>
      <w:r>
        <w:rPr>
          <w:b/>
        </w:rPr>
        <w:t>Cryptographic Libraries:</w:t>
      </w:r>
      <w:r>
        <w:t>Well-vetted libraries (libsodium, Bouncy Castle, Windows CryptoAPI, etc.)</w:t>
      </w:r>
    </w:p>
    <w:p>
      <w:pPr>
        <w:spacing w:after="240"/>
      </w:pPr>
      <w:r>
        <w:rPr>
          <w:b/>
        </w:rPr>
        <w:t>Prohibited Key Generation:</w:t>
      </w:r>
      <w:r>
        <w:t>-</w:t>
      </w:r>
      <w:r>
        <w:rPr>
          <w:b/>
        </w:rPr>
        <w:t>Custom/Manual:</w:t>
      </w:r>
      <w:r>
        <w:t>Never manually create keys or use custom key generation implementations</w:t>
        <w:br/>
        <w:t>-</w:t>
      </w:r>
      <w:r>
        <w:rPr>
          <w:b/>
        </w:rPr>
        <w:t>Weak Tools:</w:t>
      </w:r>
      <w:r>
        <w:t>Online key generators, simple scripts without proper CSPRNG</w:t>
        <w:br/>
        <w:t>-</w:t>
      </w:r>
      <w:r>
        <w:rPr>
          <w:b/>
        </w:rPr>
        <w:t>Key Derivation from Passwords:</w:t>
      </w:r>
      <w:r>
        <w:t>Only acceptable for password-based encryption using proper KDFs (PBKDF2, scrypt, Argon2)</w:t>
      </w:r>
    </w:p>
    <w:p>
      <w:pPr>
        <w:pStyle w:val="Heading4"/>
        <w:spacing w:after="240"/>
      </w:pPr>
      <w:r>
        <w:t>1.7.2 Key Storage</w:t>
      </w:r>
    </w:p>
    <w:p>
      <w:pPr>
        <w:spacing w:after="240"/>
      </w:pPr>
      <w:r>
        <w:t>Keys must be protected with security equivalent to or greater than the data they protect.</w:t>
      </w:r>
    </w:p>
    <w:p>
      <w:pPr>
        <w:spacing w:after="240"/>
      </w:pPr>
      <w:r>
        <w:rPr>
          <w:b/>
        </w:rPr>
        <w:t>Key Storage Hierarchy (Most Secure to Least Secure):</w:t>
      </w:r>
    </w:p>
    <w:p>
      <w:pPr>
        <w:spacing w:after="240"/>
      </w:pPr>
      <w:r>
        <w:rPr>
          <w:b/>
        </w:rPr>
        <w:t>1. Hardware Security Modules (HSM) - Most Secure:</w:t>
      </w:r>
      <w:r>
        <w:t>-</w:t>
      </w:r>
      <w:r>
        <w:rPr>
          <w:b/>
        </w:rPr>
        <w:t>Description:</w:t>
      </w:r>
      <w:r>
        <w:t>Tamper-resistant hardware devices designed specifically for key storage and cryptographic operations</w:t>
        <w:br/>
        <w:t>-</w:t>
      </w:r>
      <w:r>
        <w:rPr>
          <w:b/>
        </w:rPr>
        <w:t>Advantages:</w:t>
      </w:r>
      <w:r>
        <w:t>Keys never leave HSM in plaintext, tamper detection/response, FIPS 140-2 Level 3+ compliance</w:t>
        <w:br/>
        <w:t>-</w:t>
      </w:r>
      <w:r>
        <w:rPr>
          <w:b/>
        </w:rPr>
        <w:t>Use Cases:</w:t>
      </w:r>
      <w:r>
        <w:t>Root CA keys, high-value encryption keys, high-volume cryptographic operations, regulated industries</w:t>
        <w:br/>
        <w:t>-</w:t>
      </w:r>
      <w:r>
        <w:rPr>
          <w:b/>
        </w:rPr>
        <w:t>Options:</w:t>
      </w:r>
      <w:r>
        <w:t>-</w:t>
      </w:r>
      <w:r>
        <w:rPr>
          <w:b/>
        </w:rPr>
        <w:t>On-Premises HSM:</w:t>
      </w:r>
      <w:r>
        <w:t>Thales Luna, Utimaco, Entrust nShield</w:t>
        <w:br/>
        <w:t xml:space="preserve">  -</w:t>
      </w:r>
      <w:r>
        <w:rPr>
          <w:b/>
        </w:rPr>
        <w:t>Cloud HSM:</w:t>
      </w:r>
      <w:r>
        <w:t>AWS CloudHSM, Azure Dedicated HSM, Google Cloud HSM</w:t>
        <w:br/>
        <w:t>-</w:t>
      </w:r>
      <w:r>
        <w:rPr>
          <w:b/>
        </w:rPr>
        <w:t>Cost:</w:t>
      </w:r>
      <w:r>
        <w:t>High (hardware cost, management overhead)</w:t>
      </w:r>
    </w:p>
    <w:p>
      <w:pPr>
        <w:spacing w:after="240"/>
      </w:pPr>
      <w:r>
        <w:rPr>
          <w:b/>
        </w:rPr>
        <w:t>2. Key Management Services (KMS) - Highly Secure:</w:t>
      </w:r>
      <w:r>
        <w:t>-</w:t>
      </w:r>
      <w:r>
        <w:rPr>
          <w:b/>
        </w:rPr>
        <w:t>Description:</w:t>
      </w:r>
      <w:r>
        <w:t>Cloud-managed services for key storage and management</w:t>
        <w:br/>
        <w:t>-</w:t>
      </w:r>
      <w:r>
        <w:rPr>
          <w:b/>
        </w:rPr>
        <w:t>Advantages:</w:t>
      </w:r>
      <w:r>
        <w:t>Secure storage, access control, audit logging, high availability, no hardware to manage</w:t>
        <w:br/>
        <w:t>-</w:t>
      </w:r>
      <w:r>
        <w:rPr>
          <w:b/>
        </w:rPr>
        <w:t>Use Cases:</w:t>
      </w:r>
      <w:r>
        <w:t>Cloud-based applications, most enterprise needs, cost-effective secure key storage</w:t>
        <w:br/>
        <w:t>-</w:t>
      </w:r>
      <w:r>
        <w:rPr>
          <w:b/>
        </w:rPr>
        <w:t>Options:</w:t>
      </w:r>
      <w:r>
        <w:t>-</w:t>
      </w:r>
      <w:r>
        <w:rPr>
          <w:b/>
        </w:rPr>
        <w:t>AWS KMS:</w:t>
      </w:r>
      <w:r>
        <w:t>Integration with AWS services, customer master keys (CMKs), automatic key rotation</w:t>
        <w:br/>
        <w:t xml:space="preserve">  -</w:t>
      </w:r>
      <w:r>
        <w:rPr>
          <w:b/>
        </w:rPr>
        <w:t>Azure Key Vault:</w:t>
      </w:r>
      <w:r>
        <w:t>Integration with Azure services, HSM-backed keys optional, certificate management</w:t>
        <w:br/>
        <w:t xml:space="preserve">  -</w:t>
      </w:r>
      <w:r>
        <w:rPr>
          <w:b/>
        </w:rPr>
        <w:t>Google Cloud KMS:</w:t>
      </w:r>
      <w:r>
        <w:t>Integration with GCP services, automatic key rotation, regional/global keys</w:t>
        <w:br/>
        <w:t>-</w:t>
      </w:r>
      <w:r>
        <w:rPr>
          <w:b/>
        </w:rPr>
        <w:t>Access Control:</w:t>
      </w:r>
      <w:r>
        <w:t>IAM policies, key policies, use policies, audit via CloudTrail/Azure Monitor/GCP Audit Logs</w:t>
      </w:r>
    </w:p>
    <w:p>
      <w:pPr>
        <w:spacing w:after="240"/>
      </w:pPr>
      <w:r>
        <w:rPr>
          <w:b/>
        </w:rPr>
        <w:t>3. Operating System Key Stores - Secure:</w:t>
      </w:r>
      <w:r>
        <w:t>-</w:t>
      </w:r>
      <w:r>
        <w:rPr>
          <w:b/>
        </w:rPr>
        <w:t>Description:</w:t>
      </w:r>
      <w:r>
        <w:t>OS-provided secure storage for keys and certificates</w:t>
        <w:br/>
        <w:t>-</w:t>
      </w:r>
      <w:r>
        <w:rPr>
          <w:b/>
        </w:rPr>
        <w:t>Options:</w:t>
      </w:r>
      <w:r>
        <w:t>-</w:t>
      </w:r>
      <w:r>
        <w:rPr>
          <w:b/>
        </w:rPr>
        <w:t>Windows DPAPI:</w:t>
      </w:r>
      <w:r>
        <w:t>Data Protection API, user or machine-level protection</w:t>
        <w:br/>
        <w:t xml:space="preserve">  -</w:t>
      </w:r>
      <w:r>
        <w:rPr>
          <w:b/>
        </w:rPr>
        <w:t>macOS Keychain:</w:t>
      </w:r>
      <w:r>
        <w:t>Encrypted storage, integrated with OS security</w:t>
        <w:br/>
        <w:t xml:space="preserve">  -</w:t>
      </w:r>
      <w:r>
        <w:rPr>
          <w:b/>
        </w:rPr>
        <w:t>Linux Kernel Keyring:</w:t>
      </w:r>
      <w:r>
        <w:t>In-kernel key storage</w:t>
        <w:br/>
        <w:t>-</w:t>
      </w:r>
      <w:r>
        <w:rPr>
          <w:b/>
        </w:rPr>
        <w:t>Advantages:</w:t>
      </w:r>
      <w:r>
        <w:t>Better than file storage, integrated with OS security, no external dependencies</w:t>
        <w:br/>
        <w:t>-</w:t>
      </w:r>
      <w:r>
        <w:rPr>
          <w:b/>
        </w:rPr>
        <w:t>Use Cases:</w:t>
      </w:r>
      <w:r>
        <w:t>Desktop applications, local key storage, development environments</w:t>
      </w:r>
    </w:p>
    <w:p>
      <w:pPr>
        <w:spacing w:after="240"/>
      </w:pPr>
      <w:r>
        <w:rPr>
          <w:b/>
        </w:rPr>
        <w:t>4. Encrypted Configuration Files - Acceptable with Restrictions:</w:t>
      </w:r>
      <w:r>
        <w:t>-</w:t>
      </w:r>
      <w:r>
        <w:rPr>
          <w:b/>
        </w:rPr>
        <w:t>Description:</w:t>
      </w:r>
      <w:r>
        <w:t>Keys stored in configuration files, encrypted with master key</w:t>
        <w:br/>
        <w:t>-</w:t>
      </w:r>
      <w:r>
        <w:rPr>
          <w:b/>
        </w:rPr>
        <w:t>Requirements:</w:t>
      </w:r>
      <w:r>
        <w:t>- Configuration file must be encrypted with strong algorithm (AES-256)</w:t>
        <w:br/>
        <w:t xml:space="preserve">  - Master key stored separately (not in same file)</w:t>
        <w:br/>
        <w:t xml:space="preserve">  - File permissions restricted (read-only for application user only)</w:t>
        <w:br/>
        <w:t xml:space="preserve">  - Separate from data being encrypted</w:t>
        <w:br/>
        <w:t>-</w:t>
      </w:r>
      <w:r>
        <w:rPr>
          <w:b/>
        </w:rPr>
        <w:t>Use Cases:</w:t>
      </w:r>
      <w:r>
        <w:t>When better options not available, legacy applications</w:t>
        <w:br/>
        <w:t>-</w:t>
      </w:r>
      <w:r>
        <w:rPr>
          <w:b/>
        </w:rPr>
        <w:t>Tools:</w:t>
      </w:r>
      <w:r>
        <w:t>Ansible Vault, Chef encrypted data bags, GPG-encrypted configs</w:t>
      </w:r>
    </w:p>
    <w:p>
      <w:pPr>
        <w:spacing w:after="240"/>
      </w:pPr>
      <w:r>
        <w:rPr>
          <w:b/>
        </w:rPr>
        <w:t>5. Environment Variables - Acceptable for Low-Security:</w:t>
      </w:r>
      <w:r>
        <w:t>-</w:t>
      </w:r>
      <w:r>
        <w:rPr>
          <w:b/>
        </w:rPr>
        <w:t>Description:</w:t>
      </w:r>
      <w:r>
        <w:t>Keys passed as environment variables to applications</w:t>
        <w:br/>
        <w:t>-</w:t>
      </w:r>
      <w:r>
        <w:rPr>
          <w:b/>
        </w:rPr>
        <w:t>Advantages:</w:t>
      </w:r>
      <w:r>
        <w:t>Keys not in source code or config files, easy to change per environment</w:t>
        <w:br/>
        <w:t>-</w:t>
      </w:r>
      <w:r>
        <w:rPr>
          <w:b/>
        </w:rPr>
        <w:t>Disadvantages:</w:t>
      </w:r>
      <w:r>
        <w:t>Visible in process listings, logs, crash dumps</w:t>
        <w:br/>
        <w:t>-</w:t>
      </w:r>
      <w:r>
        <w:rPr>
          <w:b/>
        </w:rPr>
        <w:t>Use Cases:</w:t>
      </w:r>
      <w:r>
        <w:t>Development, low-sensitivity keys, when better options unavailable</w:t>
        <w:br/>
        <w:t>-</w:t>
      </w:r>
      <w:r>
        <w:rPr>
          <w:b/>
        </w:rPr>
        <w:t>Caution:</w:t>
      </w:r>
      <w:r>
        <w:t>Don't log environment variables, restrict process visibility</w:t>
      </w:r>
    </w:p>
    <w:p>
      <w:pPr>
        <w:spacing w:after="240"/>
      </w:pPr>
      <w:r>
        <w:rPr>
          <w:b/>
        </w:rPr>
        <w:t>6. Plain Text Files - UNACCEPTABLE:</w:t>
      </w:r>
      <w:r>
        <w:t>- Never store keys in plain text configuration files, scripts, or documents</w:t>
        <w:br/>
        <w:t>- Never store keys on network shares without encryption</w:t>
        <w:br/>
        <w:t>- Never store keys in wikis, documentation, or ticketing systems</w:t>
      </w:r>
    </w:p>
    <w:p>
      <w:pPr>
        <w:spacing w:after="240"/>
      </w:pPr>
      <w:r>
        <w:rPr>
          <w:b/>
        </w:rPr>
        <w:t>7. Source Code - ABSOLUTELY PROHIBITED:</w:t>
      </w:r>
      <w:r>
        <w:t>- NEVER hardcode keys in source code</w:t>
        <w:br/>
        <w:t>- NEVER commit keys to version control (Git, SVN, etc.)</w:t>
        <w:br/>
        <w:t>- Use secrets scanning tools in CI/CD to prevent accidental commits</w:t>
      </w:r>
    </w:p>
    <w:p>
      <w:pPr>
        <w:spacing w:after="240"/>
      </w:pPr>
      <w:r>
        <w:rPr>
          <w:b/>
        </w:rPr>
        <w:t>Key Storage Best Practices:</w:t>
      </w:r>
      <w:r>
        <w:t>-</w:t>
      </w:r>
      <w:r>
        <w:rPr>
          <w:b/>
        </w:rPr>
        <w:t>Separation:</w:t>
      </w:r>
      <w:r>
        <w:t>Store keys separately from encrypted data (not in same database, file system, or backup)</w:t>
        <w:br/>
        <w:t>-</w:t>
      </w:r>
      <w:r>
        <w:rPr>
          <w:b/>
        </w:rPr>
        <w:t>Access Control:</w:t>
      </w:r>
      <w:r>
        <w:t>Restrict key access to minimum required personnel and systems</w:t>
        <w:br/>
        <w:t>-</w:t>
      </w:r>
      <w:r>
        <w:rPr>
          <w:b/>
        </w:rPr>
        <w:t>Least Privilege:</w:t>
      </w:r>
      <w:r>
        <w:t>Applications should only access keys they need</w:t>
        <w:br/>
        <w:t>-</w:t>
      </w:r>
      <w:r>
        <w:rPr>
          <w:b/>
        </w:rPr>
        <w:t>Audit Logging:</w:t>
      </w:r>
      <w:r>
        <w:t>Log all key access, especially retrieval and use</w:t>
        <w:br/>
        <w:t>-</w:t>
      </w:r>
      <w:r>
        <w:rPr>
          <w:b/>
        </w:rPr>
        <w:t>Encryption of Keys:</w:t>
      </w:r>
      <w:r>
        <w:t>Keys at rest should be encrypted with key encryption keys (KEK)</w:t>
        <w:br/>
        <w:t>-</w:t>
      </w:r>
      <w:r>
        <w:rPr>
          <w:b/>
        </w:rPr>
        <w:t>Secrets Management:</w:t>
      </w:r>
      <w:r>
        <w:t>Use dedicated secrets management systems (HashiCorp Vault, AWS Secrets Manager, Azure Key Vault, CyberArk) for centralized key management</w:t>
      </w:r>
    </w:p>
    <w:p>
      <w:pPr>
        <w:pStyle w:val="Heading4"/>
        <w:spacing w:after="240"/>
      </w:pPr>
      <w:r>
        <w:t>1.7.3 Key Rotation</w:t>
      </w:r>
    </w:p>
    <w:p>
      <w:pPr>
        <w:spacing w:after="240"/>
      </w:pPr>
      <w:r>
        <w:t>Regular key rotation limits exposure if a key is compromised and is required by most regulatory frameworks.</w:t>
      </w:r>
    </w:p>
    <w:p>
      <w:pPr>
        <w:spacing w:after="240"/>
      </w:pPr>
      <w:r>
        <w:rPr>
          <w:b/>
        </w:rPr>
        <w:t>Key Rotation Schedule:</w:t>
      </w:r>
    </w:p>
    <w:tbl>
      <w:tblPr>
        <w:tblW w:type="auto" w:w="0"/>
        <w:tblLook w:firstColumn="1" w:firstRow="1" w:lastColumn="0" w:lastRow="0" w:noHBand="0" w:noVBand="1" w:val="04A0"/>
      </w:tblPr>
      <w:tblGrid>
        <w:gridCol w:w="3120"/>
        <w:gridCol w:w="3120"/>
        <w:gridCol w:w="3120"/>
      </w:tblGrid>
      <w:tr>
        <w:tc>
          <w:tcPr>
            <w:tcW w:type="dxa" w:w="3120"/>
          </w:tcPr>
          <w:p>
            <w:r>
              <w:t>Key Type</w:t>
            </w:r>
          </w:p>
        </w:tc>
        <w:tc>
          <w:tcPr>
            <w:tcW w:type="dxa" w:w="3120"/>
          </w:tcPr>
          <w:p>
            <w:r>
              <w:t>Rotation Frequency</w:t>
            </w:r>
          </w:p>
        </w:tc>
        <w:tc>
          <w:tcPr>
            <w:tcW w:type="dxa" w:w="3120"/>
          </w:tcPr>
          <w:p>
            <w:r>
              <w:t>Trigger for Immediate Rotation</w:t>
            </w:r>
          </w:p>
        </w:tc>
      </w:tr>
      <w:tr>
        <w:tc>
          <w:tcPr>
            <w:tcW w:type="dxa" w:w="3120"/>
          </w:tcPr>
          <w:p>
            <w:r>
              <w:t>Data Encryption Keys (Symmetric)</w:t>
            </w:r>
          </w:p>
        </w:tc>
        <w:tc>
          <w:tcPr>
            <w:tcW w:type="dxa" w:w="3120"/>
          </w:tcPr>
          <w:p>
            <w:r>
              <w:t>Annually (standard data); Every 6 months (highly sensitive: PHI, PCI, financial)</w:t>
            </w:r>
          </w:p>
        </w:tc>
        <w:tc>
          <w:tcPr>
            <w:tcW w:type="dxa" w:w="3120"/>
          </w:tcPr>
          <w:p>
            <w:r>
              <w:t>Key compromise (suspected or confirmed); Employee with key access terminates (especially privileged); System breach where keys potentially exposed; Regulatory requirement</w:t>
            </w:r>
          </w:p>
        </w:tc>
      </w:tr>
      <w:tr>
        <w:tc>
          <w:tcPr>
            <w:tcW w:type="dxa" w:w="3120"/>
          </w:tcPr>
          <w:p>
            <w:r>
              <w:t>Key Encryption Keys (Master Keys)</w:t>
            </w:r>
          </w:p>
        </w:tc>
        <w:tc>
          <w:tcPr>
            <w:tcW w:type="dxa" w:w="3120"/>
          </w:tcPr>
          <w:p>
            <w:r>
              <w:t>Every 2-3 years; Per regulatory requirements</w:t>
            </w:r>
          </w:p>
        </w:tc>
        <w:tc>
          <w:tcPr>
            <w:tcW w:type="dxa" w:w="3120"/>
          </w:tcPr>
          <w:p>
            <w:r>
              <w:t>Key compromise; Major security incident; Cryptanalysis breakthrough</w:t>
            </w:r>
          </w:p>
        </w:tc>
      </w:tr>
      <w:tr>
        <w:tc>
          <w:tcPr>
            <w:tcW w:type="dxa" w:w="3120"/>
          </w:tcPr>
          <w:p>
            <w:r>
              <w:t>Database Encryption Keys</w:t>
            </w:r>
          </w:p>
        </w:tc>
        <w:tc>
          <w:tcPr>
            <w:tcW w:type="dxa" w:w="3120"/>
          </w:tcPr>
          <w:p>
            <w:r>
              <w:t>Annually</w:t>
            </w:r>
          </w:p>
        </w:tc>
        <w:tc>
          <w:tcPr>
            <w:tcW w:type="dxa" w:w="3120"/>
          </w:tcPr>
          <w:p>
            <w:r>
              <w:t>Key compromise; DBA termination with key access; Database breach</w:t>
            </w:r>
          </w:p>
        </w:tc>
      </w:tr>
      <w:tr>
        <w:tc>
          <w:tcPr>
            <w:tcW w:type="dxa" w:w="3120"/>
          </w:tcPr>
          <w:p>
            <w:r>
              <w:t>Asymmetric Keys (Certificates)</w:t>
            </w:r>
          </w:p>
        </w:tc>
        <w:tc>
          <w:tcPr>
            <w:tcW w:type="dxa" w:w="3120"/>
          </w:tcPr>
          <w:p>
            <w:r>
              <w:t>At certificate expiration (1-2 years typical); Shorter for high-security</w:t>
            </w:r>
          </w:p>
        </w:tc>
        <w:tc>
          <w:tcPr>
            <w:tcW w:type="dxa" w:w="3120"/>
          </w:tcPr>
          <w:p>
            <w:r>
              <w:t>Private key compromise; Certificate revocation</w:t>
            </w:r>
          </w:p>
        </w:tc>
      </w:tr>
      <w:tr>
        <w:tc>
          <w:tcPr>
            <w:tcW w:type="dxa" w:w="3120"/>
          </w:tcPr>
          <w:p>
            <w:r>
              <w:t>API Keys / Secrets</w:t>
            </w:r>
          </w:p>
        </w:tc>
        <w:tc>
          <w:tcPr>
            <w:tcW w:type="dxa" w:w="3120"/>
          </w:tcPr>
          <w:p>
            <w:r>
              <w:t>Every 90 days (quarterly)</w:t>
            </w:r>
          </w:p>
        </w:tc>
        <w:tc>
          <w:tcPr>
            <w:tcW w:type="dxa" w:w="3120"/>
          </w:tcPr>
          <w:p>
            <w:r>
              <w:t>Suspected exposure (logs, code commits); Employee termination with access; Application security incident</w:t>
            </w:r>
          </w:p>
        </w:tc>
      </w:tr>
      <w:tr>
        <w:tc>
          <w:tcPr>
            <w:tcW w:type="dxa" w:w="3120"/>
          </w:tcPr>
          <w:p>
            <w:r>
              <w:t>Session Keys / Ephemeral Keys</w:t>
            </w:r>
          </w:p>
        </w:tc>
        <w:tc>
          <w:tcPr>
            <w:tcW w:type="dxa" w:w="3120"/>
          </w:tcPr>
          <w:p>
            <w:r>
              <w:t>Every session</w:t>
            </w:r>
          </w:p>
        </w:tc>
        <w:tc>
          <w:tcPr>
            <w:tcW w:type="dxa" w:w="3120"/>
          </w:tcPr>
          <w:p>
            <w:r>
              <w:t>N/A - designed for single use</w:t>
            </w:r>
          </w:p>
        </w:tc>
      </w:tr>
    </w:tbl>
    <w:p>
      <w:pPr>
        <w:spacing w:after="120"/>
      </w:pPr>
    </w:p>
    <w:p>
      <w:pPr>
        <w:spacing w:after="240"/>
      </w:pPr>
      <w:r>
        <w:rPr>
          <w:b/>
        </w:rPr>
        <w:t>Key Rotation Process:</w:t>
      </w:r>
    </w:p>
    <w:p>
      <w:pPr>
        <w:pStyle w:val="ListNumber2"/>
        <w:spacing w:after="120"/>
      </w:pPr>
      <w:r>
        <w:rPr>
          <w:b/>
        </w:rPr>
        <w:t>Planning:</w:t>
      </w:r>
    </w:p>
    <w:p>
      <w:pPr>
        <w:pStyle w:val="ListNumber2"/>
        <w:spacing w:after="120"/>
      </w:pPr>
      <w:r>
        <w:t>Schedule key rotation during maintenance window if downtime required</w:t>
      </w:r>
    </w:p>
    <w:p>
      <w:pPr>
        <w:pStyle w:val="ListNumber2"/>
        <w:spacing w:after="120"/>
      </w:pPr>
      <w:r>
        <w:t>Identify all systems using the key</w:t>
      </w:r>
    </w:p>
    <w:p>
      <w:pPr>
        <w:pStyle w:val="ListNumber2"/>
        <w:spacing w:after="120"/>
      </w:pPr>
      <w:r>
        <w:t>Notify stakeholders of rotation schedule</w:t>
      </w:r>
    </w:p>
    <w:p>
      <w:pPr>
        <w:pStyle w:val="ListNumber2"/>
        <w:spacing w:after="120"/>
      </w:pPr>
      <w:r>
        <w:t>Prepare rollback plan</w:t>
      </w:r>
    </w:p>
    <w:p>
      <w:pPr>
        <w:pStyle w:val="ListNumber2"/>
        <w:spacing w:after="120"/>
      </w:pPr>
      <w:r>
        <w:t>Generate New Key:</w:t>
      </w:r>
    </w:p>
    <w:p>
      <w:pPr>
        <w:pStyle w:val="ListNumber2"/>
        <w:spacing w:after="120"/>
      </w:pPr>
      <w:r>
        <w:t>Generate new key using approved methods (Section 1.7.1)</w:t>
      </w:r>
    </w:p>
    <w:p>
      <w:pPr>
        <w:pStyle w:val="ListNumber2"/>
        <w:spacing w:after="120"/>
      </w:pPr>
      <w:r>
        <w:t>Store new key securely before deploying</w:t>
      </w:r>
    </w:p>
    <w:p>
      <w:pPr>
        <w:pStyle w:val="ListNumber2"/>
        <w:spacing w:after="120"/>
      </w:pPr>
      <w:r>
        <w:t>Document key metadata (creation date, purpose, owner)</w:t>
      </w:r>
    </w:p>
    <w:p>
      <w:pPr>
        <w:pStyle w:val="ListNumber2"/>
        <w:spacing w:after="120"/>
      </w:pPr>
      <w:r>
        <w:t>Deployment:</w:t>
      </w:r>
    </w:p>
    <w:p>
      <w:pPr>
        <w:pStyle w:val="ListNumber2"/>
        <w:spacing w:after="120"/>
      </w:pPr>
      <w:r>
        <w:rPr>
          <w:b/>
        </w:rPr>
        <w:t>Option A - Dual-Key Period:</w:t>
      </w:r>
      <w:r>
        <w:br/>
        <w:t>Deploy new key alongside old key</w:t>
        <w:br/>
        <w:t>Configure systems to encrypt new data with new key</w:t>
        <w:br/>
        <w:t>Maintain ability to decrypt old data with old key</w:t>
        <w:br/>
        <w:t>After validation period (7-30 days), retire old key</w:t>
        <w:br/>
      </w:r>
    </w:p>
    <w:p>
      <w:pPr>
        <w:pStyle w:val="ListNumber2"/>
        <w:spacing w:after="120"/>
      </w:pPr>
      <w:r>
        <w:t>Deploy new key alongside old key</w:t>
      </w:r>
    </w:p>
    <w:p>
      <w:pPr>
        <w:pStyle w:val="ListNumber2"/>
        <w:spacing w:after="120"/>
      </w:pPr>
      <w:r>
        <w:t>Configure systems to encrypt new data with new key</w:t>
      </w:r>
    </w:p>
    <w:p>
      <w:pPr>
        <w:pStyle w:val="ListNumber2"/>
        <w:spacing w:after="120"/>
      </w:pPr>
      <w:r>
        <w:t>Maintain ability to decrypt old data with old key</w:t>
      </w:r>
    </w:p>
    <w:p>
      <w:pPr>
        <w:pStyle w:val="ListNumber2"/>
        <w:spacing w:after="120"/>
      </w:pPr>
      <w:r>
        <w:t>After validation period (7-30 days), retire old key</w:t>
      </w:r>
    </w:p>
    <w:p>
      <w:pPr>
        <w:pStyle w:val="ListNumber2"/>
        <w:spacing w:after="120"/>
      </w:pPr>
      <w:r>
        <w:t>Option B - Immediate Rotation:</w:t>
      </w:r>
      <w:r>
        <w:br/>
        <w:t>Stop using old key</w:t>
        <w:br/>
        <w:t>Deploy new key</w:t>
        <w:br/>
        <w:t>Re-encrypt existing data with new key (if feasible)</w:t>
        <w:br/>
        <w:t>More disruptive but cleaner</w:t>
        <w:br/>
      </w:r>
    </w:p>
    <w:p>
      <w:pPr>
        <w:pStyle w:val="ListNumber2"/>
        <w:spacing w:after="120"/>
      </w:pPr>
      <w:r>
        <w:t>Stop using old key</w:t>
      </w:r>
    </w:p>
    <w:p>
      <w:pPr>
        <w:pStyle w:val="ListNumber2"/>
        <w:spacing w:after="120"/>
      </w:pPr>
      <w:r>
        <w:t>Deploy new key</w:t>
      </w:r>
    </w:p>
    <w:p>
      <w:pPr>
        <w:pStyle w:val="ListNumber2"/>
        <w:spacing w:after="120"/>
      </w:pPr>
      <w:r>
        <w:t>Re-encrypt existing data with new key (if feasible)</w:t>
      </w:r>
    </w:p>
    <w:p>
      <w:pPr>
        <w:pStyle w:val="ListNumber2"/>
        <w:spacing w:after="120"/>
      </w:pPr>
      <w:r>
        <w:t>More disruptive but cleaner</w:t>
      </w:r>
    </w:p>
    <w:p>
      <w:pPr>
        <w:pStyle w:val="ListNumber2"/>
        <w:spacing w:after="120"/>
      </w:pPr>
      <w:r>
        <w:t>Validation:</w:t>
      </w:r>
    </w:p>
    <w:p>
      <w:pPr>
        <w:pStyle w:val="ListNumber2"/>
        <w:spacing w:after="120"/>
      </w:pPr>
      <w:r>
        <w:t>Verify encryption with new key successful</w:t>
      </w:r>
    </w:p>
    <w:p>
      <w:pPr>
        <w:pStyle w:val="ListNumber2"/>
        <w:spacing w:after="120"/>
      </w:pPr>
      <w:r>
        <w:t>Verify decryption of both old and new data</w:t>
      </w:r>
    </w:p>
    <w:p>
      <w:pPr>
        <w:pStyle w:val="ListNumber2"/>
        <w:spacing w:after="120"/>
      </w:pPr>
      <w:r>
        <w:t>Test backup and recovery with new key</w:t>
      </w:r>
    </w:p>
    <w:p>
      <w:pPr>
        <w:pStyle w:val="ListNumber2"/>
        <w:spacing w:after="120"/>
      </w:pPr>
      <w:r>
        <w:t>Monitor for errors or failures</w:t>
      </w:r>
    </w:p>
    <w:p>
      <w:pPr>
        <w:pStyle w:val="ListNumber2"/>
        <w:spacing w:after="120"/>
      </w:pPr>
      <w:r>
        <w:t>Retirement:</w:t>
      </w:r>
    </w:p>
    <w:p>
      <w:pPr>
        <w:pStyle w:val="ListNumber2"/>
        <w:spacing w:after="120"/>
      </w:pPr>
      <w:r>
        <w:t>After successful validation, retire old key</w:t>
      </w:r>
    </w:p>
    <w:p>
      <w:pPr>
        <w:pStyle w:val="ListNumber2"/>
        <w:spacing w:after="120"/>
      </w:pPr>
      <w:r>
        <w:t>Securely destroy old key (see Section 1.7.5)</w:t>
      </w:r>
    </w:p>
    <w:p>
      <w:pPr>
        <w:pStyle w:val="ListNumber2"/>
        <w:spacing w:after="120"/>
      </w:pPr>
      <w:r>
        <w:t>Update key inventory</w:t>
      </w:r>
    </w:p>
    <w:p>
      <w:pPr>
        <w:pStyle w:val="ListNumber2"/>
        <w:spacing w:after="120"/>
      </w:pPr>
      <w:r>
        <w:t>Retain old key only if needed for old encrypted data still within retention period</w:t>
      </w:r>
    </w:p>
    <w:p>
      <w:pPr>
        <w:pStyle w:val="ListNumber2"/>
        <w:spacing w:after="120"/>
      </w:pPr>
      <w:r>
        <w:t>Documentation:</w:t>
      </w:r>
    </w:p>
    <w:p>
      <w:pPr>
        <w:pStyle w:val="ListNumber2"/>
        <w:spacing w:after="120"/>
      </w:pPr>
      <w:r>
        <w:t>Document rotation date and new key ID</w:t>
      </w:r>
    </w:p>
    <w:p>
      <w:pPr>
        <w:pStyle w:val="ListNumber2"/>
        <w:spacing w:after="120"/>
      </w:pPr>
      <w:r>
        <w:t>Update key inventory</w:t>
      </w:r>
    </w:p>
    <w:p>
      <w:pPr>
        <w:pStyle w:val="ListNumber2"/>
        <w:spacing w:after="120"/>
      </w:pPr>
      <w:r>
        <w:t>Update system documentation</w:t>
      </w:r>
    </w:p>
    <w:p>
      <w:pPr>
        <w:pStyle w:val="ListNumber2"/>
        <w:spacing w:after="240"/>
      </w:pPr>
      <w:r>
        <w:t>Archive rotation records for audit</w:t>
      </w:r>
    </w:p>
    <w:p>
      <w:pPr>
        <w:spacing w:after="240"/>
      </w:pPr>
      <w:r>
        <w:t>Prepare rollback plan</w:t>
      </w:r>
    </w:p>
    <w:p>
      <w:pPr>
        <w:spacing w:after="240"/>
      </w:pPr>
      <w:r>
        <w:rPr>
          <w:b/>
        </w:rPr>
        <w:t>Generate New Key:</w:t>
      </w:r>
    </w:p>
    <w:p>
      <w:pPr>
        <w:spacing w:after="240"/>
      </w:pPr>
      <w:r>
        <w:t>Document key metadata (creation date, purpose, owner)</w:t>
      </w:r>
    </w:p>
    <w:p>
      <w:pPr>
        <w:spacing w:after="240"/>
      </w:pPr>
      <w:r>
        <w:rPr>
          <w:b/>
        </w:rPr>
        <w:t>Deployment:</w:t>
      </w:r>
    </w:p>
    <w:p>
      <w:pPr>
        <w:pStyle w:val="ListBullet"/>
        <w:spacing w:after="120"/>
      </w:pPr>
      <w:r>
        <w:t>Deploy new key alongside old key</w:t>
      </w:r>
    </w:p>
    <w:p>
      <w:pPr>
        <w:pStyle w:val="ListBullet"/>
        <w:spacing w:after="120"/>
      </w:pPr>
      <w:r>
        <w:t>Configure systems to encrypt new data with new key</w:t>
      </w:r>
    </w:p>
    <w:p>
      <w:pPr>
        <w:pStyle w:val="ListBullet"/>
        <w:spacing w:after="120"/>
      </w:pPr>
      <w:r>
        <w:t>Maintain ability to decrypt old data with old key</w:t>
      </w:r>
    </w:p>
    <w:p>
      <w:pPr>
        <w:pStyle w:val="ListBullet"/>
        <w:spacing w:after="240"/>
      </w:pPr>
      <w:r>
        <w:t>After validation period (7-30 days), retire old key</w:t>
      </w:r>
    </w:p>
    <w:p>
      <w:pPr>
        <w:spacing w:after="240"/>
      </w:pPr>
      <w:r>
        <w:rPr>
          <w:b/>
        </w:rPr>
        <w:t>Option B - Immediate Rotation:</w:t>
      </w:r>
    </w:p>
    <w:p>
      <w:pPr>
        <w:pStyle w:val="ListBullet"/>
        <w:spacing w:after="120"/>
      </w:pPr>
      <w:r>
        <w:t>Stop using old key</w:t>
      </w:r>
    </w:p>
    <w:p>
      <w:pPr>
        <w:pStyle w:val="ListBullet"/>
        <w:spacing w:after="120"/>
      </w:pPr>
      <w:r>
        <w:t>Deploy new key</w:t>
      </w:r>
    </w:p>
    <w:p>
      <w:pPr>
        <w:pStyle w:val="ListBullet"/>
        <w:spacing w:after="120"/>
      </w:pPr>
      <w:r>
        <w:t>Re-encrypt existing data with new key (if feasible)</w:t>
      </w:r>
    </w:p>
    <w:p>
      <w:pPr>
        <w:pStyle w:val="ListBullet"/>
        <w:spacing w:after="240"/>
      </w:pPr>
      <w:r>
        <w:t>More disruptive but cleaner</w:t>
      </w:r>
    </w:p>
    <w:p>
      <w:pPr>
        <w:spacing w:after="240"/>
      </w:pPr>
      <w:r>
        <w:rPr>
          <w:b/>
        </w:rPr>
        <w:t>Validation:</w:t>
      </w:r>
    </w:p>
    <w:p>
      <w:pPr>
        <w:spacing w:after="240"/>
      </w:pPr>
      <w:r>
        <w:t>Monitor for errors or failures</w:t>
      </w:r>
    </w:p>
    <w:p>
      <w:pPr>
        <w:spacing w:after="240"/>
      </w:pPr>
      <w:r>
        <w:rPr>
          <w:b/>
        </w:rPr>
        <w:t>Retirement:</w:t>
      </w:r>
    </w:p>
    <w:p>
      <w:pPr>
        <w:spacing w:after="240"/>
      </w:pPr>
      <w:r>
        <w:t>Retain old key only if needed for old encrypted data still within retention period</w:t>
      </w:r>
    </w:p>
    <w:p>
      <w:pPr>
        <w:spacing w:after="240"/>
      </w:pPr>
      <w:r>
        <w:rPr>
          <w:b/>
        </w:rPr>
        <w:t>Documentation:</w:t>
      </w:r>
    </w:p>
    <w:p>
      <w:pPr>
        <w:spacing w:after="240"/>
      </w:pPr>
      <w:r>
        <w:rPr>
          <w:b/>
        </w:rPr>
        <w:t>Re-Encryption Considerations:</w:t>
      </w:r>
      <w:r>
        <w:t>-</w:t>
      </w:r>
      <w:r>
        <w:rPr>
          <w:b/>
        </w:rPr>
        <w:t>Database TDE:</w:t>
      </w:r>
      <w:r>
        <w:t>Re-encryption automatic in some systems (SQL Server DEK rotation), manual in others</w:t>
        <w:br/>
        <w:t>-</w:t>
      </w:r>
      <w:r>
        <w:rPr>
          <w:b/>
        </w:rPr>
        <w:t>File Encryption:</w:t>
      </w:r>
      <w:r>
        <w:t>May require decryption with old key and re-encryption with new key</w:t>
        <w:br/>
        <w:t>-</w:t>
      </w:r>
      <w:r>
        <w:rPr>
          <w:b/>
        </w:rPr>
        <w:t>Large Datasets:</w:t>
      </w:r>
      <w:r>
        <w:t>Plan for time required; consider incremental re-encryption</w:t>
        <w:br/>
        <w:t>-</w:t>
      </w:r>
      <w:r>
        <w:rPr>
          <w:b/>
        </w:rPr>
        <w:t>Performance Impact:</w:t>
      </w:r>
      <w:r>
        <w:t>Monitor performance during re-encryption</w:t>
      </w:r>
    </w:p>
    <w:p>
      <w:pPr>
        <w:spacing w:after="240"/>
      </w:pPr>
      <w:r>
        <w:rPr>
          <w:b/>
        </w:rPr>
        <w:t>Automated Key Rotation:</w:t>
      </w:r>
      <w:r>
        <w:t>-</w:t>
      </w:r>
      <w:r>
        <w:rPr>
          <w:b/>
        </w:rPr>
        <w:t>Cloud KMS:</w:t>
      </w:r>
      <w:r>
        <w:t>AWS KMS, Azure Key Vault, Google Cloud KMS support automatic key rotation</w:t>
        <w:br/>
        <w:t>-</w:t>
      </w:r>
      <w:r>
        <w:rPr>
          <w:b/>
        </w:rPr>
        <w:t>Benefits:</w:t>
      </w:r>
      <w:r>
        <w:t>Reduced operational overhead, consistent rotation, less human error</w:t>
        <w:br/>
        <w:t>-</w:t>
      </w:r>
      <w:r>
        <w:rPr>
          <w:b/>
        </w:rPr>
        <w:t>Considerations:</w:t>
      </w:r>
      <w:r>
        <w:t>Verify automatic rotation includes proper old key retention for encrypted data within retention period</w:t>
      </w:r>
    </w:p>
    <w:p>
      <w:pPr>
        <w:pStyle w:val="Heading4"/>
        <w:spacing w:after="240"/>
      </w:pPr>
      <w:r>
        <w:t>1.7.4 Key Backup and Recovery</w:t>
      </w:r>
    </w:p>
    <w:p>
      <w:pPr>
        <w:spacing w:after="240"/>
      </w:pPr>
      <w:r>
        <w:t>Key loss means permanent data loss. Proper key backup is critical.</w:t>
      </w:r>
    </w:p>
    <w:p>
      <w:pPr>
        <w:spacing w:after="240"/>
      </w:pPr>
      <w:r>
        <w:rPr>
          <w:b/>
        </w:rPr>
        <w:t>Key Backup Requirements:</w:t>
      </w:r>
    </w:p>
    <w:p>
      <w:pPr>
        <w:pStyle w:val="ListNumber3"/>
        <w:spacing w:after="120"/>
      </w:pPr>
      <w:r>
        <w:rPr>
          <w:b/>
        </w:rPr>
        <w:t>Immediate Backup:</w:t>
      </w:r>
    </w:p>
    <w:p>
      <w:pPr>
        <w:pStyle w:val="ListNumber3"/>
        <w:spacing w:after="120"/>
      </w:pPr>
      <w:r>
        <w:t>Backup all keys immediately after generation, before using for encryption</w:t>
      </w:r>
    </w:p>
    <w:p>
      <w:pPr>
        <w:pStyle w:val="ListNumber3"/>
        <w:spacing w:after="120"/>
      </w:pPr>
      <w:r>
        <w:t>Backup before key rotation</w:t>
      </w:r>
    </w:p>
    <w:p>
      <w:pPr>
        <w:pStyle w:val="ListNumber3"/>
        <w:spacing w:after="120"/>
      </w:pPr>
      <w:r>
        <w:t>No exceptions—data encrypted without backed-up keys is unrecoverable</w:t>
      </w:r>
    </w:p>
    <w:p>
      <w:pPr>
        <w:pStyle w:val="ListNumber3"/>
        <w:spacing w:after="120"/>
      </w:pPr>
      <w:r>
        <w:t>Backup Format:</w:t>
      </w:r>
    </w:p>
    <w:p>
      <w:pPr>
        <w:pStyle w:val="ListNumber3"/>
        <w:spacing w:after="120"/>
      </w:pPr>
      <w:r>
        <w:t>Encrypt key backups using strong encryption (AES-256)</w:t>
      </w:r>
    </w:p>
    <w:p>
      <w:pPr>
        <w:pStyle w:val="ListNumber3"/>
        <w:spacing w:after="120"/>
      </w:pPr>
      <w:r>
        <w:t>Use key encryption keys (KEK) or strong passwords for backup encryption</w:t>
      </w:r>
    </w:p>
    <w:p>
      <w:pPr>
        <w:pStyle w:val="ListNumber3"/>
        <w:spacing w:after="120"/>
      </w:pPr>
      <w:r>
        <w:t>Include key metadata (ID, creation date, purpose, rotation schedule)</w:t>
      </w:r>
    </w:p>
    <w:p>
      <w:pPr>
        <w:pStyle w:val="ListNumber3"/>
        <w:spacing w:after="120"/>
      </w:pPr>
      <w:r>
        <w:t>Backup Storage:</w:t>
      </w:r>
    </w:p>
    <w:p>
      <w:pPr>
        <w:pStyle w:val="ListNumber3"/>
        <w:spacing w:after="120"/>
      </w:pPr>
      <w:r>
        <w:rPr>
          <w:b/>
        </w:rPr>
        <w:t>Separate from primary key storage:</w:t>
      </w:r>
      <w:r>
        <w:t>Don't store backup keys in same location as primary</w:t>
      </w:r>
    </w:p>
    <w:p>
      <w:pPr>
        <w:pStyle w:val="ListNumber3"/>
        <w:spacing w:after="120"/>
      </w:pPr>
      <w:r>
        <w:rPr>
          <w:b/>
        </w:rPr>
        <w:t>Separate from encrypted data:</w:t>
      </w:r>
      <w:r>
        <w:t>Don't store key backups with data backups</w:t>
      </w:r>
    </w:p>
    <w:p>
      <w:pPr>
        <w:pStyle w:val="ListNumber3"/>
        <w:spacing w:after="120"/>
      </w:pPr>
      <w:r>
        <w:rPr>
          <w:b/>
        </w:rPr>
        <w:t>Offline storage:</w:t>
      </w:r>
      <w:r>
        <w:t>Consider offline backup for critical keys (removable media in safe)</w:t>
      </w:r>
    </w:p>
    <w:p>
      <w:pPr>
        <w:pStyle w:val="ListNumber3"/>
        <w:spacing w:after="120"/>
      </w:pPr>
      <w:r>
        <w:rPr>
          <w:b/>
        </w:rPr>
        <w:t>Geographic separation:</w:t>
      </w:r>
      <w:r>
        <w:t>Store offsite backup in different physical location</w:t>
      </w:r>
    </w:p>
    <w:p>
      <w:pPr>
        <w:pStyle w:val="ListNumber3"/>
        <w:spacing w:after="120"/>
      </w:pPr>
      <w:r>
        <w:t>Cloud backup: Use separate cloud account or different cloud provider from primary</w:t>
      </w:r>
    </w:p>
    <w:p>
      <w:pPr>
        <w:pStyle w:val="ListNumber3"/>
        <w:spacing w:after="120"/>
      </w:pPr>
      <w:r>
        <w:t>Access Control:</w:t>
      </w:r>
    </w:p>
    <w:p>
      <w:pPr>
        <w:pStyle w:val="ListNumber3"/>
        <w:spacing w:after="120"/>
      </w:pPr>
      <w:r>
        <w:t>Restrict backup key access to minimum required personnel (typically 2-3 people)</w:t>
      </w:r>
    </w:p>
    <w:p>
      <w:pPr>
        <w:pStyle w:val="ListNumber3"/>
        <w:spacing w:after="120"/>
      </w:pPr>
      <w:r>
        <w:t>Implement dual control (require two people to access key backups)</w:t>
      </w:r>
    </w:p>
    <w:p>
      <w:pPr>
        <w:pStyle w:val="ListNumber3"/>
        <w:spacing w:after="120"/>
      </w:pPr>
      <w:r>
        <w:t>Strong authentication required (MFA)</w:t>
      </w:r>
    </w:p>
    <w:p>
      <w:pPr>
        <w:pStyle w:val="ListNumber3"/>
        <w:spacing w:after="120"/>
      </w:pPr>
      <w:r>
        <w:t>Log all access to key backups</w:t>
      </w:r>
    </w:p>
    <w:p>
      <w:pPr>
        <w:pStyle w:val="ListNumber3"/>
        <w:spacing w:after="120"/>
      </w:pPr>
      <w:r>
        <w:t>Documentation:</w:t>
      </w:r>
    </w:p>
    <w:p>
      <w:pPr>
        <w:pStyle w:val="ListNumber3"/>
        <w:spacing w:after="120"/>
      </w:pPr>
      <w:r>
        <w:t>Document all keys and their backup locations</w:t>
      </w:r>
    </w:p>
    <w:p>
      <w:pPr>
        <w:pStyle w:val="ListNumber3"/>
        <w:spacing w:after="120"/>
      </w:pPr>
      <w:r>
        <w:t>Maintain key inventory with backup details</w:t>
      </w:r>
    </w:p>
    <w:p>
      <w:pPr>
        <w:pStyle w:val="ListNumber3"/>
        <w:spacing w:after="120"/>
      </w:pPr>
      <w:r>
        <w:t>Document key recovery procedures</w:t>
      </w:r>
    </w:p>
    <w:p>
      <w:pPr>
        <w:pStyle w:val="ListNumber3"/>
        <w:spacing w:after="240"/>
      </w:pPr>
      <w:r>
        <w:t>Keep documentation separate from key backups (avoid single point of failure)</w:t>
      </w:r>
    </w:p>
    <w:p>
      <w:pPr>
        <w:spacing w:after="240"/>
      </w:pPr>
      <w:r>
        <w:t>No exceptions—data encrypted without backed-up keys is unrecoverable</w:t>
      </w:r>
    </w:p>
    <w:p>
      <w:pPr>
        <w:spacing w:after="240"/>
      </w:pPr>
      <w:r>
        <w:rPr>
          <w:b/>
        </w:rPr>
        <w:t>Backup Format:</w:t>
      </w:r>
    </w:p>
    <w:p>
      <w:pPr>
        <w:spacing w:after="240"/>
      </w:pPr>
      <w:r>
        <w:t>Include key metadata (ID, creation date, purpose, rotation schedule)</w:t>
      </w:r>
    </w:p>
    <w:p>
      <w:pPr>
        <w:spacing w:after="240"/>
      </w:pPr>
      <w:r>
        <w:rPr>
          <w:b/>
        </w:rPr>
        <w:t>Backup Storage:</w:t>
      </w:r>
    </w:p>
    <w:p>
      <w:pPr>
        <w:spacing w:after="240"/>
      </w:pPr>
      <w:r>
        <w:rPr>
          <w:b/>
        </w:rPr>
        <w:t>Cloud backup:</w:t>
      </w:r>
      <w:r>
        <w:t>Use separate cloud account or different cloud provider from primary</w:t>
      </w:r>
    </w:p>
    <w:p>
      <w:pPr>
        <w:spacing w:after="240"/>
      </w:pPr>
      <w:r>
        <w:rPr>
          <w:b/>
        </w:rPr>
        <w:t>Access Control:</w:t>
      </w:r>
    </w:p>
    <w:p>
      <w:pPr>
        <w:spacing w:after="240"/>
      </w:pPr>
      <w:r>
        <w:t>Log all access to key backups</w:t>
      </w:r>
    </w:p>
    <w:p>
      <w:pPr>
        <w:spacing w:after="240"/>
      </w:pPr>
      <w:r>
        <w:rPr>
          <w:b/>
        </w:rPr>
        <w:t>Documentation:</w:t>
      </w:r>
    </w:p>
    <w:p>
      <w:pPr>
        <w:spacing w:after="240"/>
      </w:pPr>
      <w:r>
        <w:rPr>
          <w:b/>
        </w:rPr>
        <w:t>Key Recovery Procedures:</w:t>
      </w:r>
    </w:p>
    <w:p>
      <w:pPr>
        <w:pStyle w:val="ListNumber"/>
        <w:spacing w:after="120"/>
      </w:pPr>
      <w:r>
        <w:rPr>
          <w:b/>
        </w:rPr>
        <w:t>Regular Testing:</w:t>
      </w:r>
    </w:p>
    <w:p>
      <w:pPr>
        <w:pStyle w:val="ListNumber"/>
        <w:spacing w:after="120"/>
      </w:pPr>
      <w:r>
        <w:t>Test key recovery annually minimum</w:t>
      </w:r>
    </w:p>
    <w:p>
      <w:pPr>
        <w:pStyle w:val="ListNumber"/>
        <w:spacing w:after="120"/>
      </w:pPr>
      <w:r>
        <w:t>Test restoration of encrypted data using backup keys</w:t>
      </w:r>
    </w:p>
    <w:p>
      <w:pPr>
        <w:pStyle w:val="ListNumber"/>
        <w:spacing w:after="120"/>
      </w:pPr>
      <w:r>
        <w:t>Document test results</w:t>
      </w:r>
    </w:p>
    <w:p>
      <w:pPr>
        <w:pStyle w:val="ListNumber"/>
        <w:spacing w:after="120"/>
      </w:pPr>
      <w:r>
        <w:t>Identify and fix any recovery issues</w:t>
      </w:r>
    </w:p>
    <w:p>
      <w:pPr>
        <w:pStyle w:val="ListNumber"/>
        <w:spacing w:after="120"/>
      </w:pPr>
      <w:r>
        <w:t>Emergency Recovery:</w:t>
      </w:r>
    </w:p>
    <w:p>
      <w:pPr>
        <w:pStyle w:val="ListNumber"/>
        <w:spacing w:after="120"/>
      </w:pPr>
      <w:r>
        <w:t>Clear procedure for retrieving backup keys in emergency</w:t>
      </w:r>
    </w:p>
    <w:p>
      <w:pPr>
        <w:pStyle w:val="ListNumber"/>
        <w:spacing w:after="120"/>
      </w:pPr>
      <w:r>
        <w:t>Documented authority and approval process</w:t>
      </w:r>
    </w:p>
    <w:p>
      <w:pPr>
        <w:pStyle w:val="ListNumber"/>
        <w:spacing w:after="120"/>
      </w:pPr>
      <w:r>
        <w:t>Contact information for key custodians</w:t>
      </w:r>
    </w:p>
    <w:p>
      <w:pPr>
        <w:pStyle w:val="ListNumber"/>
        <w:spacing w:after="120"/>
      </w:pPr>
      <w:r>
        <w:t>After-hours access procedures if needed</w:t>
      </w:r>
    </w:p>
    <w:p>
      <w:pPr>
        <w:pStyle w:val="ListNumber"/>
        <w:spacing w:after="120"/>
      </w:pPr>
      <w:r>
        <w:t>Key Escrow:</w:t>
      </w:r>
    </w:p>
    <w:p>
      <w:pPr>
        <w:pStyle w:val="ListNumber"/>
        <w:spacing w:after="120"/>
      </w:pPr>
      <w:r>
        <w:t>Consider key escrow with trusted third party for disaster recovery</w:t>
      </w:r>
    </w:p>
    <w:p>
      <w:pPr>
        <w:pStyle w:val="ListNumber"/>
        <w:spacing w:after="120"/>
      </w:pPr>
      <w:r>
        <w:t>Escrow agreement specifying conditions for key release</w:t>
      </w:r>
    </w:p>
    <w:p>
      <w:pPr>
        <w:pStyle w:val="ListNumber"/>
        <w:spacing w:after="120"/>
      </w:pPr>
      <w:r>
        <w:t>Periodic verification that escrowed keys remain accessible</w:t>
      </w:r>
    </w:p>
    <w:p>
      <w:pPr>
        <w:pStyle w:val="ListNumber"/>
        <w:spacing w:after="240"/>
      </w:pPr>
      <w:r>
        <w:t>Use cases: Business continuity, M&amp;A scenarios, regulatory requirements</w:t>
      </w:r>
    </w:p>
    <w:p>
      <w:pPr>
        <w:spacing w:after="240"/>
      </w:pPr>
      <w:r>
        <w:t>Identify and fix any recovery issues</w:t>
      </w:r>
    </w:p>
    <w:p>
      <w:pPr>
        <w:spacing w:after="240"/>
      </w:pPr>
      <w:r>
        <w:rPr>
          <w:b/>
        </w:rPr>
        <w:t>Emergency Recovery:</w:t>
      </w:r>
    </w:p>
    <w:p>
      <w:pPr>
        <w:spacing w:after="240"/>
      </w:pPr>
      <w:r>
        <w:t>After-hours access procedures if needed</w:t>
      </w:r>
    </w:p>
    <w:p>
      <w:pPr>
        <w:spacing w:after="240"/>
      </w:pPr>
      <w:r>
        <w:rPr>
          <w:b/>
        </w:rPr>
        <w:t>Key Escrow:</w:t>
      </w:r>
    </w:p>
    <w:p>
      <w:pPr>
        <w:spacing w:after="240"/>
      </w:pPr>
      <w:r>
        <w:rPr>
          <w:b/>
        </w:rPr>
        <w:t>Key Inventory Management:</w:t>
      </w:r>
    </w:p>
    <w:p>
      <w:pPr>
        <w:spacing w:after="240"/>
      </w:pPr>
      <w:r>
        <w:t>Maintain comprehensive inventory documenting all cryptographic keys:</w:t>
        <w:br/>
        <w:t>-</w:t>
      </w:r>
      <w:r>
        <w:rPr>
          <w:b/>
        </w:rPr>
        <w:t>Key Identifier:</w:t>
      </w:r>
      <w:r>
        <w:t>Unique ID or name</w:t>
        <w:br/>
        <w:t>-</w:t>
      </w:r>
      <w:r>
        <w:rPr>
          <w:b/>
        </w:rPr>
        <w:t>Purpose:</w:t>
      </w:r>
      <w:r>
        <w:t>What the key protects (database encryption, file encryption, specific application)</w:t>
        <w:br/>
        <w:t>-</w:t>
      </w:r>
      <w:r>
        <w:rPr>
          <w:b/>
        </w:rPr>
        <w:t>Algorithm and Key Length:</w:t>
      </w:r>
      <w:r>
        <w:t>AES-256, RSA-4096, etc.</w:t>
        <w:br/>
        <w:t>-</w:t>
      </w:r>
      <w:r>
        <w:rPr>
          <w:b/>
        </w:rPr>
        <w:t>Creation Date:</w:t>
      </w:r>
      <w:r>
        <w:t>When key generated</w:t>
        <w:br/>
        <w:t>-</w:t>
      </w:r>
      <w:r>
        <w:rPr>
          <w:b/>
        </w:rPr>
        <w:t>Rotation Schedule:</w:t>
      </w:r>
      <w:r>
        <w:t>Next scheduled rotation date</w:t>
        <w:br/>
        <w:t>-</w:t>
      </w:r>
      <w:r>
        <w:rPr>
          <w:b/>
        </w:rPr>
        <w:t>Storage Location:</w:t>
      </w:r>
      <w:r>
        <w:t>Where key stored (HSM, KMS, certificate store)</w:t>
        <w:br/>
        <w:t>-</w:t>
      </w:r>
      <w:r>
        <w:rPr>
          <w:b/>
        </w:rPr>
        <w:t>Backup Location:</w:t>
      </w:r>
      <w:r>
        <w:t>Where key backed up</w:t>
        <w:br/>
        <w:t>-</w:t>
      </w:r>
      <w:r>
        <w:rPr>
          <w:b/>
        </w:rPr>
        <w:t>Owner:</w:t>
      </w:r>
      <w:r>
        <w:t>Person/team responsible for key</w:t>
        <w:br/>
        <w:t>-</w:t>
      </w:r>
      <w:r>
        <w:rPr>
          <w:b/>
        </w:rPr>
        <w:t>Systems Using Key:</w:t>
      </w:r>
      <w:r>
        <w:t>All systems/applications depending on this key</w:t>
        <w:br/>
        <w:t>-</w:t>
      </w:r>
      <w:r>
        <w:rPr>
          <w:b/>
        </w:rPr>
        <w:t>Status:</w:t>
      </w:r>
      <w:r>
        <w:t>Active, rotated, retired</w:t>
      </w:r>
    </w:p>
    <w:p>
      <w:pPr>
        <w:spacing w:after="240"/>
      </w:pPr>
      <w:r>
        <w:rPr>
          <w:b/>
        </w:rPr>
        <w:t>Key Recovery Tools:</w:t>
      </w:r>
      <w:r>
        <w:t>-</w:t>
      </w:r>
      <w:r>
        <w:rPr>
          <w:b/>
        </w:rPr>
        <w:t>HSM Backup:</w:t>
      </w:r>
      <w:r>
        <w:t>HSM vendors provide backup/restore tools and procedures</w:t>
        <w:br/>
        <w:t>-</w:t>
      </w:r>
      <w:r>
        <w:rPr>
          <w:b/>
        </w:rPr>
        <w:t>Cloud KMS:</w:t>
      </w:r>
      <w:r>
        <w:t>Backup mechanisms vary (AWS KMS uses key material export; Azure Key Vault backup/restore operations)</w:t>
        <w:br/>
        <w:t>-</w:t>
      </w:r>
      <w:r>
        <w:rPr>
          <w:b/>
        </w:rPr>
        <w:t>Certificate Stores:</w:t>
      </w:r>
      <w:r>
        <w:t>Windows Certificate Export Wizard, macOS Keychain export, OpenSSL tools</w:t>
      </w:r>
    </w:p>
    <w:p>
      <w:pPr>
        <w:pStyle w:val="Heading4"/>
        <w:spacing w:after="240"/>
      </w:pPr>
      <w:r>
        <w:t>1.7.5 Key Destruction</w:t>
      </w:r>
    </w:p>
    <w:p>
      <w:pPr>
        <w:spacing w:after="240"/>
      </w:pPr>
      <w:r>
        <w:t>Keys must be securely destroyed when no longer needed to prevent future compromise.</w:t>
      </w:r>
    </w:p>
    <w:p>
      <w:pPr>
        <w:spacing w:after="240"/>
      </w:pPr>
      <w:r>
        <w:rPr>
          <w:b/>
        </w:rPr>
        <w:t>When to Destroy Keys:</w:t>
      </w:r>
      <w:r>
        <w:t>- Key rotated and all data encrypted with old key is no longer needed (or has been re-encrypted)</w:t>
        <w:br/>
        <w:t>- Service using key has been decommissioned</w:t>
        <w:br/>
        <w:t>- Data retention period expired and data (including backups) deleted</w:t>
        <w:br/>
        <w:t>- Key compromised and all dependent data re-encrypted or no longer needed</w:t>
        <w:br/>
        <w:t>- Never destroy last copy of key while encrypted data still exists within retention period</w:t>
      </w:r>
    </w:p>
    <w:p>
      <w:pPr>
        <w:spacing w:after="240"/>
      </w:pPr>
      <w:r>
        <w:rPr>
          <w:b/>
        </w:rPr>
        <w:t>Secure Key Destruction Methods:</w:t>
      </w:r>
    </w:p>
    <w:p>
      <w:pPr>
        <w:spacing w:after="240"/>
      </w:pPr>
      <w:r>
        <w:rPr>
          <w:b/>
        </w:rPr>
        <w:t>Software/File-Based Keys:</w:t>
      </w:r>
      <w:r>
        <w:t>1.</w:t>
      </w:r>
      <w:r>
        <w:rPr>
          <w:b/>
        </w:rPr>
        <w:t>Overwrite:</w:t>
      </w:r>
      <w:r>
        <w:t>Overwrite key file multiple times with random data (3-7 passes)</w:t>
        <w:br/>
        <w:t xml:space="preserve">   - Tools:</w:t>
      </w:r>
      <w:r>
        <w:rPr>
          <w:rFonts w:ascii="Courier New" w:hAnsi="Courier New"/>
        </w:rPr>
        <w:t>shred -n 7 -z -u keyfile</w:t>
      </w:r>
      <w:r>
        <w:t>(Linux),</w:t>
      </w:r>
      <w:r>
        <w:rPr>
          <w:rFonts w:ascii="Courier New" w:hAnsi="Courier New"/>
        </w:rPr>
        <w:t>sdelete -p 7 keyfile</w:t>
      </w:r>
      <w:r>
        <w:t>(Windows)</w:t>
        <w:br/>
        <w:t>2.</w:t>
      </w:r>
      <w:r>
        <w:rPr>
          <w:b/>
        </w:rPr>
        <w:t>Secure Delete:</w:t>
      </w:r>
      <w:r>
        <w:t>Use operating system secure delete features</w:t>
        <w:br/>
        <w:t>3.</w:t>
      </w:r>
      <w:r>
        <w:rPr>
          <w:b/>
        </w:rPr>
        <w:t>Cryptographic Erasure:</w:t>
      </w:r>
      <w:r>
        <w:t>Destroy key encryption key (renders all encrypted keys unrecoverable)</w:t>
      </w:r>
    </w:p>
    <w:p>
      <w:pPr>
        <w:spacing w:after="240"/>
      </w:pPr>
      <w:r>
        <w:rPr>
          <w:b/>
        </w:rPr>
        <w:t>HSM Keys:</w:t>
      </w:r>
      <w:r>
        <w:t>- Use HSM's secure delete/zeroize function</w:t>
        <w:br/>
        <w:t>- Follow HSM vendor procedures for key destruction</w:t>
        <w:br/>
        <w:t>- May require physical destruction of HSM if decommissioning</w:t>
      </w:r>
    </w:p>
    <w:p>
      <w:pPr>
        <w:spacing w:after="240"/>
      </w:pPr>
      <w:r>
        <w:rPr>
          <w:b/>
        </w:rPr>
        <w:t>Cloud KMS Keys:</w:t>
      </w:r>
      <w:r>
        <w:t>- Schedule key deletion (AWS KMS: 7-30 day waiting period before permanent deletion)</w:t>
        <w:br/>
        <w:t>- Verify no dependent data exists before confirming deletion</w:t>
        <w:br/>
        <w:t>- Cloud KMS deletion is permanent and irreversible</w:t>
      </w:r>
    </w:p>
    <w:p>
      <w:pPr>
        <w:spacing w:after="240"/>
      </w:pPr>
      <w:r>
        <w:rPr>
          <w:b/>
        </w:rPr>
        <w:t>Physical Media:</w:t>
      </w:r>
      <w:r>
        <w:t>- Degauss magnetic media</w:t>
        <w:br/>
        <w:t>- Physical destruction (shredding, pulverizing) for decommissioned devices</w:t>
        <w:br/>
        <w:t>- NIST SP 800-88 guidelines for media sanitization</w:t>
      </w:r>
    </w:p>
    <w:p>
      <w:pPr>
        <w:spacing w:after="240"/>
      </w:pPr>
      <w:r>
        <w:rPr>
          <w:b/>
        </w:rPr>
        <w:t>Cryptographic Erasure:</w:t>
      </w:r>
      <w:r>
        <w:t>- Destroy key encryption key (KEK) instead of each individual data encryption key</w:t>
        <w:br/>
        <w:t>- Renders all keys protected by KEK unusable</w:t>
        <w:br/>
        <w:t>- Faster for large numbers of keys</w:t>
        <w:br/>
        <w:t>- Verify KEK destruction doesn't impact other systems</w:t>
      </w:r>
    </w:p>
    <w:p>
      <w:pPr>
        <w:spacing w:after="240"/>
      </w:pPr>
      <w:r>
        <w:rPr>
          <w:b/>
        </w:rPr>
        <w:t>Key Destruction Documentation:</w:t>
      </w:r>
      <w:r>
        <w:t>- Document what was destroyed: Key ID, destruction date, destruction method</w:t>
        <w:br/>
        <w:t>- Who authorized destruction</w:t>
        <w:br/>
        <w:t>- Who performed destruction</w:t>
        <w:br/>
        <w:t>- Verification that no dependent data remains</w:t>
        <w:br/>
        <w:t>- Maintain destruction records for audit (retain records even after key destroyed)</w:t>
      </w:r>
    </w:p>
    <w:p>
      <w:pPr>
        <w:spacing w:after="240"/>
      </w:pPr>
      <w:r>
        <w:rPr>
          <w:b/>
        </w:rPr>
        <w:t>Verification:</w:t>
      </w:r>
      <w:r>
        <w:t>- After destruction, verify key no longer accessible</w:t>
        <w:br/>
        <w:t>- Test that encrypted data cannot be decrypted (if data also being destroyed)</w:t>
        <w:br/>
        <w:t>- Update key inventory to reflect destroyed status</w:t>
      </w:r>
    </w:p>
    <w:p>
      <w:pPr>
        <w:pStyle w:val="Heading3"/>
        <w:spacing w:after="240"/>
      </w:pPr>
      <w:r>
        <w:t>1.8 Certificate Management</w:t>
      </w:r>
    </w:p>
    <w:p>
      <w:pPr>
        <w:spacing w:after="240"/>
      </w:pPr>
      <w:r>
        <w:t>Digital certificates enable encrypted communications, authenticate identity, and provide non-repudiation through digital signatures.</w:t>
      </w:r>
    </w:p>
    <w:p>
      <w:pPr>
        <w:pStyle w:val="Heading4"/>
        <w:spacing w:after="240"/>
      </w:pPr>
      <w:r>
        <w:t>1.8.1 Certificate Lifecycle</w:t>
      </w:r>
    </w:p>
    <w:p>
      <w:pPr>
        <w:spacing w:after="240"/>
      </w:pPr>
      <w:r>
        <w:rPr>
          <w:b/>
        </w:rPr>
        <w:t>1. Certificate Request Generation:</w:t>
      </w:r>
      <w:r>
        <w:t>- Generate Certificate Signing Request (CSR) with required information:</w:t>
        <w:br/>
        <w:t xml:space="preserve">  - Common Name (CN): Domain name or entity name</w:t>
        <w:br/>
        <w:t xml:space="preserve">  - Organization (O): Legal entity name</w:t>
        <w:br/>
        <w:t xml:space="preserve">  - Organizational Unit (OU): Department or division</w:t>
        <w:br/>
        <w:t xml:space="preserve">  - Locality (L), State (ST), Country (C): Location information</w:t>
        <w:br/>
        <w:t xml:space="preserve">  - Subject Alternative Names (SAN): Additional domains/IP addresses</w:t>
        <w:br/>
        <w:t>- Generate strong private key: RSA-2048 minimum (RSA-4096 recommended) or ECDSA P-256 minimum (P-384 recommended)</w:t>
        <w:br/>
        <w:t>- Protect private key: Never transmit private key; store securely</w:t>
      </w:r>
    </w:p>
    <w:p>
      <w:pPr>
        <w:spacing w:after="240"/>
      </w:pPr>
      <w:r>
        <w:rPr>
          <w:b/>
        </w:rPr>
        <w:t>2. Certificate Issuance:</w:t>
      </w:r>
      <w:r>
        <w:t>- Submit CSR to Certificate Authority</w:t>
        <w:br/>
        <w:t>- Complete domain validation (DV), organization validation (OV), or extended validation (EV) as appropriate</w:t>
        <w:br/>
        <w:t>- Receive certificate from CA</w:t>
        <w:br/>
        <w:t>- Receive intermediate certificates (chain of trust)</w:t>
        <w:br/>
        <w:t>- Verify certificate:</w:t>
        <w:br/>
        <w:t xml:space="preserve">  - Correct domain name</w:t>
        <w:br/>
        <w:t xml:space="preserve">  - Correct organization details</w:t>
        <w:br/>
        <w:t xml:space="preserve">  - Valid dates (issue and expiration)</w:t>
        <w:br/>
        <w:t xml:space="preserve">  - Strong signature algorithm (SHA-256 or stronger, not SHA-1)</w:t>
      </w:r>
    </w:p>
    <w:p>
      <w:pPr>
        <w:spacing w:after="240"/>
      </w:pPr>
      <w:r>
        <w:rPr>
          <w:b/>
        </w:rPr>
        <w:t>3. Certificate Installation:</w:t>
      </w:r>
      <w:r>
        <w:t>- Install certificate on appropriate systems (web servers, load balancers, APIs)</w:t>
        <w:br/>
        <w:t>- Install certificate chain (intermediate and root certificates)</w:t>
        <w:br/>
        <w:t>- Configure private key association</w:t>
        <w:br/>
        <w:t>- Test certificate installation (browser access, SSL Labs test)</w:t>
        <w:br/>
        <w:t>- Verify proper TLS configuration</w:t>
      </w:r>
    </w:p>
    <w:p>
      <w:pPr>
        <w:spacing w:after="240"/>
      </w:pPr>
      <w:r>
        <w:rPr>
          <w:b/>
        </w:rPr>
        <w:t>4. Certificate Monitoring:</w:t>
      </w:r>
      <w:r>
        <w:t>- Add certificate to certificate inventory</w:t>
        <w:br/>
        <w:t>- Configure expiration monitoring (alert 30 days before expiry)</w:t>
        <w:br/>
        <w:t>- Monitor Certificate Transparency logs for unauthorized issuance</w:t>
        <w:br/>
        <w:t>- Periodic scanning for weak certificates or misconfigurations</w:t>
      </w:r>
    </w:p>
    <w:p>
      <w:pPr>
        <w:spacing w:after="240"/>
      </w:pPr>
      <w:r>
        <w:rPr>
          <w:b/>
        </w:rPr>
        <w:t>5. Certificate Renewal:</w:t>
      </w:r>
      <w:r>
        <w:t>- Begin renewal process 60 days before expiration</w:t>
        <w:br/>
        <w:t>- For Let's Encrypt: Automated renewal via certbot (renews at 30 days before expiry)</w:t>
        <w:br/>
        <w:t>- For commercial CAs: Submit renewal request with new CSR (generate new private key)</w:t>
        <w:br/>
        <w:t>- Test new certificate in staging before production deployment</w:t>
        <w:br/>
        <w:t>- Deploy new certificate with minimal downtime</w:t>
        <w:br/>
        <w:t>- Verify old certificate replaced everywhere</w:t>
      </w:r>
    </w:p>
    <w:p>
      <w:pPr>
        <w:spacing w:after="240"/>
      </w:pPr>
      <w:r>
        <w:rPr>
          <w:b/>
        </w:rPr>
        <w:t>6. Certificate Revocation:</w:t>
      </w:r>
      <w:r>
        <w:t>- Revoke immediately if private key compromised</w:t>
        <w:br/>
        <w:t>- Revoke if certificate information incorrect or misleading</w:t>
        <w:br/>
        <w:t>- Revoke if certificate no longer needed (service decommissioned)</w:t>
        <w:br/>
        <w:t>- Request revocation from issuing CA</w:t>
        <w:br/>
        <w:t>- CA updates Certificate Revocation List (CRL) or Online Certificate Status Protocol (OCSP) responder</w:t>
        <w:br/>
        <w:t>- Replace with new certificate if service continues</w:t>
      </w:r>
    </w:p>
    <w:p>
      <w:pPr>
        <w:pStyle w:val="Heading4"/>
        <w:spacing w:after="240"/>
      </w:pPr>
      <w:r>
        <w:t>1.8.2 Certificate Authorities</w:t>
      </w:r>
    </w:p>
    <w:p>
      <w:pPr>
        <w:spacing w:after="240"/>
      </w:pPr>
      <w:r>
        <w:rPr>
          <w:b/>
        </w:rPr>
        <w:t>Public Certificate Authorities:</w:t>
      </w:r>
    </w:p>
    <w:p>
      <w:pPr>
        <w:spacing w:after="240"/>
      </w:pPr>
      <w:r>
        <w:t>For public-facing services, obtain certificates from publicly trusted CAs.</w:t>
      </w:r>
    </w:p>
    <w:p>
      <w:pPr>
        <w:spacing w:after="240"/>
      </w:pPr>
      <w:r>
        <w:rPr>
          <w:b/>
        </w:rPr>
        <w:t>Approved Public CAs:</w:t>
      </w:r>
      <w:r>
        <w:t>- Let's Encrypt (free, automated, 90-day validity, ACME protocol)</w:t>
        <w:br/>
        <w:t>- DigiCert</w:t>
        <w:br/>
        <w:t>- Sectigo (formerly Comodo CA)</w:t>
        <w:br/>
        <w:t>- GlobalSign</w:t>
        <w:br/>
        <w:t>- IdenTrust</w:t>
        <w:br/>
        <w:t>- Entrust</w:t>
        <w:br/>
        <w:t>- Any CA in Mozilla/Chrome/Microsoft root trust stores</w:t>
      </w:r>
    </w:p>
    <w:p>
      <w:pPr>
        <w:spacing w:after="240"/>
      </w:pPr>
      <w:r>
        <w:rPr>
          <w:b/>
        </w:rPr>
        <w:t>Certificate Validation Levels:</w:t>
      </w:r>
      <w:r>
        <w:t>-</w:t>
      </w:r>
      <w:r>
        <w:rPr>
          <w:b/>
        </w:rPr>
        <w:t>Domain Validation (DV):</w:t>
      </w:r>
      <w:r>
        <w:t>Verifies domain control only; lowest cost; suitable for most websites</w:t>
        <w:br/>
        <w:t>-</w:t>
      </w:r>
      <w:r>
        <w:rPr>
          <w:b/>
        </w:rPr>
        <w:t>Organization Validation (OV):</w:t>
      </w:r>
      <w:r>
        <w:t>Verifies organization identity; moderate cost; provides organization information in certificate</w:t>
        <w:br/>
        <w:t>-</w:t>
      </w:r>
      <w:r>
        <w:rPr>
          <w:b/>
        </w:rPr>
        <w:t>Extended Validation (EV):</w:t>
      </w:r>
      <w:r>
        <w:t>Rigorous organization verification; historically displayed green address bar (browsers deprecated this); highest cost; suitable for e-commerce, high-value transactions</w:t>
      </w:r>
    </w:p>
    <w:p>
      <w:pPr>
        <w:spacing w:after="240"/>
      </w:pPr>
      <w:r>
        <w:rPr>
          <w:b/>
        </w:rPr>
        <w:t>Let's Encrypt:</w:t>
      </w:r>
      <w:r>
        <w:t>- Free, automated certificate authority</w:t>
        <w:br/>
        <w:t>- 90-day certificate validity (encourages automation)</w:t>
        <w:br/>
        <w:t>- Automated renewal via ACME protocol (certbot, acme.sh)</w:t>
        <w:br/>
        <w:t>- Domain Validation only</w:t>
        <w:br/>
        <w:t>- Recommended for most use cases (cost-effective, secure, automatic renewal reduces expiration risk)</w:t>
        <w:br/>
        <w:t>- Wildcard certificates supported</w:t>
        <w:br/>
        <w:t>- Rate limits: 50 certificates per registered domain per week, 5 duplicate certificates per week</w:t>
      </w:r>
    </w:p>
    <w:p>
      <w:pPr>
        <w:spacing w:after="240"/>
      </w:pPr>
      <w:r>
        <w:rPr>
          <w:b/>
        </w:rPr>
        <w:t>Internal/Private Certificate Authority:</w:t>
      </w:r>
    </w:p>
    <w:p>
      <w:pPr>
        <w:spacing w:after="240"/>
      </w:pPr>
      <w:r>
        <w:t>For internal-only services, may use internal CA.</w:t>
      </w:r>
    </w:p>
    <w:p>
      <w:pPr>
        <w:spacing w:after="240"/>
      </w:pPr>
      <w:r>
        <w:rPr>
          <w:b/>
        </w:rPr>
        <w:t>When to Use Internal CA:</w:t>
      </w:r>
      <w:r>
        <w:t>- Large number of internal services requiring certificates</w:t>
        <w:br/>
        <w:t>- Internal APIs and microservices communication</w:t>
        <w:br/>
        <w:t>- Client certificate authentication for internal users</w:t>
        <w:br/>
        <w:t>- Cost savings over public CAs for purely internal use</w:t>
      </w:r>
    </w:p>
    <w:p>
      <w:pPr>
        <w:spacing w:after="240"/>
      </w:pPr>
      <w:r>
        <w:rPr>
          <w:b/>
        </w:rPr>
        <w:t>Requirements:</w:t>
      </w:r>
      <w:r>
        <w:t>- Deploy internal CA infrastructure (Windows Certificate Services, OpenSSL CA, vendor solutions)</w:t>
        <w:br/>
        <w:t>- Distribute internal CA root certificate to all client systems (browsers, operating systems)</w:t>
        <w:br/>
        <w:t>- Maintain internal CA security rigorously (compromise = all certificates untrustworthy)</w:t>
        <w:br/>
        <w:t>- Implement certificate lifecycle management for issued certificates</w:t>
        <w:br/>
        <w:t>- Consider using public CAs even for internal services (eliminates certificate distribution issue)</w:t>
      </w:r>
    </w:p>
    <w:p>
      <w:pPr>
        <w:spacing w:after="240"/>
      </w:pPr>
      <w:r>
        <w:rPr>
          <w:b/>
        </w:rPr>
        <w:t>Prohibited:</w:t>
      </w:r>
      <w:r>
        <w:t>- Self-signed certificates in production for public-facing services</w:t>
        <w:br/>
        <w:t>- Expired certificates</w:t>
        <w:br/>
        <w:t>- Certificates from untrusted or compromised CAs</w:t>
      </w:r>
    </w:p>
    <w:p>
      <w:pPr>
        <w:pStyle w:val="Heading4"/>
        <w:spacing w:after="240"/>
      </w:pPr>
      <w:r>
        <w:t>1.8.3 Certificate Inventory and Monitoring</w:t>
      </w:r>
    </w:p>
    <w:p>
      <w:pPr>
        <w:spacing w:after="240"/>
      </w:pPr>
      <w:r>
        <w:rPr>
          <w:b/>
        </w:rPr>
        <w:t>Certificate Inventory:</w:t>
      </w:r>
    </w:p>
    <w:p>
      <w:pPr>
        <w:spacing w:after="240"/>
      </w:pPr>
      <w:r>
        <w:t>Maintain comprehensive inventory of all certificates:</w:t>
        <w:br/>
        <w:t>-</w:t>
      </w:r>
      <w:r>
        <w:rPr>
          <w:b/>
        </w:rPr>
        <w:t>Domain/Common Name:</w:t>
      </w:r>
      <w:r>
        <w:t>What the certificate protects</w:t>
        <w:br/>
        <w:t>-</w:t>
      </w:r>
      <w:r>
        <w:rPr>
          <w:b/>
        </w:rPr>
        <w:t>Certificate Authority:</w:t>
      </w:r>
      <w:r>
        <w:t>Who issued certificate</w:t>
        <w:br/>
        <w:t>-</w:t>
      </w:r>
      <w:r>
        <w:rPr>
          <w:b/>
        </w:rPr>
        <w:t>Serial Number:</w:t>
      </w:r>
      <w:r>
        <w:t>Unique certificate identifier</w:t>
        <w:br/>
        <w:t>-</w:t>
      </w:r>
      <w:r>
        <w:rPr>
          <w:b/>
        </w:rPr>
        <w:t>Issue Date:</w:t>
      </w:r>
      <w:r>
        <w:t>When certificate issued</w:t>
        <w:br/>
        <w:t>-</w:t>
      </w:r>
      <w:r>
        <w:rPr>
          <w:b/>
        </w:rPr>
        <w:t>Expiration Date:</w:t>
      </w:r>
      <w:r>
        <w:t>When certificate expires</w:t>
        <w:br/>
        <w:t>-</w:t>
      </w:r>
      <w:r>
        <w:rPr>
          <w:b/>
        </w:rPr>
        <w:t>Key Type and Size:</w:t>
      </w:r>
      <w:r>
        <w:t>RSA-2048, ECDSA P-256, etc.</w:t>
        <w:br/>
        <w:t>-</w:t>
      </w:r>
      <w:r>
        <w:rPr>
          <w:b/>
        </w:rPr>
        <w:t>Signature Algorithm:</w:t>
      </w:r>
      <w:r>
        <w:t>SHA-256, SHA-384, etc.</w:t>
        <w:br/>
        <w:t>-</w:t>
      </w:r>
      <w:r>
        <w:rPr>
          <w:b/>
        </w:rPr>
        <w:t>SANs (Subject Alternative Names):</w:t>
      </w:r>
      <w:r>
        <w:t>All domains covered</w:t>
        <w:br/>
        <w:t>-</w:t>
      </w:r>
      <w:r>
        <w:rPr>
          <w:b/>
        </w:rPr>
        <w:t>System/Service:</w:t>
      </w:r>
      <w:r>
        <w:t>Where certificate installed (web-01.example.com, load balancer, etc.)</w:t>
        <w:br/>
        <w:t>-</w:t>
      </w:r>
      <w:r>
        <w:rPr>
          <w:b/>
        </w:rPr>
        <w:t>Owner:</w:t>
      </w:r>
      <w:r>
        <w:t>Person/team responsible for renewal</w:t>
        <w:br/>
        <w:t>-</w:t>
      </w:r>
      <w:r>
        <w:rPr>
          <w:b/>
        </w:rPr>
        <w:t>Status:</w:t>
      </w:r>
      <w:r>
        <w:t>Active, expiring soon, expired, revoked</w:t>
        <w:br/>
        <w:t>-</w:t>
      </w:r>
      <w:r>
        <w:rPr>
          <w:b/>
        </w:rPr>
        <w:t>Renewal Type:</w:t>
      </w:r>
      <w:r>
        <w:t>Automatic (Let's Encrypt) or manual</w:t>
      </w:r>
    </w:p>
    <w:p>
      <w:pPr>
        <w:spacing w:after="240"/>
      </w:pPr>
      <w:r>
        <w:rPr>
          <w:b/>
        </w:rPr>
        <w:t>Certificate Monitoring Tools:</w:t>
      </w:r>
    </w:p>
    <w:p>
      <w:pPr>
        <w:spacing w:after="240"/>
      </w:pPr>
      <w:r>
        <w:rPr>
          <w:b/>
        </w:rPr>
        <w:t>Free Options:</w:t>
      </w:r>
      <w:r>
        <w:t>-</w:t>
      </w:r>
      <w:r>
        <w:rPr>
          <w:b/>
        </w:rPr>
        <w:t>SSL Certificate Checker:</w:t>
      </w:r>
      <w:r>
        <w:t>Online tools (e.g., SSL Shopper, SSL Checker)</w:t>
        <w:br/>
        <w:t>-</w:t>
      </w:r>
      <w:r>
        <w:rPr>
          <w:b/>
        </w:rPr>
        <w:t>Let's Encrypt Expiry Bot:</w:t>
      </w:r>
      <w:r>
        <w:t>Emails for expiring Let's Encrypt certificates</w:t>
        <w:br/>
        <w:t>-</w:t>
      </w:r>
      <w:r>
        <w:rPr>
          <w:b/>
        </w:rPr>
        <w:t>Cron/Scheduled Task with OpenSSL:</w:t>
      </w:r>
      <w:r>
        <w:t>Script to check expiration dates</w:t>
        <w:br/>
        <w:t>-</w:t>
      </w:r>
      <w:r>
        <w:rPr>
          <w:b/>
        </w:rPr>
        <w:t>Nagios/Icinga check_ssl_cert plugin:</w:t>
      </w:r>
      <w:r>
        <w:t>Free monitoring for on-premises</w:t>
      </w:r>
    </w:p>
    <w:p>
      <w:pPr>
        <w:spacing w:after="240"/>
      </w:pPr>
      <w:r>
        <w:rPr>
          <w:b/>
        </w:rPr>
        <w:t>Commercial Options:</w:t>
      </w:r>
      <w:r>
        <w:t>-</w:t>
      </w:r>
      <w:r>
        <w:rPr>
          <w:b/>
        </w:rPr>
        <w:t>SSL Certificate Monitoring Services:</w:t>
      </w:r>
      <w:r>
        <w:t>CertSpotter, SSL Mate</w:t>
        <w:br/>
        <w:t>-</w:t>
      </w:r>
      <w:r>
        <w:rPr>
          <w:b/>
        </w:rPr>
        <w:t>Network Monitoring Tools:</w:t>
      </w:r>
      <w:r>
        <w:t>SolarWinds, PRTG, Datadog include certificate monitoring</w:t>
        <w:br/>
        <w:t>-</w:t>
      </w:r>
      <w:r>
        <w:rPr>
          <w:b/>
        </w:rPr>
        <w:t>APM Tools:</w:t>
      </w:r>
      <w:r>
        <w:t>New Relic, Dynatrace can monitor certificate health</w:t>
      </w:r>
    </w:p>
    <w:p>
      <w:pPr>
        <w:spacing w:after="240"/>
      </w:pPr>
      <w:r>
        <w:rPr>
          <w:b/>
        </w:rPr>
        <w:t>Monitoring Configuration:</w:t>
      </w:r>
      <w:r>
        <w:t>- Alert 30 days before expiration (minimum)</w:t>
        <w:br/>
        <w:t>- Alert 60 days before for manual renewal process</w:t>
        <w:br/>
        <w:t>- Alert on certificate errors (invalid, revoked, expired)</w:t>
        <w:br/>
        <w:t>- Monitor Certificate Transparency logs for unauthorized issuance</w:t>
      </w:r>
    </w:p>
    <w:p>
      <w:pPr>
        <w:spacing w:after="240"/>
      </w:pPr>
      <w:r>
        <w:rPr>
          <w:b/>
        </w:rPr>
        <w:t>Expiration Response:</w:t>
      </w:r>
      <w:r>
        <w:t>- Email notifications to certificate owner 60/30/14/7/1 days before expiration</w:t>
        <w:br/>
        <w:t>- Escalation if not renewed within 30 days</w:t>
        <w:br/>
        <w:t>- Emergency response process for expired certificates (high priority incident)</w:t>
      </w:r>
    </w:p>
    <w:p>
      <w:pPr>
        <w:pStyle w:val="Heading4"/>
        <w:spacing w:after="240"/>
      </w:pPr>
      <w:r>
        <w:t>1.8.4 Certificate Pinning</w:t>
      </w:r>
    </w:p>
    <w:p>
      <w:pPr>
        <w:spacing w:after="240"/>
      </w:pPr>
      <w:r>
        <w:t>Certificate pinning is an advanced technique to prevent man-in-the-middle attacks by validating expected certificate or public key.</w:t>
      </w:r>
    </w:p>
    <w:p>
      <w:pPr>
        <w:spacing w:after="240"/>
      </w:pPr>
      <w:r>
        <w:rPr>
          <w:b/>
        </w:rPr>
        <w:t>When to Use Certificate Pinning:</w:t>
      </w:r>
      <w:r>
        <w:t>- Mobile applications connecting to known servers</w:t>
        <w:br/>
        <w:t>- High-security APIs with known certificates</w:t>
        <w:br/>
        <w:t>- Defense against compromised Certificate Authorities</w:t>
        <w:br/>
        <w:t>- Internal applications with controlled certificate infrastructure</w:t>
      </w:r>
    </w:p>
    <w:p>
      <w:pPr>
        <w:spacing w:after="240"/>
      </w:pPr>
      <w:r>
        <w:rPr>
          <w:b/>
        </w:rPr>
        <w:t>Pinning Methods:</w:t>
      </w:r>
      <w:r>
        <w:t>-</w:t>
      </w:r>
      <w:r>
        <w:rPr>
          <w:b/>
        </w:rPr>
        <w:t>Certificate Pinning:</w:t>
      </w:r>
      <w:r>
        <w:t>Pin specific certificate (must update app when certificate renewed)</w:t>
        <w:br/>
        <w:t>-</w:t>
      </w:r>
      <w:r>
        <w:rPr>
          <w:b/>
        </w:rPr>
        <w:t>Public Key Pinning:</w:t>
      </w:r>
      <w:r>
        <w:t>Pin public key (can renew certificate without app update if same key)</w:t>
        <w:br/>
        <w:t>-</w:t>
      </w:r>
      <w:r>
        <w:rPr>
          <w:b/>
        </w:rPr>
        <w:t>Subject Public Key Info (SPKI) Pinning:</w:t>
      </w:r>
      <w:r>
        <w:t>Recommended (pins the public key hash)</w:t>
      </w:r>
    </w:p>
    <w:p>
      <w:pPr>
        <w:spacing w:after="240"/>
      </w:pPr>
      <w:r>
        <w:rPr>
          <w:b/>
        </w:rPr>
        <w:t>Implementation Considerations:</w:t>
      </w:r>
      <w:r>
        <w:t>-</w:t>
      </w:r>
      <w:r>
        <w:rPr>
          <w:b/>
        </w:rPr>
        <w:t>Backup Pins:</w:t>
      </w:r>
      <w:r>
        <w:t>Always include backup pins (2-3 pins minimum) to allow for key rotation</w:t>
        <w:br/>
        <w:t>-</w:t>
      </w:r>
      <w:r>
        <w:rPr>
          <w:b/>
        </w:rPr>
        <w:t>Update Mechanism:</w:t>
      </w:r>
      <w:r>
        <w:t>Plan for pin updates when certificates renewed</w:t>
        <w:br/>
        <w:t>-</w:t>
      </w:r>
      <w:r>
        <w:rPr>
          <w:b/>
        </w:rPr>
        <w:t>Expiration:</w:t>
      </w:r>
      <w:r>
        <w:t>Pins should have expiration to allow for updates</w:t>
        <w:br/>
        <w:t>-</w:t>
      </w:r>
      <w:r>
        <w:rPr>
          <w:b/>
        </w:rPr>
        <w:t>Caution:</w:t>
      </w:r>
      <w:r>
        <w:t>Incorrect pinning can completely break application; test thoroughly</w:t>
      </w:r>
    </w:p>
    <w:p>
      <w:pPr>
        <w:spacing w:after="240"/>
      </w:pPr>
      <w:r>
        <w:rPr>
          <w:b/>
        </w:rPr>
        <w:t>Risks:</w:t>
      </w:r>
      <w:r>
        <w:t>- Application breakage if pinned certificate expires and app not updated</w:t>
        <w:br/>
        <w:t>- Inability to use CDN or load balancer that presents different certificate</w:t>
        <w:br/>
        <w:t>- Complicates certificate rotation</w:t>
      </w:r>
    </w:p>
    <w:p>
      <w:pPr>
        <w:spacing w:after="240"/>
      </w:pPr>
      <w:r>
        <w:rPr>
          <w:b/>
        </w:rPr>
        <w:t>Recommendation:</w:t>
      </w:r>
      <w:r>
        <w:t>Use for high-security mobile apps and APIs. For websites, rely on standard certificate validation (pinning less common for web due to update challenges).</w:t>
      </w:r>
    </w:p>
    <w:p>
      <w:pPr>
        <w:pStyle w:val="Heading3"/>
        <w:spacing w:after="240"/>
      </w:pPr>
      <w:r>
        <w:t>1.9 Compliance and Monitoring</w:t>
      </w:r>
    </w:p>
    <w:p>
      <w:pPr>
        <w:pStyle w:val="Heading4"/>
        <w:spacing w:after="240"/>
      </w:pPr>
      <w:r>
        <w:t>1.9.1 Encryption Compliance Assessment</w:t>
      </w:r>
    </w:p>
    <w:p>
      <w:pPr>
        <w:spacing w:after="240"/>
      </w:pPr>
      <w:r>
        <w:rPr>
          <w:b/>
        </w:rPr>
        <w:t>Initial Assessment:</w:t>
      </w:r>
      <w:r>
        <w:t>- Conduct comprehensive inventory of all data and systems per Section 1.1.2</w:t>
        <w:br/>
        <w:t>- Identify all sensitive data requiring encryption per data classification</w:t>
        <w:br/>
        <w:t>- Assess current encryption status for each system/data store</w:t>
        <w:br/>
        <w:t>- Identify gaps between policy requirements and current state</w:t>
        <w:br/>
        <w:t>- Prioritize remediation based on risk and compliance requirements</w:t>
        <w:br/>
        <w:t>- Develop remediation plan with timelines</w:t>
      </w:r>
    </w:p>
    <w:p>
      <w:pPr>
        <w:spacing w:after="240"/>
      </w:pPr>
      <w:r>
        <w:rPr>
          <w:b/>
        </w:rPr>
        <w:t>Ongoing Compliance:</w:t>
      </w:r>
      <w:r>
        <w:t>-</w:t>
      </w:r>
      <w:r>
        <w:rPr>
          <w:b/>
        </w:rPr>
        <w:t>Annual Comprehensive Review:</w:t>
      </w:r>
      <w:r>
        <w:t>Review encryption implementations across enterprise annually</w:t>
        <w:br/>
        <w:t>-</w:t>
      </w:r>
      <w:r>
        <w:rPr>
          <w:b/>
        </w:rPr>
        <w:t>Quarterly Spot Checks:</w:t>
      </w:r>
      <w:r>
        <w:t>Sample systems to verify continued compliance</w:t>
        <w:br/>
        <w:t>-</w:t>
      </w:r>
      <w:r>
        <w:rPr>
          <w:b/>
        </w:rPr>
        <w:t>Change-Triggered Reviews:</w:t>
      </w:r>
      <w:r>
        <w:t>Assess encryption when new systems deployed or significant changes occur</w:t>
        <w:br/>
        <w:t>-</w:t>
      </w:r>
      <w:r>
        <w:rPr>
          <w:b/>
        </w:rPr>
        <w:t>Audit Preparation:</w:t>
      </w:r>
      <w:r>
        <w:t>Maintain evidence of encryption compliance for internal and external audits</w:t>
      </w:r>
    </w:p>
    <w:p>
      <w:pPr>
        <w:spacing w:after="240"/>
      </w:pPr>
      <w:r>
        <w:rPr>
          <w:b/>
        </w:rPr>
        <w:t>Compliance Metrics:</w:t>
      </w:r>
      <w:r>
        <w:t>- Percentage of sensitive data encrypted at rest</w:t>
        <w:br/>
        <w:t>- Percentage of sensitive data transmissions encrypted</w:t>
        <w:br/>
        <w:t>- Percentage of certificates expiring within 30 days</w:t>
        <w:br/>
        <w:t>- Number of encryption policy exceptions (trending down over time)</w:t>
        <w:br/>
        <w:t>- Time to remediate encryption gaps (target &lt;30 days for critical)</w:t>
        <w:br/>
        <w:t>- Number of expired certificates (target: 0)</w:t>
      </w:r>
    </w:p>
    <w:p>
      <w:pPr>
        <w:pStyle w:val="Heading4"/>
        <w:spacing w:after="240"/>
      </w:pPr>
      <w:r>
        <w:t>1.9.2 Encryption Scanning and Testing</w:t>
      </w:r>
    </w:p>
    <w:p>
      <w:pPr>
        <w:spacing w:after="240"/>
      </w:pPr>
      <w:r>
        <w:rPr>
          <w:b/>
        </w:rPr>
        <w:t>TLS/SSL Scanning:</w:t>
      </w:r>
    </w:p>
    <w:p>
      <w:pPr>
        <w:spacing w:after="240"/>
      </w:pPr>
      <w:r>
        <w:rPr>
          <w:b/>
        </w:rPr>
        <w:t>Tools:</w:t>
      </w:r>
      <w:r>
        <w:t>-</w:t>
      </w:r>
      <w:r>
        <w:rPr>
          <w:b/>
        </w:rPr>
        <w:t>SSL Labs Server Test:</w:t>
      </w:r>
      <w:r>
        <w:t>Online service for comprehensive HTTPS testing (ssllabs.com/ssltest)</w:t>
        <w:br/>
        <w:t xml:space="preserve">  - Provides A-F grade</w:t>
        <w:br/>
        <w:t xml:space="preserve">  - Tests protocol support, cipher suites, certificate validity</w:t>
        <w:br/>
        <w:t xml:space="preserve">  - Identifies vulnerabilities (POODLE, BEAST, etc.)</w:t>
        <w:br/>
        <w:t xml:space="preserve">  - Target: A or A+ rating</w:t>
        <w:br/>
        <w:t>-</w:t>
      </w:r>
      <w:r>
        <w:rPr>
          <w:b/>
        </w:rPr>
        <w:t>testssl.sh:</w:t>
      </w:r>
      <w:r>
        <w:t>Open-source command-line tool for comprehensive TLS testing</w:t>
        <w:br/>
        <w:t xml:space="preserve">  - Tests protocols, ciphers, certificate</w:t>
        <w:br/>
        <w:t xml:space="preserve">  - Identifies known vulnerabilities</w:t>
        <w:br/>
        <w:t xml:space="preserve">  - Can scan internal systems</w:t>
        <w:br/>
        <w:t xml:space="preserve">  - Scriptable for automation</w:t>
        <w:br/>
        <w:t>-</w:t>
      </w:r>
      <w:r>
        <w:rPr>
          <w:b/>
        </w:rPr>
        <w:t>nmap with ssl-enum-ciphers:</w:t>
      </w:r>
      <w:r>
        <w:t>Network scanning with TLS capability testing</w:t>
        <w:br/>
        <w:t xml:space="preserve">  -</w:t>
      </w:r>
      <w:r>
        <w:rPr>
          <w:rFonts w:ascii="Courier New" w:hAnsi="Courier New"/>
        </w:rPr>
        <w:t>nmap --script ssl-enum-ciphers -p 443 target.com</w:t>
      </w:r>
      <w:r>
        <w:t>- Identifies supported protocols and ciphers</w:t>
      </w:r>
    </w:p>
    <w:p>
      <w:pPr>
        <w:spacing w:after="240"/>
      </w:pPr>
      <w:r>
        <w:rPr>
          <w:b/>
        </w:rPr>
        <w:t>Scanning Schedule:</w:t>
      </w:r>
      <w:r>
        <w:t>- Public-facing systems: Monthly minimum</w:t>
        <w:br/>
        <w:t>- Internal systems: Quarterly</w:t>
        <w:br/>
        <w:t>- After configuration changes: Immediate</w:t>
        <w:br/>
        <w:t>- After new vulnerabilities announced: Within 7 days</w:t>
      </w:r>
    </w:p>
    <w:p>
      <w:pPr>
        <w:spacing w:after="240"/>
      </w:pPr>
      <w:r>
        <w:rPr>
          <w:b/>
        </w:rPr>
        <w:t>Vulnerability Scanning:</w:t>
      </w:r>
    </w:p>
    <w:p>
      <w:pPr>
        <w:spacing w:after="240"/>
      </w:pPr>
      <w:r>
        <w:rPr>
          <w:b/>
        </w:rPr>
        <w:t>Configuration:</w:t>
      </w:r>
      <w:r>
        <w:t>- Configure vulnerability scanners (Nessus, Qualys, Rapid7) to test for weak encryption</w:t>
        <w:br/>
        <w:t>- Scan for deprecated protocols (SSL 3.0, TLS 1.0/1.1)</w:t>
        <w:br/>
        <w:t>- Scan for weak ciphers (DES, 3DES, RC4, MD5-based)</w:t>
        <w:br/>
        <w:t>- Scan for certificate issues (expired, self-signed in production, weak keys)</w:t>
        <w:br/>
        <w:t>- Scan for unencrypted services transmitting sensitive data</w:t>
      </w:r>
    </w:p>
    <w:p>
      <w:pPr>
        <w:spacing w:after="240"/>
      </w:pPr>
      <w:r>
        <w:rPr>
          <w:b/>
        </w:rPr>
        <w:t>Database Encryption Verification:</w:t>
      </w:r>
    </w:p>
    <w:p>
      <w:pPr>
        <w:spacing w:after="240"/>
      </w:pPr>
      <w:r>
        <w:rPr>
          <w:b/>
        </w:rPr>
        <w:t>SQL Server:</w:t>
      </w:r>
    </w:p>
    <w:p>
      <w:pPr>
        <w:spacing w:after="240"/>
      </w:pPr>
      <w:r>
        <w:rPr>
          <w:rFonts w:ascii="Courier New" w:hAnsi="Courier New"/>
          <w:sz w:val="20"/>
        </w:rPr>
        <w:t>-- Verify TDE status</w:t>
        <w:br/>
        <w:t xml:space="preserve">SELECT </w:t>
        <w:br/>
        <w:t xml:space="preserve">    DB_NAME(database_id) AS DatabaseName,</w:t>
        <w:br/>
        <w:t xml:space="preserve">    encryption_state_desc,</w:t>
        <w:br/>
        <w:t xml:space="preserve">    percent_complete,</w:t>
        <w:br/>
        <w:t xml:space="preserve">    key_algorithm,</w:t>
        <w:br/>
        <w:t xml:space="preserve">    key_length</w:t>
        <w:br/>
        <w:t>FROM sys.dm_database_encryption_keys;</w:t>
        <w:br/>
        <w:br/>
        <w:t>-- Verify Always Encrypted columns</w:t>
        <w:br/>
        <w:t xml:space="preserve">SELECT </w:t>
        <w:br/>
        <w:t xml:space="preserve">    t.name AS TableName,</w:t>
        <w:br/>
        <w:t xml:space="preserve">    c.name AS ColumnName,</w:t>
        <w:br/>
        <w:t xml:space="preserve">    c.encryption_type_desc,</w:t>
        <w:br/>
        <w:t xml:space="preserve">    c.encryption_algorithm_name</w:t>
        <w:br/>
        <w:t>FROM sys.columns c</w:t>
        <w:br/>
        <w:t>JOIN sys.tables t ON c.object_id = t.object_id</w:t>
        <w:br/>
        <w:t>WHERE c.encryption_type IS NOT NULL;</w:t>
        <w:br/>
      </w:r>
    </w:p>
    <w:p>
      <w:pPr>
        <w:spacing w:after="240"/>
      </w:pPr>
      <w:r>
        <w:rPr>
          <w:b/>
        </w:rPr>
        <w:t>MySQL:</w:t>
      </w:r>
    </w:p>
    <w:p>
      <w:pPr>
        <w:spacing w:after="240"/>
      </w:pPr>
      <w:r>
        <w:rPr>
          <w:rFonts w:ascii="Courier New" w:hAnsi="Courier New"/>
          <w:sz w:val="20"/>
        </w:rPr>
        <w:t>-- Verify encrypted tables</w:t>
        <w:br/>
        <w:t xml:space="preserve">SELECT </w:t>
        <w:br/>
        <w:t xml:space="preserve">    TABLE_SCHEMA,</w:t>
        <w:br/>
        <w:t xml:space="preserve">    TABLE_NAME,</w:t>
        <w:br/>
        <w:t xml:space="preserve">    CREATE_OPTIONS</w:t>
        <w:br/>
        <w:t>FROM information_schema.TABLES</w:t>
        <w:br/>
        <w:t>WHERE CREATE_OPTIONS LIKE '%ENCRYPTION%'</w:t>
        <w:br/>
        <w:t xml:space="preserve">  AND TABLE_SCHEMA NOT IN ('mysql', 'information_schema', 'performance_schema');</w:t>
        <w:br/>
      </w:r>
    </w:p>
    <w:p>
      <w:pPr>
        <w:spacing w:after="240"/>
      </w:pPr>
      <w:r>
        <w:rPr>
          <w:b/>
        </w:rPr>
        <w:t>Cloud Encryption Verification:</w:t>
      </w:r>
    </w:p>
    <w:p>
      <w:pPr>
        <w:spacing w:after="240"/>
      </w:pPr>
      <w:r>
        <w:rPr>
          <w:b/>
        </w:rPr>
        <w:t>AWS:</w:t>
      </w:r>
    </w:p>
    <w:p>
      <w:pPr>
        <w:spacing w:after="240"/>
      </w:pPr>
      <w:r>
        <w:rPr>
          <w:rFonts w:ascii="Courier New" w:hAnsi="Courier New"/>
          <w:sz w:val="20"/>
        </w:rPr>
        <w:t># Check S3 bucket encryption</w:t>
        <w:br/>
        <w:t>aws s3api get-bucket-encryption --bucket bucket-name</w:t>
        <w:br/>
        <w:br/>
        <w:t># Check EBS volume encryption</w:t>
        <w:br/>
        <w:t>aws ec2 describe-volumes --query 'Volumes[?Encrypted==`false`]'</w:t>
        <w:br/>
        <w:br/>
        <w:t># Check RDS encryption</w:t>
        <w:br/>
        <w:t>aws rds describe-db-instances --query 'DBInstances[?StorageEncrypted==`false`]'</w:t>
        <w:br/>
      </w:r>
    </w:p>
    <w:p>
      <w:pPr>
        <w:spacing w:after="240"/>
      </w:pPr>
      <w:r>
        <w:rPr>
          <w:b/>
        </w:rPr>
        <w:t>Azure:</w:t>
      </w:r>
    </w:p>
    <w:p>
      <w:pPr>
        <w:spacing w:after="240"/>
      </w:pPr>
      <w:r>
        <w:rPr>
          <w:rFonts w:ascii="Courier New" w:hAnsi="Courier New"/>
          <w:sz w:val="20"/>
        </w:rPr>
        <w:t># Check Storage Account encryption</w:t>
        <w:br/>
        <w:t>Get-AzStorageAccount | Select Name, Encryption</w:t>
        <w:br/>
        <w:br/>
        <w:t># Check VM disk encryption</w:t>
        <w:br/>
        <w:t>Get-AzVM | Get-AzVMDiskEncryptionStatus</w:t>
        <w:br/>
      </w:r>
    </w:p>
    <w:p>
      <w:pPr>
        <w:spacing w:after="240"/>
      </w:pPr>
      <w:r>
        <w:rPr>
          <w:b/>
        </w:rPr>
        <w:t>Endpoint Encryption Verification:</w:t>
      </w:r>
    </w:p>
    <w:p>
      <w:pPr>
        <w:spacing w:after="240"/>
      </w:pPr>
      <w:r>
        <w:rPr>
          <w:b/>
        </w:rPr>
        <w:t>Windows (BitLocker):</w:t>
      </w:r>
    </w:p>
    <w:p>
      <w:pPr>
        <w:spacing w:after="240"/>
      </w:pPr>
      <w:r>
        <w:rPr>
          <w:rFonts w:ascii="Courier New" w:hAnsi="Courier New"/>
          <w:sz w:val="20"/>
        </w:rPr>
        <w:t># Check BitLocker status on all fixed drives</w:t>
        <w:br/>
        <w:t>Get-BitLockerVolume | Select MountPoint, VolumeStatus, EncryptionMethod, EncryptionPercentage</w:t>
        <w:br/>
      </w:r>
    </w:p>
    <w:p>
      <w:pPr>
        <w:spacing w:after="240"/>
      </w:pPr>
      <w:r>
        <w:rPr>
          <w:b/>
        </w:rPr>
        <w:t>macOS (FileVault):</w:t>
      </w:r>
    </w:p>
    <w:p>
      <w:pPr>
        <w:spacing w:after="240"/>
      </w:pPr>
      <w:r>
        <w:rPr>
          <w:rFonts w:ascii="Courier New" w:hAnsi="Courier New"/>
          <w:sz w:val="20"/>
        </w:rPr>
        <w:t># Check FileVault status</w:t>
        <w:br/>
        <w:t>fdesetup status</w:t>
        <w:br/>
        <w:br/>
        <w:t># Check all APFS volumes</w:t>
        <w:br/>
        <w:t>diskutil apfs list | grep -i encryption</w:t>
        <w:br/>
      </w:r>
    </w:p>
    <w:p>
      <w:pPr>
        <w:spacing w:after="240"/>
      </w:pPr>
      <w:r>
        <w:rPr>
          <w:b/>
        </w:rPr>
        <w:t>Linux (LUKS):</w:t>
      </w:r>
    </w:p>
    <w:p>
      <w:pPr>
        <w:spacing w:after="240"/>
      </w:pPr>
      <w:r>
        <w:rPr>
          <w:rFonts w:ascii="Courier New" w:hAnsi="Courier New"/>
          <w:sz w:val="20"/>
        </w:rPr>
        <w:t># List encrypted volumes</w:t>
        <w:br/>
        <w:t>lsblk -f | grep crypto</w:t>
        <w:br/>
        <w:br/>
        <w:t># Check LUKS status</w:t>
        <w:br/>
        <w:t>sudo cryptsetup status /dev/mapper/luks-volume</w:t>
        <w:br/>
      </w:r>
    </w:p>
    <w:p>
      <w:pPr>
        <w:pStyle w:val="Heading4"/>
        <w:spacing w:after="240"/>
      </w:pPr>
      <w:r>
        <w:t>1.9.3 Logging and Monitoring</w:t>
      </w:r>
    </w:p>
    <w:p>
      <w:pPr>
        <w:spacing w:after="240"/>
      </w:pPr>
      <w:r>
        <w:rPr>
          <w:b/>
        </w:rPr>
        <w:t>Key Access Logging:</w:t>
      </w:r>
    </w:p>
    <w:p>
      <w:pPr>
        <w:spacing w:after="240"/>
      </w:pPr>
      <w:r>
        <w:rPr>
          <w:b/>
        </w:rPr>
        <w:t>AWS KMS:</w:t>
      </w:r>
      <w:r>
        <w:t>- CloudTrail logs all KMS API calls</w:t>
        <w:br/>
        <w:t>- Monitor for:</w:t>
        <w:br/>
        <w:t xml:space="preserve">  - Decrypt, Encrypt calls (who accessed keys)</w:t>
        <w:br/>
        <w:t xml:space="preserve">  - DisableKey, ScheduleKeyDeletion (potential compromise)</w:t>
        <w:br/>
        <w:t xml:space="preserve">  - Unusual access patterns (time, location, volume)</w:t>
        <w:br/>
        <w:t>- Set up CloudWatch alarms for sensitive KMS operations</w:t>
      </w:r>
    </w:p>
    <w:p>
      <w:pPr>
        <w:spacing w:after="240"/>
      </w:pPr>
      <w:r>
        <w:rPr>
          <w:b/>
        </w:rPr>
        <w:t>Azure Key Vault:</w:t>
      </w:r>
      <w:r>
        <w:t>- Diagnostic settings send logs to Log Analytics, Storage, or Event Hubs</w:t>
        <w:br/>
        <w:t>- Monitor for:</w:t>
        <w:br/>
        <w:t xml:space="preserve">  - SecretGet, KeyGet, CertificateGet (key access)</w:t>
        <w:br/>
        <w:t xml:space="preserve">  - SecretSet, KeyCreate (new secrets/keys)</w:t>
        <w:br/>
        <w:t xml:space="preserve">  - VaultDelete (vault deletion attempts)</w:t>
        <w:br/>
        <w:t>- Create alerts in Azure Monitor</w:t>
      </w:r>
    </w:p>
    <w:p>
      <w:pPr>
        <w:spacing w:after="240"/>
      </w:pPr>
      <w:r>
        <w:rPr>
          <w:b/>
        </w:rPr>
        <w:t>HSM Logging:</w:t>
      </w:r>
      <w:r>
        <w:t>- Enable audit logging on HSM</w:t>
        <w:br/>
        <w:t>- Monitor for:</w:t>
        <w:br/>
        <w:t xml:space="preserve">  - Key generation, export, destruction</w:t>
        <w:br/>
        <w:t xml:space="preserve">  - Failed authentication attempts</w:t>
        <w:br/>
        <w:t xml:space="preserve">  - Administrative changes</w:t>
        <w:br/>
        <w:t>- Export logs to SIEM for centralized monitoring</w:t>
      </w:r>
    </w:p>
    <w:p>
      <w:pPr>
        <w:spacing w:after="240"/>
      </w:pPr>
      <w:r>
        <w:rPr>
          <w:b/>
        </w:rPr>
        <w:t>TLS/SSL Logging:</w:t>
      </w:r>
    </w:p>
    <w:p>
      <w:pPr>
        <w:spacing w:after="240"/>
      </w:pPr>
      <w:r>
        <w:rPr>
          <w:b/>
        </w:rPr>
        <w:t>Web Server Logging:</w:t>
      </w:r>
    </w:p>
    <w:p>
      <w:pPr>
        <w:spacing w:after="240"/>
      </w:pPr>
      <w:r>
        <w:rPr>
          <w:rFonts w:ascii="Courier New" w:hAnsi="Courier New"/>
          <w:sz w:val="20"/>
        </w:rPr>
        <w:t># Apache - Log TLS details</w:t>
        <w:br/>
        <w:t>LogFormat "%h %l %u %t \"%r\" %&gt;s %b \"%{SSL_PROTOCOL}x\" \"%{SSL_CIPHER}x\"" ssl</w:t>
        <w:br/>
        <w:t>CustomLog logs/ssl_access_log ssl</w:t>
        <w:br/>
      </w:r>
    </w:p>
    <w:p>
      <w:pPr>
        <w:spacing w:after="240"/>
      </w:pPr>
      <w:r>
        <w:rPr>
          <w:rFonts w:ascii="Courier New" w:hAnsi="Courier New"/>
          <w:sz w:val="20"/>
        </w:rPr>
        <w:t># Nginx - Log TLS details</w:t>
        <w:br/>
        <w:t>log_format ssl_log '$remote_addr - $remote_user [$time_local] '</w:t>
        <w:br/>
        <w:t xml:space="preserve">                   '"$request" $status $body_bytes_sent '</w:t>
        <w:br/>
        <w:t xml:space="preserve">                   '"$ssl_protocol" "$ssl_cipher"';</w:t>
        <w:br/>
        <w:t>access_log /var/log/nginx/ssl_access.log ssl_log;</w:t>
        <w:br/>
      </w:r>
    </w:p>
    <w:p>
      <w:pPr>
        <w:spacing w:after="240"/>
      </w:pPr>
      <w:r>
        <w:rPr>
          <w:b/>
        </w:rPr>
        <w:t>Monitor For:</w:t>
      </w:r>
      <w:r>
        <w:t>- Connections using weak protocols (TLS 1.0, TLS 1.1)</w:t>
        <w:br/>
        <w:t>- Connections using weak ciphers</w:t>
        <w:br/>
        <w:t>- Certificate validation failures</w:t>
        <w:br/>
        <w:t>- Unusual connection patterns</w:t>
      </w:r>
    </w:p>
    <w:p>
      <w:pPr>
        <w:spacing w:after="240"/>
      </w:pPr>
      <w:r>
        <w:rPr>
          <w:b/>
        </w:rPr>
        <w:t>Certificate Monitoring:</w:t>
      </w:r>
    </w:p>
    <w:p>
      <w:pPr>
        <w:spacing w:after="240"/>
      </w:pPr>
      <w:r>
        <w:rPr>
          <w:b/>
        </w:rPr>
        <w:t>Expiration Alerts:</w:t>
      </w:r>
      <w:r>
        <w:t>- Alert 60 days before expiration</w:t>
        <w:br/>
        <w:t>- Alert 30 days before expiration</w:t>
        <w:br/>
        <w:t>- Alert 14 days before expiration</w:t>
        <w:br/>
        <w:t>- Alert 7 days before expiration</w:t>
        <w:br/>
        <w:t>- CRITICAL alert 1 day before expiration</w:t>
        <w:br/>
        <w:t>- CRITICAL alert if expired</w:t>
      </w:r>
    </w:p>
    <w:p>
      <w:pPr>
        <w:spacing w:after="240"/>
      </w:pPr>
      <w:r>
        <w:rPr>
          <w:b/>
        </w:rPr>
        <w:t>Certificate Transparency Monitoring:</w:t>
      </w:r>
      <w:r>
        <w:t>- Monitor CT logs for unauthorized certificate issuance for organizational domains</w:t>
        <w:br/>
        <w:t>- Tools: CertSpotter, Facebook Certificate Transparency Monitoring, SSLMate</w:t>
        <w:br/>
        <w:t>- Alerts on unexpected certificate issuance</w:t>
      </w:r>
    </w:p>
    <w:p>
      <w:pPr>
        <w:spacing w:after="240"/>
      </w:pPr>
      <w:r>
        <w:rPr>
          <w:b/>
        </w:rPr>
        <w:t>Encryption Failure Alerts:</w:t>
      </w:r>
      <w:r>
        <w:t>- TLS handshake failures (may indicate forced downgrade attacks or misconfiguration)</w:t>
        <w:br/>
        <w:t>- Database encryption failures (TDE errors, key access failures)</w:t>
        <w:br/>
        <w:t>- Backup encryption failures</w:t>
        <w:br/>
        <w:t>- Key access denials or errors</w:t>
        <w:br/>
        <w:t>- Certificate validation failures</w:t>
      </w:r>
    </w:p>
    <w:p>
      <w:pPr>
        <w:spacing w:after="240"/>
      </w:pPr>
      <w:r>
        <w:rPr>
          <w:b/>
        </w:rPr>
        <w:t>SIEM Integration:</w:t>
      </w:r>
      <w:r>
        <w:t>- Send encryption/key logs to SIEM (Splunk, ELK, Sentinel)</w:t>
        <w:br/>
        <w:t>- Create dashboards for encryption health</w:t>
        <w:br/>
        <w:t>- Correlate encryption events with security incidents</w:t>
        <w:br/>
        <w:t>- Alert on anomalies (unusual key access, encryption failures, protocol downgrades)</w:t>
      </w:r>
    </w:p>
    <w:p>
      <w:pPr>
        <w:pStyle w:val="Heading4"/>
        <w:spacing w:after="240"/>
      </w:pPr>
      <w:r>
        <w:t>1.9.4 Incident Response for Cryptographic Incidents</w:t>
      </w:r>
    </w:p>
    <w:p>
      <w:pPr>
        <w:spacing w:after="240"/>
      </w:pPr>
      <w:r>
        <w:rPr>
          <w:b/>
        </w:rPr>
        <w:t>Key Compromise Incident:</w:t>
      </w:r>
    </w:p>
    <w:p>
      <w:pPr>
        <w:spacing w:after="240"/>
      </w:pPr>
      <w:r>
        <w:rPr>
          <w:b/>
        </w:rPr>
        <w:t>Immediate Actions (0-1 hours):</w:t>
      </w:r>
      <w:r>
        <w:t>1. Isolate: Disable compromised key immediately (KMS, HSM, certificate revocation)</w:t>
        <w:br/>
        <w:t>2. Assess: Determine scope of data encrypted with compromised key</w:t>
        <w:br/>
        <w:t>3. Notify: Alert incident response team, CISO, affected stakeholders</w:t>
        <w:br/>
        <w:t>4. Contain: Prevent further use of compromised key</w:t>
      </w:r>
    </w:p>
    <w:p>
      <w:pPr>
        <w:spacing w:after="240"/>
      </w:pPr>
      <w:r>
        <w:rPr>
          <w:b/>
        </w:rPr>
        <w:t>Investigation (1-24 hours):</w:t>
      </w:r>
      <w:r>
        <w:t>1. Determine how key was compromised</w:t>
        <w:br/>
        <w:t>2. Identify what data may have been accessed</w:t>
        <w:br/>
        <w:t>3. Determine duration of compromise</w:t>
        <w:br/>
        <w:t>4. Assess if data was actually accessed or just key compromised</w:t>
        <w:br/>
        <w:t>5. Review logs for unauthorized key usage</w:t>
      </w:r>
    </w:p>
    <w:p>
      <w:pPr>
        <w:spacing w:after="240"/>
      </w:pPr>
      <w:r>
        <w:rPr>
          <w:b/>
        </w:rPr>
        <w:t>Remediation (1-7 days):</w:t>
      </w:r>
      <w:r>
        <w:t>1. Generate new key(s) using secure process</w:t>
        <w:br/>
        <w:t>2. Re-encrypt affected data with new key</w:t>
        <w:br/>
        <w:t>3. Rotate related keys as precaution</w:t>
        <w:br/>
        <w:t>4. Update systems to use new keys</w:t>
        <w:br/>
        <w:t>5. Securely destroy compromised key</w:t>
        <w:br/>
        <w:t>6. Address root cause of compromise</w:t>
      </w:r>
    </w:p>
    <w:p>
      <w:pPr>
        <w:spacing w:after="240"/>
      </w:pPr>
      <w:r>
        <w:rPr>
          <w:b/>
        </w:rPr>
        <w:t>Reporting (Ongoing):</w:t>
      </w:r>
      <w:r>
        <w:t>1. Assess regulatory notification requirements (HIPAA, GDPR, etc.)</w:t>
        <w:br/>
        <w:t>2. If encrypted data breached but keys secure, may avoid notification (safe harbor)</w:t>
        <w:br/>
        <w:t>3. If keys breached, treat as data breach</w:t>
        <w:br/>
        <w:t>4. Document incident for lessons learned</w:t>
      </w:r>
    </w:p>
    <w:p>
      <w:pPr>
        <w:spacing w:after="240"/>
      </w:pPr>
      <w:r>
        <w:rPr>
          <w:b/>
        </w:rPr>
        <w:t>Certificate Compromise Incident:</w:t>
      </w:r>
    </w:p>
    <w:p>
      <w:pPr>
        <w:spacing w:after="240"/>
      </w:pPr>
      <w:r>
        <w:rPr>
          <w:b/>
        </w:rPr>
        <w:t>Immediate Actions:</w:t>
      </w:r>
      <w:r>
        <w:t>1. Revoke compromised certificate immediately</w:t>
        <w:br/>
        <w:t>2. Generate new key pair (do not reuse private key)</w:t>
        <w:br/>
        <w:t>3. Request new certificate from CA</w:t>
        <w:br/>
        <w:t>4. Install new certificate</w:t>
        <w:br/>
        <w:t>5. Monitor for use of revoked certificate</w:t>
      </w:r>
    </w:p>
    <w:p>
      <w:pPr>
        <w:spacing w:after="240"/>
      </w:pPr>
      <w:r>
        <w:rPr>
          <w:b/>
        </w:rPr>
        <w:t>Post-Incident:</w:t>
      </w:r>
      <w:r>
        <w:t>1. Investigate how private key compromised</w:t>
        <w:br/>
        <w:t>2. Review security of key storage</w:t>
        <w:br/>
        <w:t>3. Implement additional controls to prevent recurrence</w:t>
        <w:br/>
        <w:t>4. Update certificate management procedures</w:t>
      </w:r>
    </w:p>
    <w:p>
      <w:pPr>
        <w:spacing w:after="240"/>
      </w:pPr>
      <w:r>
        <w:rPr>
          <w:b/>
        </w:rPr>
        <w:t>Encryption Failure Incident:</w:t>
      </w:r>
    </w:p>
    <w:p>
      <w:pPr>
        <w:spacing w:after="240"/>
      </w:pPr>
      <w:r>
        <w:rPr>
          <w:b/>
        </w:rPr>
        <w:t>Database Encryption Failure:</w:t>
      </w:r>
      <w:r>
        <w:t>1. Alert DBAs immediately</w:t>
        <w:br/>
        <w:t>2. Check encryption status and error logs</w:t>
        <w:br/>
        <w:t>3. Verify key accessibility</w:t>
        <w:br/>
        <w:t>4. If TDE disabled, investigate why and re-enable</w:t>
        <w:br/>
        <w:t>5. If performance issue, optimize but don't disable encryption</w:t>
        <w:br/>
        <w:t>6. Review monitoring to detect future failures faster</w:t>
      </w:r>
    </w:p>
    <w:p>
      <w:pPr>
        <w:spacing w:after="240"/>
      </w:pPr>
      <w:r>
        <w:rPr>
          <w:b/>
        </w:rPr>
        <w:t>Backup Encryption Failure:</w:t>
      </w:r>
      <w:r>
        <w:t>1. Alert immediately (unencrypted backup = significant risk)</w:t>
        <w:br/>
        <w:t>2. Halt backup job if producing unencrypted backups</w:t>
        <w:br/>
        <w:t>3. Investigate and fix encryption configuration</w:t>
        <w:br/>
        <w:t>4. Re-run backup with encryption enabled</w:t>
        <w:br/>
        <w:t>5. Securely delete unencrypted backup files</w:t>
        <w:br/>
        <w:t>6. Document incident and prevention measures</w:t>
      </w:r>
    </w:p>
    <w:p>
      <w:pPr>
        <w:pStyle w:val="Heading3"/>
        <w:spacing w:after="240"/>
      </w:pPr>
      <w:r>
        <w:t>1.10 Training and Awareness</w:t>
      </w:r>
    </w:p>
    <w:p>
      <w:pPr>
        <w:spacing w:after="240"/>
      </w:pPr>
      <w:r>
        <w:rPr>
          <w:b/>
        </w:rPr>
        <w:t>IT Staff Training:</w:t>
      </w:r>
    </w:p>
    <w:p>
      <w:pPr>
        <w:spacing w:after="240"/>
      </w:pPr>
      <w:r>
        <w:rPr>
          <w:b/>
        </w:rPr>
        <w:t>Initial Training (New Hires and Role Changes):</w:t>
      </w:r>
      <w:r>
        <w:t>- Cryptography fundamentals (symmetric vs asymmetric, hashing, digital signatures)</w:t>
        <w:br/>
        <w:t>- Organizational cryptographic standards and approved algorithms</w:t>
        <w:br/>
        <w:t>- Key management principles and procedures</w:t>
        <w:br/>
        <w:t>- Certificate management</w:t>
        <w:br/>
        <w:t>- Encryption implementation for relevant technologies</w:t>
        <w:br/>
        <w:t>- Regulatory requirements (HIPAA, PCI DSS, GDPR encryption obligations)</w:t>
        <w:br/>
        <w:t>- Incident response for cryptographic incidents</w:t>
      </w:r>
    </w:p>
    <w:p>
      <w:pPr>
        <w:spacing w:after="240"/>
      </w:pPr>
      <w:r>
        <w:rPr>
          <w:b/>
        </w:rPr>
        <w:t>Annual Refresher Training:</w:t>
      </w:r>
      <w:r>
        <w:t>- Policy updates and changes</w:t>
        <w:br/>
        <w:t>- New cryptographic vulnerabilities and mitigations</w:t>
        <w:br/>
        <w:t>- Emerging threats and attack techniques</w:t>
        <w:br/>
        <w:t>- Lessons learned from incidents (organizational and industry)</w:t>
        <w:br/>
        <w:t>- Updates on deprecated algorithms and protocols</w:t>
        <w:br/>
        <w:t>- New tools and technologies</w:t>
      </w:r>
    </w:p>
    <w:p>
      <w:pPr>
        <w:spacing w:after="240"/>
      </w:pPr>
      <w:r>
        <w:rPr>
          <w:b/>
        </w:rPr>
        <w:t>Role-Specific Training:</w:t>
      </w:r>
      <w:r>
        <w:t>-</w:t>
      </w:r>
      <w:r>
        <w:rPr>
          <w:b/>
        </w:rPr>
        <w:t>System Administrators:</w:t>
      </w:r>
      <w:r>
        <w:t>FDE implementation, VPN configuration, certificate installation, TLS configuration</w:t>
        <w:br/>
        <w:t>-</w:t>
      </w:r>
      <w:r>
        <w:rPr>
          <w:b/>
        </w:rPr>
        <w:t>Database Administrators:</w:t>
      </w:r>
      <w:r>
        <w:t>TDE, column-level encryption, encrypted connections, key backup/recovery</w:t>
        <w:br/>
        <w:t>-</w:t>
      </w:r>
      <w:r>
        <w:rPr>
          <w:b/>
        </w:rPr>
        <w:t>Developers:</w:t>
      </w:r>
      <w:r>
        <w:t>Secure coding with cryptography, using approved libraries, key management in applications, password hashing</w:t>
        <w:br/>
        <w:t>-</w:t>
      </w:r>
      <w:r>
        <w:rPr>
          <w:b/>
        </w:rPr>
        <w:t>Security Team:</w:t>
      </w:r>
      <w:r>
        <w:t>Cryptographic assessments, vulnerability identification, incident response, emerging threats</w:t>
        <w:br/>
        <w:t>-</w:t>
      </w:r>
      <w:r>
        <w:rPr>
          <w:b/>
        </w:rPr>
        <w:t>Certificate Managers:</w:t>
      </w:r>
      <w:r>
        <w:t>Certificate lifecycle, renewal processes, CA relationships, monitoring</w:t>
      </w:r>
    </w:p>
    <w:p>
      <w:pPr>
        <w:spacing w:after="240"/>
      </w:pPr>
      <w:r>
        <w:rPr>
          <w:b/>
        </w:rPr>
        <w:t>End User Training:</w:t>
      </w:r>
    </w:p>
    <w:p>
      <w:pPr>
        <w:spacing w:after="240"/>
      </w:pPr>
      <w:r>
        <w:rPr>
          <w:b/>
        </w:rPr>
        <w:t>Annual Security Awareness:</w:t>
      </w:r>
      <w:r>
        <w:t>- Why encryption matters (data protection, regulatory compliance)</w:t>
        <w:br/>
        <w:t>- Recognizing secure connections (HTTPS, padlock icon, certificate warnings)</w:t>
        <w:br/>
        <w:t>- When certificate warnings are legitimate vs. attacks</w:t>
        <w:br/>
        <w:t>- Using VPN for remote access</w:t>
        <w:br/>
        <w:t>- Password security (creating strong passwords, password managers)</w:t>
        <w:br/>
        <w:t>- Email encryption for sensitive content (when required, how to use)</w:t>
        <w:br/>
        <w:t>- Mobile device security (enabling device encryption, strong passcodes)</w:t>
        <w:br/>
        <w:t>- Reporting security issues (encryption errors, certificate problems)</w:t>
      </w:r>
    </w:p>
    <w:p>
      <w:pPr>
        <w:spacing w:after="240"/>
      </w:pPr>
      <w:r>
        <w:rPr>
          <w:b/>
        </w:rPr>
        <w:t>Just-in-Time Training:</w:t>
      </w:r>
      <w:r>
        <w:t>- New encrypted tools (S/MIME, encrypted file sharing)</w:t>
        <w:br/>
        <w:t>- New security features (mandatory VPN, new authentication)</w:t>
        <w:br/>
        <w:t>- After incidents (what went wrong, how to prevent)</w:t>
      </w:r>
    </w:p>
    <w:p>
      <w:pPr>
        <w:spacing w:after="240"/>
      </w:pPr>
      <w:r>
        <w:rPr>
          <w:b/>
        </w:rPr>
        <w:t>Training Delivery Methods:</w:t>
      </w:r>
      <w:r>
        <w:t>- Instructor-led for technical staff (hands-on labs)</w:t>
        <w:br/>
        <w:t>- Online training modules (can be completed at own pace, tracked for compliance)</w:t>
        <w:br/>
        <w:t>- Documentation and guides (reference materials, quick start guides)</w:t>
        <w:br/>
        <w:t>- Lunch-and-learn sessions (emerging topics, lessons learned)</w:t>
        <w:br/>
        <w:t>- Simulated phishing/security tests (reinforce awareness)</w:t>
      </w:r>
    </w:p>
    <w:p>
      <w:pPr>
        <w:spacing w:after="240"/>
      </w:pPr>
      <w:r>
        <w:rPr>
          <w:b/>
        </w:rPr>
        <w:t>Training Effectiveness Measurement:</w:t>
      </w:r>
      <w:r>
        <w:t>- Completion tracking (percentage of required personnel completed)</w:t>
        <w:br/>
        <w:t>- Assessment scores (quizzes, hands-on exercises)</w:t>
        <w:br/>
        <w:t>- Reduction in encryption incidents/errors</w:t>
        <w:br/>
        <w:t>- Audit findings (fewer encryption-related findings)</w:t>
        <w:br/>
        <w:t>- Employee feedback and satisfaction</w:t>
      </w:r>
    </w:p>
    <w:p>
      <w:pPr>
        <w:pStyle w:val="Heading3"/>
        <w:spacing w:after="240"/>
      </w:pPr>
      <w:r>
        <w:t>1.11 Exceptions</w:t>
      </w:r>
    </w:p>
    <w:p>
      <w:pPr>
        <w:spacing w:after="240"/>
      </w:pPr>
      <w:r>
        <w:t>Exceptions to this policy require formal documentation and approval. Exceptions should be temporary with remediation plans.</w:t>
      </w:r>
    </w:p>
    <w:p>
      <w:pPr>
        <w:spacing w:after="240"/>
      </w:pPr>
      <w:r>
        <w:rPr>
          <w:b/>
        </w:rPr>
        <w:t>Exception Request Process:</w:t>
      </w:r>
    </w:p>
    <w:p>
      <w:pPr>
        <w:pStyle w:val="ListNumber2"/>
        <w:spacing w:after="120"/>
      </w:pPr>
      <w:r>
        <w:rPr>
          <w:b/>
        </w:rPr>
        <w:t>Request Submission:</w:t>
      </w:r>
    </w:p>
    <w:p>
      <w:pPr>
        <w:pStyle w:val="ListNumber2"/>
        <w:spacing w:after="120"/>
      </w:pPr>
      <w:r>
        <w:t>Complete Exception Request Form (Appendix C)</w:t>
      </w:r>
    </w:p>
    <w:p>
      <w:pPr>
        <w:pStyle w:val="ListNumber2"/>
        <w:spacing w:after="120"/>
      </w:pPr>
      <w:r>
        <w:t>Include: specific policy requirement that cannot be met, system/application affected, business or technical justification, risk assessment, proposed alternative controls, remediation timeline (if temporary exception)</w:t>
      </w:r>
    </w:p>
    <w:p>
      <w:pPr>
        <w:pStyle w:val="ListNumber2"/>
        <w:spacing w:after="120"/>
      </w:pPr>
      <w:r>
        <w:t>Risk Assessment:</w:t>
      </w:r>
    </w:p>
    <w:p>
      <w:pPr>
        <w:pStyle w:val="ListNumber2"/>
        <w:spacing w:after="120"/>
      </w:pPr>
      <w:r>
        <w:t>Security team assesses risk of exception</w:t>
      </w:r>
    </w:p>
    <w:p>
      <w:pPr>
        <w:pStyle w:val="ListNumber2"/>
        <w:spacing w:after="120"/>
      </w:pPr>
      <w:r>
        <w:t>Identifies potential impacts (data exposure, compliance, reputation)</w:t>
      </w:r>
    </w:p>
    <w:p>
      <w:pPr>
        <w:pStyle w:val="ListNumber2"/>
        <w:spacing w:after="120"/>
      </w:pPr>
      <w:r>
        <w:t>Evaluates proposed compensating controls</w:t>
      </w:r>
    </w:p>
    <w:p>
      <w:pPr>
        <w:pStyle w:val="ListNumber2"/>
        <w:spacing w:after="120"/>
      </w:pPr>
      <w:r>
        <w:t>Provides recommendation (approve, approve with additional controls, deny)</w:t>
      </w:r>
    </w:p>
    <w:p>
      <w:pPr>
        <w:pStyle w:val="ListNumber2"/>
        <w:spacing w:after="120"/>
      </w:pPr>
      <w:r>
        <w:t>Approval Authority:</w:t>
      </w:r>
    </w:p>
    <w:p>
      <w:pPr>
        <w:pStyle w:val="ListNumber2"/>
        <w:spacing w:after="120"/>
      </w:pPr>
      <w:r>
        <w:rPr>
          <w:b/>
        </w:rPr>
        <w:t>Low Risk:</w:t>
      </w:r>
      <w:r>
        <w:t>IT Director or Security Manager</w:t>
      </w:r>
    </w:p>
    <w:p>
      <w:pPr>
        <w:pStyle w:val="ListNumber2"/>
        <w:spacing w:after="120"/>
      </w:pPr>
      <w:r>
        <w:rPr>
          <w:b/>
        </w:rPr>
        <w:t>Medium Risk:</w:t>
      </w:r>
      <w:r>
        <w:t>CISO</w:t>
      </w:r>
    </w:p>
    <w:p>
      <w:pPr>
        <w:pStyle w:val="ListNumber2"/>
        <w:spacing w:after="120"/>
      </w:pPr>
      <w:r>
        <w:rPr>
          <w:b/>
        </w:rPr>
        <w:t>High Risk:</w:t>
      </w:r>
      <w:r>
        <w:t>CISO + CRO or CIO</w:t>
      </w:r>
    </w:p>
    <w:p>
      <w:pPr>
        <w:pStyle w:val="ListNumber2"/>
        <w:spacing w:after="120"/>
      </w:pPr>
      <w:r>
        <w:t>Regulatory Impact: CISO + Compliance + Legal</w:t>
      </w:r>
    </w:p>
    <w:p>
      <w:pPr>
        <w:pStyle w:val="ListNumber2"/>
        <w:spacing w:after="120"/>
      </w:pPr>
      <w:r>
        <w:t>Documentation:</w:t>
      </w:r>
    </w:p>
    <w:p>
      <w:pPr>
        <w:pStyle w:val="ListNumber2"/>
        <w:spacing w:after="120"/>
      </w:pPr>
      <w:r>
        <w:t>Log exception in Exception Register</w:t>
      </w:r>
    </w:p>
    <w:p>
      <w:pPr>
        <w:pStyle w:val="ListNumber2"/>
        <w:spacing w:after="120"/>
      </w:pPr>
      <w:r>
        <w:t>Document: exception details, risk assessment, approval, compensating controls, review date</w:t>
      </w:r>
    </w:p>
    <w:p>
      <w:pPr>
        <w:pStyle w:val="ListNumber2"/>
        <w:spacing w:after="120"/>
      </w:pPr>
      <w:r>
        <w:t>Communicate exception to affected teams</w:t>
      </w:r>
    </w:p>
    <w:p>
      <w:pPr>
        <w:pStyle w:val="ListNumber2"/>
        <w:spacing w:after="120"/>
      </w:pPr>
      <w:r>
        <w:t>Monitoring:</w:t>
      </w:r>
    </w:p>
    <w:p>
      <w:pPr>
        <w:pStyle w:val="ListNumber2"/>
        <w:spacing w:after="120"/>
      </w:pPr>
      <w:r>
        <w:t>Review exceptions quarterly</w:t>
      </w:r>
    </w:p>
    <w:p>
      <w:pPr>
        <w:pStyle w:val="ListNumber2"/>
        <w:spacing w:after="120"/>
      </w:pPr>
      <w:r>
        <w:t>Verify compensating controls implemented and effective</w:t>
      </w:r>
    </w:p>
    <w:p>
      <w:pPr>
        <w:pStyle w:val="ListNumber2"/>
        <w:spacing w:after="120"/>
      </w:pPr>
      <w:r>
        <w:t>Track remediation progress for temporary exceptions</w:t>
      </w:r>
    </w:p>
    <w:p>
      <w:pPr>
        <w:pStyle w:val="ListNumber2"/>
        <w:spacing w:after="120"/>
      </w:pPr>
      <w:r>
        <w:t>Re-evaluate risk as environment changes</w:t>
      </w:r>
    </w:p>
    <w:p>
      <w:pPr>
        <w:pStyle w:val="ListNumber2"/>
        <w:spacing w:after="120"/>
      </w:pPr>
      <w:r>
        <w:t>Remediation:</w:t>
      </w:r>
    </w:p>
    <w:p>
      <w:pPr>
        <w:pStyle w:val="ListNumber2"/>
        <w:spacing w:after="120"/>
      </w:pPr>
      <w:r>
        <w:t>For temporary exceptions, establish remediation plan with milestones</w:t>
      </w:r>
    </w:p>
    <w:p>
      <w:pPr>
        <w:pStyle w:val="ListNumber2"/>
        <w:spacing w:after="120"/>
      </w:pPr>
      <w:r>
        <w:t>Report remediation progress in quarterly reviews</w:t>
      </w:r>
    </w:p>
    <w:p>
      <w:pPr>
        <w:pStyle w:val="ListNumber2"/>
        <w:spacing w:after="240"/>
      </w:pPr>
      <w:r>
        <w:t>Close exception when policy compliant or system decommissioned</w:t>
      </w:r>
    </w:p>
    <w:p>
      <w:pPr>
        <w:spacing w:after="240"/>
      </w:pPr>
      <w:r>
        <w:t>Include: specific policy requirement that cannot be met, system/application affected, business or technical justification, risk assessment, proposed alternative controls, remediation timeline (if temporary exception)</w:t>
      </w:r>
    </w:p>
    <w:p>
      <w:pPr>
        <w:spacing w:after="240"/>
      </w:pPr>
      <w:r>
        <w:rPr>
          <w:b/>
        </w:rPr>
        <w:t>Risk Assessment:</w:t>
      </w:r>
    </w:p>
    <w:p>
      <w:pPr>
        <w:spacing w:after="240"/>
      </w:pPr>
      <w:r>
        <w:t>Provides recommendation (approve, approve with additional controls, deny)</w:t>
      </w:r>
    </w:p>
    <w:p>
      <w:pPr>
        <w:spacing w:after="240"/>
      </w:pPr>
      <w:r>
        <w:rPr>
          <w:b/>
        </w:rPr>
        <w:t>Approval Authority:</w:t>
      </w:r>
    </w:p>
    <w:p>
      <w:pPr>
        <w:spacing w:after="240"/>
      </w:pPr>
      <w:r>
        <w:rPr>
          <w:b/>
        </w:rPr>
        <w:t>Regulatory Impact:</w:t>
      </w:r>
      <w:r>
        <w:t>CISO + Compliance + Legal</w:t>
      </w:r>
    </w:p>
    <w:p>
      <w:pPr>
        <w:spacing w:after="240"/>
      </w:pPr>
      <w:r>
        <w:rPr>
          <w:b/>
        </w:rPr>
        <w:t>Documentation:</w:t>
      </w:r>
    </w:p>
    <w:p>
      <w:pPr>
        <w:spacing w:after="240"/>
      </w:pPr>
      <w:r>
        <w:t>Communicate exception to affected teams</w:t>
      </w:r>
    </w:p>
    <w:p>
      <w:pPr>
        <w:spacing w:after="240"/>
      </w:pPr>
      <w:r>
        <w:rPr>
          <w:b/>
        </w:rPr>
        <w:t>Monitoring:</w:t>
      </w:r>
    </w:p>
    <w:p>
      <w:pPr>
        <w:spacing w:after="240"/>
      </w:pPr>
      <w:r>
        <w:t>Re-evaluate risk as environment changes</w:t>
      </w:r>
    </w:p>
    <w:p>
      <w:pPr>
        <w:spacing w:after="240"/>
      </w:pPr>
      <w:r>
        <w:rPr>
          <w:b/>
        </w:rPr>
        <w:t>Remediation:</w:t>
      </w:r>
    </w:p>
    <w:p>
      <w:pPr>
        <w:spacing w:after="240"/>
      </w:pPr>
      <w:r>
        <w:rPr>
          <w:b/>
        </w:rPr>
        <w:t>Common Exception Scenarios:</w:t>
      </w:r>
    </w:p>
    <w:p>
      <w:pPr>
        <w:spacing w:after="240"/>
      </w:pPr>
      <w:r>
        <w:rPr>
          <w:b/>
        </w:rPr>
        <w:t>Legacy System Unable to Support Modern Encryption:</w:t>
      </w:r>
      <w:r>
        <w:t>-</w:t>
      </w:r>
      <w:r>
        <w:rPr>
          <w:b/>
        </w:rPr>
        <w:t>Justification:</w:t>
      </w:r>
      <w:r>
        <w:t>Critical business system; upgrade not feasible in near term; vendor doesn't support modern protocols</w:t>
        <w:br/>
        <w:t>-</w:t>
      </w:r>
      <w:r>
        <w:rPr>
          <w:b/>
        </w:rPr>
        <w:t>Compensating Controls:</w:t>
      </w:r>
      <w:r>
        <w:t>Network segmentation (isolate legacy system), enhanced monitoring, strict access controls, accelerated migration plan</w:t>
        <w:br/>
        <w:t>-</w:t>
      </w:r>
      <w:r>
        <w:rPr>
          <w:b/>
        </w:rPr>
        <w:t>Approval:</w:t>
      </w:r>
      <w:r>
        <w:t>CISO</w:t>
        <w:br/>
        <w:t>-</w:t>
      </w:r>
      <w:r>
        <w:rPr>
          <w:b/>
        </w:rPr>
        <w:t>Duration:</w:t>
      </w:r>
      <w:r>
        <w:t>Maximum 18 months with quarterly reviews and mandatory migration plan</w:t>
      </w:r>
    </w:p>
    <w:p>
      <w:pPr>
        <w:spacing w:after="240"/>
      </w:pPr>
      <w:r>
        <w:rPr>
          <w:b/>
        </w:rPr>
        <w:t>Performance Impact of Encryption:</w:t>
      </w:r>
      <w:r>
        <w:t>-</w:t>
      </w:r>
      <w:r>
        <w:rPr>
          <w:b/>
        </w:rPr>
        <w:t>Justification:</w:t>
      </w:r>
      <w:r>
        <w:t>Encryption degrades performance below acceptable levels for critical real-time system</w:t>
        <w:br/>
        <w:t>-</w:t>
      </w:r>
      <w:r>
        <w:rPr>
          <w:b/>
        </w:rPr>
        <w:t>Analysis Required:</w:t>
      </w:r>
      <w:r>
        <w:t>Document performance testing showing impact; prove no optimization can mitigate; verify system cannot support hardware acceleration</w:t>
        <w:br/>
        <w:t>-</w:t>
      </w:r>
      <w:r>
        <w:rPr>
          <w:b/>
        </w:rPr>
        <w:t>Compensating Controls:</w:t>
      </w:r>
      <w:r>
        <w:t>Enhanced network security, strict access controls, data minimization (reduce sensitive data in system)</w:t>
        <w:br/>
        <w:t>-</w:t>
      </w:r>
      <w:r>
        <w:rPr>
          <w:b/>
        </w:rPr>
        <w:t>Approval:</w:t>
      </w:r>
      <w:r>
        <w:t>CISO + CIO</w:t>
        <w:br/>
        <w:t>-</w:t>
      </w:r>
      <w:r>
        <w:rPr>
          <w:b/>
        </w:rPr>
        <w:t>Requirement:</w:t>
      </w:r>
      <w:r>
        <w:t>Continuous review; re-evaluate if hardware upgraded</w:t>
      </w:r>
    </w:p>
    <w:p>
      <w:pPr>
        <w:spacing w:after="240"/>
      </w:pPr>
      <w:r>
        <w:rPr>
          <w:b/>
        </w:rPr>
        <w:t>Third-Party System Outside Control:</w:t>
      </w:r>
      <w:r>
        <w:t>-</w:t>
      </w:r>
      <w:r>
        <w:rPr>
          <w:b/>
        </w:rPr>
        <w:t>Justification:</w:t>
      </w:r>
      <w:r>
        <w:t>Vendor/partner system doesn't meet encryption standards; no alternative vendor; critical business requirement</w:t>
        <w:br/>
        <w:t>-</w:t>
      </w:r>
      <w:r>
        <w:rPr>
          <w:b/>
        </w:rPr>
        <w:t>Requirements:</w:t>
      </w:r>
      <w:r>
        <w:t>Document vendor assessment; verify contractual obligations require "best effort" encryption; obtain vendor security attestation (SOC 2)</w:t>
        <w:br/>
        <w:t>-</w:t>
      </w:r>
      <w:r>
        <w:rPr>
          <w:b/>
        </w:rPr>
        <w:t>Compensating Controls:</w:t>
      </w:r>
      <w:r>
        <w:t>Encrypt before transmission to vendor, strict vendor access controls, enhanced monitoring</w:t>
        <w:br/>
        <w:t>-</w:t>
      </w:r>
      <w:r>
        <w:rPr>
          <w:b/>
        </w:rPr>
        <w:t>Approval:</w:t>
      </w:r>
      <w:r>
        <w:t>CISO + Legal</w:t>
        <w:br/>
        <w:t>-</w:t>
      </w:r>
      <w:r>
        <w:rPr>
          <w:b/>
        </w:rPr>
        <w:t>Review:</w:t>
      </w:r>
      <w:r>
        <w:t>Annual vendor reassessment</w:t>
      </w:r>
    </w:p>
    <w:p>
      <w:pPr>
        <w:spacing w:after="240"/>
      </w:pPr>
      <w:r>
        <w:rPr>
          <w:b/>
        </w:rPr>
        <w:t>Development/Testing Environments:</w:t>
      </w:r>
      <w:r>
        <w:t>-</w:t>
      </w:r>
      <w:r>
        <w:rPr>
          <w:b/>
        </w:rPr>
        <w:t>General Rule:</w:t>
      </w:r>
      <w:r>
        <w:t>Production-like data requires production-level encryption</w:t>
        <w:br/>
        <w:t>-</w:t>
      </w:r>
      <w:r>
        <w:rPr>
          <w:b/>
        </w:rPr>
        <w:t>Acceptable Exception:</w:t>
      </w:r>
      <w:r>
        <w:t>True test data (synthetic, anonymized) without sensitive information in non-production environments may use reduced encryption</w:t>
        <w:br/>
        <w:t>-</w:t>
      </w:r>
      <w:r>
        <w:rPr>
          <w:b/>
        </w:rPr>
        <w:t>Prohibited:</w:t>
      </w:r>
      <w:r>
        <w:t>Production data in test environments without encryption</w:t>
        <w:br/>
        <w:t>-</w:t>
      </w:r>
      <w:r>
        <w:rPr>
          <w:b/>
        </w:rPr>
        <w:t>Approval:</w:t>
      </w:r>
      <w:r>
        <w:t>IT Director with Security review</w:t>
      </w:r>
    </w:p>
    <w:p>
      <w:pPr>
        <w:pStyle w:val="Heading3"/>
        <w:spacing w:after="240"/>
      </w:pPr>
      <w:r>
        <w:t>1.12 Policy Maintenance</w:t>
      </w:r>
    </w:p>
    <w:p>
      <w:pPr>
        <w:spacing w:after="240"/>
      </w:pPr>
      <w:r>
        <w:rPr>
          <w:b/>
        </w:rPr>
        <w:t>Annual Review:</w:t>
      </w:r>
      <w:r>
        <w:t>- CISO and Cryptography Manager/Security Architect conduct comprehensive policy review annually</w:t>
        <w:br/>
        <w:t>- Review: technology changes (new algorithms, deprecated algorithms), regulatory updates, lessons learned from incidents, industry best practices, audit findings and recommendations</w:t>
        <w:br/>
        <w:t>- Update policy as needed</w:t>
        <w:br/>
        <w:t>- Document review and changes</w:t>
        <w:br/>
        <w:t>- Obtain executive approval for significant changes</w:t>
        <w:br/>
        <w:t>- Communicate updates to organization</w:t>
      </w:r>
    </w:p>
    <w:p>
      <w:pPr>
        <w:spacing w:after="240"/>
      </w:pPr>
      <w:r>
        <w:rPr>
          <w:b/>
        </w:rPr>
        <w:t>Triggered Reviews:</w:t>
      </w:r>
    </w:p>
    <w:p>
      <w:pPr>
        <w:spacing w:after="240"/>
      </w:pPr>
      <w:r>
        <w:t>Policy reviews triggered by:</w:t>
        <w:br/>
        <w:t>-</w:t>
      </w:r>
      <w:r>
        <w:rPr>
          <w:b/>
        </w:rPr>
        <w:t>Regulatory Changes:</w:t>
      </w:r>
      <w:r>
        <w:t>New encryption regulations or significant amendments to existing (HIPAA, PCI DSS, GDPR updates)</w:t>
        <w:br/>
        <w:t>-</w:t>
      </w:r>
      <w:r>
        <w:rPr>
          <w:b/>
        </w:rPr>
        <w:t>Major Cryptographic Breaches:</w:t>
      </w:r>
      <w:r>
        <w:t>Industry incidents demonstrating new attack vectors or vulnerabilities</w:t>
        <w:br/>
        <w:t>-</w:t>
      </w:r>
      <w:r>
        <w:rPr>
          <w:b/>
        </w:rPr>
        <w:t>Technology Changes:</w:t>
      </w:r>
      <w:r>
        <w:t>New encryption technologies or significant changes to existing (quantum computing readiness, post-quantum cryptography)</w:t>
        <w:br/>
        <w:t>-</w:t>
      </w:r>
      <w:r>
        <w:rPr>
          <w:b/>
        </w:rPr>
        <w:t>Organizational Changes:</w:t>
      </w:r>
      <w:r>
        <w:t>Mergers, acquisitions, new business lines with different requirements</w:t>
        <w:br/>
        <w:t>-</w:t>
      </w:r>
      <w:r>
        <w:rPr>
          <w:b/>
        </w:rPr>
        <w:t>Audit Findings:</w:t>
      </w:r>
      <w:r>
        <w:t>Significant gaps or deficiencies identified in audits</w:t>
        <w:br/>
        <w:t>-</w:t>
      </w:r>
      <w:r>
        <w:rPr>
          <w:b/>
        </w:rPr>
        <w:t>Cryptanalysis Breakthroughs:</w:t>
      </w:r>
      <w:r>
        <w:t>Academic or research developments affecting approved algorithms</w:t>
      </w:r>
    </w:p>
    <w:p>
      <w:pPr>
        <w:spacing w:after="240"/>
      </w:pPr>
      <w:r>
        <w:rPr>
          <w:b/>
        </w:rPr>
        <w:t>Update Process:</w:t>
      </w:r>
      <w:r>
        <w:t>1.</w:t>
      </w:r>
      <w:r>
        <w:rPr>
          <w:b/>
        </w:rPr>
        <w:t>Draft Updates:</w:t>
      </w:r>
      <w:r>
        <w:t>Cryptography Manager/Security Architect drafts policy updates</w:t>
        <w:br/>
        <w:t>2.</w:t>
      </w:r>
      <w:r>
        <w:rPr>
          <w:b/>
        </w:rPr>
        <w:t>Stakeholder Review:</w:t>
      </w:r>
      <w:r>
        <w:t>Circulate to IT, Security, Compliance, Legal, Business Units for feedback</w:t>
        <w:br/>
        <w:t>3.</w:t>
      </w:r>
      <w:r>
        <w:rPr>
          <w:b/>
        </w:rPr>
        <w:t>Incorporate Feedback:</w:t>
      </w:r>
      <w:r>
        <w:t>Address comments and concerns; resolve conflicts</w:t>
        <w:br/>
        <w:t>4.</w:t>
      </w:r>
      <w:r>
        <w:rPr>
          <w:b/>
        </w:rPr>
        <w:t>Executive Approval:</w:t>
      </w:r>
      <w:r>
        <w:t>CISO approves; significant changes require CIO/CTO approval</w:t>
        <w:br/>
        <w:t>5.</w:t>
      </w:r>
      <w:r>
        <w:rPr>
          <w:b/>
        </w:rPr>
        <w:t>Version Control:</w:t>
      </w:r>
      <w:r>
        <w:t>Update version number, track changes, maintain revision history</w:t>
        <w:br/>
        <w:t>6.</w:t>
      </w:r>
      <w:r>
        <w:rPr>
          <w:b/>
        </w:rPr>
        <w:t>Publication:</w:t>
      </w:r>
      <w:r>
        <w:t>Publish updated policy on organizational intranet/policy portal</w:t>
        <w:br/>
        <w:t>7.</w:t>
      </w:r>
      <w:r>
        <w:rPr>
          <w:b/>
        </w:rPr>
        <w:t>Communication:</w:t>
      </w:r>
      <w:r>
        <w:t>Email notification to all personnel affected by changes; highlight significant changes</w:t>
        <w:br/>
        <w:t>8.</w:t>
      </w:r>
      <w:r>
        <w:rPr>
          <w:b/>
        </w:rPr>
        <w:t>Training Updates:</w:t>
      </w:r>
      <w:r>
        <w:t>Update training materials to reflect policy changes; conduct additional training if significant changes</w:t>
      </w:r>
    </w:p>
    <w:p>
      <w:pPr>
        <w:spacing w:after="240"/>
      </w:pPr>
      <w:r>
        <w:rPr>
          <w:b/>
        </w:rPr>
        <w:t>Supplemental Standards and Guidelines:</w:t>
      </w:r>
    </w:p>
    <w:p>
      <w:pPr>
        <w:spacing w:after="240"/>
      </w:pPr>
      <w:r>
        <w:t>In addition to this policy, organization may publish:</w:t>
        <w:br/>
        <w:t>-</w:t>
      </w:r>
      <w:r>
        <w:rPr>
          <w:b/>
        </w:rPr>
        <w:t>Technical Implementation Standards:</w:t>
      </w:r>
      <w:r>
        <w:t>Detailed technical specifications for specific technologies</w:t>
        <w:br/>
        <w:t>-</w:t>
      </w:r>
      <w:r>
        <w:rPr>
          <w:b/>
        </w:rPr>
        <w:t>Configuration Guides:</w:t>
      </w:r>
      <w:r>
        <w:t>Step-by-step implementation instructions for common platforms</w:t>
        <w:br/>
        <w:t>-</w:t>
      </w:r>
      <w:r>
        <w:rPr>
          <w:b/>
        </w:rPr>
        <w:t>Best Practices Documents:</w:t>
      </w:r>
      <w:r>
        <w:t>Recommendations beyond policy minimums</w:t>
        <w:br/>
        <w:t>-</w:t>
      </w:r>
      <w:r>
        <w:rPr>
          <w:b/>
        </w:rPr>
        <w:t>Quick Reference Guides:</w:t>
      </w:r>
      <w:r>
        <w:t>Condensed guidance for quick lookup</w:t>
      </w:r>
    </w:p>
    <w:p>
      <w:pPr>
        <w:spacing w:after="240"/>
      </w:pPr>
      <w:r>
        <w:t>These supplements follow same review and approval process as policy.</w:t>
      </w:r>
    </w:p>
    <w:p>
      <w:pPr>
        <w:pStyle w:val="Heading2"/>
        <w:spacing w:after="240"/>
      </w:pPr>
      <w:r>
        <w:t>Part 2: FAQ &amp; Practical Guidance</w:t>
      </w:r>
    </w:p>
    <w:p>
      <w:pPr>
        <w:spacing w:after="240"/>
      </w:pPr>
      <w:r>
        <w:rPr>
          <w:b/>
        </w:rPr>
        <w:t>Q: Do we really need to encrypt everything? What if performance suffers?</w:t>
      </w:r>
    </w:p>
    <w:p>
      <w:pPr>
        <w:spacing w:after="240"/>
        <w:ind w:left="360"/>
      </w:pPr>
      <w:r>
        <w:t>A: Modern encryption has minimal performance impact with proper implementation. Hardware AES acceleration (AES-NI) built into modern CPUs makes AES encryption nearly free (&lt;1-5% overhead). TLS 1.3 is actually faster than TLS 1.2 due to improved handshake. Full disk encryption uses hardware encryption in modern drives with no noticeable impact.</w:t>
      </w:r>
    </w:p>
    <w:p>
      <w:pPr>
        <w:spacing w:after="240"/>
      </w:pPr>
      <w:r>
        <w:t>However, not everything needs encryption - only sensitive data as defined by data classification. Public information, truly anonymized data, and test data (if synthetic) don't require encryption. The risk is not performance but rather under-encrypting, not over-encrypting. Most performance concerns are resolved by: enabling hardware acceleration (AES-NI in BIOS), using efficient algorithms (AES-GCM, ChaCha20), updating hardware if very old, and optimizing implementation (connection pooling, session resumption).</w:t>
      </w:r>
    </w:p>
    <w:p>
      <w:pPr>
        <w:spacing w:after="240"/>
      </w:pPr>
      <w:r>
        <w:t>If genuine performance issues remain after optimization, document exception with compensating controls. Never disable encryption without formal risk assessment and approval.</w:t>
      </w:r>
    </w:p>
    <w:p>
      <w:pPr>
        <w:spacing w:after="240"/>
      </w:pPr>
      <w:r>
        <w:rPr>
          <w:b/>
        </w:rPr>
        <w:t>Q: Our vendor's encryption seems vague ("military-grade encryption"). Is that sufficient?</w:t>
      </w:r>
    </w:p>
    <w:p>
      <w:pPr>
        <w:spacing w:after="240"/>
        <w:ind w:left="360"/>
      </w:pPr>
      <w:r>
        <w:t>A: No. "Military-grade encryption," "bank-level encryption," and similar marketing terms are meaningless. Demand specifics: exact algorithm (AES, ChaCha20, not just "encryption"), key length (AES-256, RSA-2048, not just "strong"), mode of operation (GCM, CBC), protocol version (TLS 1.3, TLS 1.2), key management approach (how keys are stored, rotated, backed up), and evidence (SOC 2 report with encryption details, penetration test results).</w:t>
      </w:r>
    </w:p>
    <w:p>
      <w:pPr>
        <w:spacing w:after="240"/>
      </w:pPr>
      <w:r>
        <w:t>If vendor can't or won't provide these details, that's a red flag about security maturity. Require specifics in contracts. Request SOC 2 Type II reports which should describe encryption implementation in detail. Vendors with strong encryption have no reason to hide specifics.</w:t>
      </w:r>
    </w:p>
    <w:p>
      <w:pPr>
        <w:spacing w:after="240"/>
      </w:pPr>
      <w:r>
        <w:rPr>
          <w:b/>
        </w:rPr>
        <w:t>Q: What should we do if we discover unencrypted sensitive data?</w:t>
      </w:r>
    </w:p>
    <w:p>
      <w:pPr>
        <w:spacing w:after="240"/>
        <w:ind w:left="360"/>
      </w:pPr>
      <w:r>
        <w:t>A: Immediate action: assess scope (how much data, how sensitive, who has access), assess risk (has data been exposed? who could access?), and implement temporary protection if needed (restrict access, network segmentation). Then remediate: encrypt data immediately using appropriate method, verify encryption successful, document incident and remediation, and investigate root cause (oversight, misconfiguration, intentional?). Finally, follow up: update procedures to prevent recurrence, train relevant personnel, and add to audit checklist.</w:t>
      </w:r>
    </w:p>
    <w:p>
      <w:pPr>
        <w:spacing w:after="240"/>
      </w:pPr>
      <w:r>
        <w:t>Don't panic but act quickly. Unencrypted sensitive data is a compliance violation and risk, but discovering and fixing it promptly demonstrates due diligence. Document everything for auditors - finding and fixing gaps is better than ignoring them.</w:t>
      </w:r>
    </w:p>
    <w:p>
      <w:pPr>
        <w:spacing w:after="240"/>
      </w:pPr>
      <w:r>
        <w:rPr>
          <w:b/>
        </w:rPr>
        <w:t>Q: Can we use the same encryption key for multiple purposes or systems?</w:t>
      </w:r>
    </w:p>
    <w:p>
      <w:pPr>
        <w:spacing w:after="240"/>
        <w:ind w:left="360"/>
      </w:pPr>
      <w:r>
        <w:t>A: Generally no. Best practice: different keys for different purposes. Reasons: limits impact of key compromise (compromised key only affects one system/dataset), enables separate key rotation schedules, provides better audit trail, and supports principle of least privilege.</w:t>
      </w:r>
    </w:p>
    <w:p>
      <w:pPr>
        <w:spacing w:after="240"/>
      </w:pPr>
      <w:r>
        <w:t>Use separate keys for: different data classifications (PHI keys ≠ financial data keys), different systems/applications, encryption vs. signing, production vs. non-production. Exception: Key encryption keys (KEKs) can encrypt multiple data encryption keys (DEKs) - that's their purpose.</w:t>
      </w:r>
    </w:p>
    <w:p>
      <w:pPr>
        <w:spacing w:after="240"/>
      </w:pPr>
      <w:r>
        <w:t>If business requirements genuinely necessitate shared keys, document risk acceptance and implement enhanced controls (more frequent rotation, stricter access controls, enhanced monitoring).</w:t>
      </w:r>
    </w:p>
    <w:p>
      <w:pPr>
        <w:spacing w:after="240"/>
      </w:pPr>
      <w:r>
        <w:rPr>
          <w:b/>
        </w:rPr>
        <w:t>Q: How do we handle encryption for data analytics? Encrypted data can't be queried.</w:t>
      </w:r>
    </w:p>
    <w:p>
      <w:pPr>
        <w:spacing w:after="240"/>
        <w:ind w:left="360"/>
      </w:pPr>
      <w:r>
        <w:t>A: Several approaches depending on requirements:</w:t>
      </w:r>
    </w:p>
    <w:p>
      <w:pPr>
        <w:pStyle w:val="ListNumber3"/>
        <w:spacing w:after="120"/>
      </w:pPr>
      <w:r>
        <w:t>Decrypt for Analytics (Controlled Environment): Store data encrypted; decrypt into secure analytics environment with strict access controls; destroy decrypted copies after analysis; audit all access.</w:t>
      </w:r>
    </w:p>
    <w:p>
      <w:pPr>
        <w:pStyle w:val="ListNumber3"/>
        <w:spacing w:after="120"/>
      </w:pPr>
      <w:r>
        <w:t>Encrypt Less Sensitive Fields Only: Encrypt truly sensitive fields (SSNs, financial accounts, health details); leave less sensitive fields unencrypted for analytics (demographics may not require encryption if aggregated).</w:t>
      </w:r>
    </w:p>
    <w:p>
      <w:pPr>
        <w:pStyle w:val="ListNumber3"/>
        <w:spacing w:after="120"/>
      </w:pPr>
      <w:r>
        <w:t>Homomorphic Encryption (Advanced): Allows computation on encrypted data without decryption; still emerging technology with performance limitations; suitable for specific use cases.</w:t>
      </w:r>
    </w:p>
    <w:p>
      <w:pPr>
        <w:pStyle w:val="ListNumber3"/>
        <w:spacing w:after="120"/>
      </w:pPr>
      <w:r>
        <w:t>Tokenization: Replace sensitive data with tokens; original data encrypted, tokens used for analytics; join with encrypted data only when necessary.</w:t>
      </w:r>
    </w:p>
    <w:p>
      <w:pPr>
        <w:pStyle w:val="ListNumber3"/>
        <w:spacing w:after="240"/>
      </w:pPr>
      <w:r>
        <w:t>Anonymization: If data can be properly anonymized (not just pseudonymized), encryption may not be required; strict anonymization standards must be met with no reasonable re-identification method.</w:t>
      </w:r>
    </w:p>
    <w:p>
      <w:pPr>
        <w:spacing w:after="240"/>
      </w:pPr>
      <w:r>
        <w:rPr>
          <w:b/>
        </w:rPr>
        <w:t>Decrypt for Analytics (Controlled Environment):</w:t>
      </w:r>
      <w:r>
        <w:t>Store data encrypted; decrypt into secure analytics environment with strict access controls; destroy decrypted copies after analysis; audit all access.</w:t>
      </w:r>
    </w:p>
    <w:p>
      <w:pPr>
        <w:spacing w:after="240"/>
      </w:pPr>
      <w:r>
        <w:rPr>
          <w:b/>
        </w:rPr>
        <w:t>Encrypt Less Sensitive Fields Only:</w:t>
      </w:r>
      <w:r>
        <w:t>Encrypt truly sensitive fields (SSNs, financial accounts, health details); leave less sensitive fields unencrypted for analytics (demographics may not require encryption if aggregated).</w:t>
      </w:r>
    </w:p>
    <w:p>
      <w:pPr>
        <w:spacing w:after="240"/>
      </w:pPr>
      <w:r>
        <w:rPr>
          <w:b/>
        </w:rPr>
        <w:t>Homomorphic Encryption (Advanced):</w:t>
      </w:r>
      <w:r>
        <w:t>Allows computation on encrypted data without decryption; still emerging technology with performance limitations; suitable for specific use cases.</w:t>
      </w:r>
    </w:p>
    <w:p>
      <w:pPr>
        <w:spacing w:after="240"/>
      </w:pPr>
      <w:r>
        <w:rPr>
          <w:b/>
        </w:rPr>
        <w:t>Tokenization:</w:t>
      </w:r>
      <w:r>
        <w:t>Replace sensitive data with tokens; original data encrypted, tokens used for analytics; join with encrypted data only when necessary.</w:t>
      </w:r>
    </w:p>
    <w:p>
      <w:pPr>
        <w:spacing w:after="240"/>
      </w:pPr>
      <w:r>
        <w:rPr>
          <w:b/>
        </w:rPr>
        <w:t>Anonymization:</w:t>
      </w:r>
      <w:r>
        <w:t>If data can be properly anonymized (not just pseudonymized), encryption may not be required; strict anonymization standards must be met with no reasonable re-identification method.</w:t>
      </w:r>
    </w:p>
    <w:p>
      <w:pPr>
        <w:spacing w:after="240"/>
      </w:pPr>
      <w:r>
        <w:t>Balance security with business needs. Work with data scientists to understand minimum necessary access. Document approach and obtain approval if deviating from full encryption.</w:t>
      </w:r>
    </w:p>
    <w:p>
      <w:pPr>
        <w:spacing w:after="240"/>
      </w:pPr>
      <w:r>
        <w:rPr>
          <w:b/>
        </w:rPr>
        <w:t>Q: What if an employee forgets their encryption password (BitLocker, encrypted files)?</w:t>
      </w:r>
    </w:p>
    <w:p>
      <w:pPr>
        <w:spacing w:after="240"/>
        <w:ind w:left="360"/>
      </w:pPr>
      <w:r>
        <w:t>A: This is why key/password recovery procedures are critical:</w:t>
      </w:r>
    </w:p>
    <w:p>
      <w:pPr>
        <w:spacing w:after="240"/>
      </w:pPr>
      <w:r>
        <w:rPr>
          <w:b/>
        </w:rPr>
        <w:t>BitLocker Recovery:</w:t>
      </w:r>
      <w:r>
        <w:t>- If recovery key stored in Active Directory: IT can retrieve and provide to user (verify identity!)</w:t>
        <w:br/>
        <w:t>- If recovery key stored in Azure AD: User or admin can retrieve via Azure portal</w:t>
        <w:br/>
        <w:t>- If recovery key saved to Microsoft account: User retrieves via account.microsoft.com</w:t>
        <w:br/>
        <w:t>- If printed: User provides printed recovery key</w:t>
        <w:br/>
        <w:t>- If no recovery key: Data is permanently inaccessible - emphasize this in training!</w:t>
      </w:r>
    </w:p>
    <w:p>
      <w:pPr>
        <w:spacing w:after="240"/>
      </w:pPr>
      <w:r>
        <w:rPr>
          <w:b/>
        </w:rPr>
        <w:t>FileVault Recovery (macOS):</w:t>
      </w:r>
      <w:r>
        <w:t>- If institutional recovery key configured via MDM: IT can unlock</w:t>
        <w:br/>
        <w:t>- If iCloud recovery enabled: User can recover via iCloud account</w:t>
        <w:br/>
        <w:t>- If recovery key saved: User provides recovery key</w:t>
        <w:br/>
        <w:t>- If no recovery: Data lost</w:t>
      </w:r>
    </w:p>
    <w:p>
      <w:pPr>
        <w:spacing w:after="240"/>
      </w:pPr>
      <w:r>
        <w:rPr>
          <w:b/>
        </w:rPr>
        <w:t>Encrypted Files (7-Zip, GPG, etc.):</w:t>
      </w:r>
      <w:r>
        <w:t>- If password forgotten and no key escrow: Data permanently lost</w:t>
        <w:br/>
        <w:t>- This is inherent to strong encryption - recovery impossible without password/key</w:t>
        <w:br/>
        <w:t>- Options: password hints (if set), password manager recovery, password reset on encryption container (if feature exists)</w:t>
      </w:r>
    </w:p>
    <w:p>
      <w:pPr>
        <w:spacing w:after="240"/>
      </w:pPr>
      <w:r>
        <w:rPr>
          <w:b/>
        </w:rPr>
        <w:t>Prevention:</w:t>
      </w:r>
      <w:r>
        <w:t>- Enterprise password manager (LastPass, 1Password) for file encryption passwords</w:t>
        <w:br/>
        <w:t>- Recovery key escrow for full disk encryption</w:t>
        <w:br/>
        <w:t>- Clear documentation of where recovery keys stored</w:t>
        <w:br/>
        <w:t>- Regular testing of recovery procedures</w:t>
        <w:br/>
        <w:t>- User training emphasizing recovery key importance</w:t>
      </w:r>
    </w:p>
    <w:p>
      <w:pPr>
        <w:spacing w:after="240"/>
      </w:pPr>
      <w:r>
        <w:rPr>
          <w:b/>
        </w:rPr>
        <w:t>Q: We heard quantum computers will break encryption. What should we do?</w:t>
      </w:r>
    </w:p>
    <w:p>
      <w:pPr>
        <w:spacing w:after="240"/>
        <w:ind w:left="360"/>
      </w:pPr>
      <w:r>
        <w:t>A: Quantum computers will eventually threaten certain cryptographic algorithms, but not immediate concern. Here's the reality:</w:t>
      </w:r>
    </w:p>
    <w:p>
      <w:pPr>
        <w:spacing w:after="240"/>
      </w:pPr>
      <w:r>
        <w:rPr>
          <w:b/>
        </w:rPr>
        <w:t>What Quantum Threatens:</w:t>
      </w:r>
      <w:r>
        <w:t>-</w:t>
      </w:r>
      <w:r>
        <w:rPr>
          <w:b/>
        </w:rPr>
        <w:t>Asymmetric Encryption:</w:t>
      </w:r>
      <w:r>
        <w:t>RSA, ECC, Diffie-Hellman (Shor's algorithm can break these)</w:t>
        <w:br/>
        <w:t>-</w:t>
      </w:r>
      <w:r>
        <w:rPr>
          <w:b/>
        </w:rPr>
        <w:t>Timeline:</w:t>
      </w:r>
      <w:r>
        <w:t>Practical quantum computers capable of breaking 2048-bit RSA likely 10-20+ years away (estimates vary widely)</w:t>
      </w:r>
    </w:p>
    <w:p>
      <w:pPr>
        <w:spacing w:after="240"/>
      </w:pPr>
      <w:r>
        <w:rPr>
          <w:b/>
        </w:rPr>
        <w:t>What Quantum Doesn't Threaten:</w:t>
      </w:r>
      <w:r>
        <w:t>-</w:t>
      </w:r>
      <w:r>
        <w:rPr>
          <w:b/>
        </w:rPr>
        <w:t>Symmetric Encryption:</w:t>
      </w:r>
      <w:r>
        <w:t>AES-256 remains secure (Grover's algorithm only reduces effective security by half, so AES-256 → AES-128 equivalent, still secure)</w:t>
        <w:br/>
        <w:t>-</w:t>
      </w:r>
      <w:r>
        <w:rPr>
          <w:b/>
        </w:rPr>
        <w:t>Secure Hashing:</w:t>
      </w:r>
      <w:r>
        <w:t>SHA-256, SHA-3 remain secure with increased output size</w:t>
      </w:r>
    </w:p>
    <w:p>
      <w:pPr>
        <w:spacing w:after="240"/>
      </w:pPr>
      <w:r>
        <w:rPr>
          <w:b/>
        </w:rPr>
        <w:t>Immediate Actions:</w:t>
      </w:r>
      <w:r>
        <w:t>-</w:t>
      </w:r>
      <w:r>
        <w:rPr>
          <w:b/>
        </w:rPr>
        <w:t>Use AES-256:</w:t>
      </w:r>
      <w:r>
        <w:t>Already quantum-resistant for symmetric encryption</w:t>
        <w:br/>
        <w:t>-</w:t>
      </w:r>
      <w:r>
        <w:rPr>
          <w:b/>
        </w:rPr>
        <w:t>Use RSA-3072 or 4096:</w:t>
      </w:r>
      <w:r>
        <w:t>Increases difficulty even for quantum computers; buys time</w:t>
        <w:br/>
        <w:t>-</w:t>
      </w:r>
      <w:r>
        <w:rPr>
          <w:b/>
        </w:rPr>
        <w:t>Prepare for Post-Quantum Cryptography:</w:t>
      </w:r>
      <w:r>
        <w:t>Monitor NIST's post-quantum cryptography standardization (finalized in 2024)</w:t>
        <w:br/>
        <w:t>-</w:t>
      </w:r>
      <w:r>
        <w:rPr>
          <w:b/>
        </w:rPr>
        <w:t>Plan for Migration:</w:t>
      </w:r>
      <w:r>
        <w:t>Develop strategy for migrating to post-quantum algorithms when standards mature and implementations available</w:t>
      </w:r>
    </w:p>
    <w:p>
      <w:pPr>
        <w:spacing w:after="240"/>
      </w:pPr>
      <w:r>
        <w:rPr>
          <w:b/>
        </w:rPr>
        <w:t>Long-Term Strategy:</w:t>
      </w:r>
      <w:r>
        <w:t>- Implement "crypto-agility" (ability to swap algorithms quickly)</w:t>
        <w:br/>
        <w:t>- Don't wait until quantum computers exist to migrate (encrypted data today could be stored and decrypted later when quantum computers available - "harvest now, decrypt later")</w:t>
        <w:br/>
        <w:t>- For extremely long-term sensitive data (20+ year sensitivity), consider quantum-resistant algorithms now (NIST Post-Quantum Cryptography Competition winners)</w:t>
      </w:r>
    </w:p>
    <w:p>
      <w:pPr>
        <w:spacing w:after="240"/>
      </w:pPr>
      <w:r>
        <w:t>Not an immediate crisis but strategic concern requiring proactive planning.</w:t>
      </w:r>
    </w:p>
    <w:p>
      <w:pPr>
        <w:spacing w:after="240"/>
      </w:pPr>
      <w:r>
        <w:rPr>
          <w:b/>
        </w:rPr>
        <w:t>Q: How do we encrypt data in a microservices architecture?</w:t>
      </w:r>
    </w:p>
    <w:p>
      <w:pPr>
        <w:spacing w:after="240"/>
        <w:ind w:left="360"/>
      </w:pPr>
      <w:r>
        <w:t>A: Microservices introduce complexity due to many service-to-service communications. Approach:</w:t>
      </w:r>
    </w:p>
    <w:p>
      <w:pPr>
        <w:spacing w:after="240"/>
      </w:pPr>
      <w:r>
        <w:rPr>
          <w:b/>
        </w:rPr>
        <w:t>Data at Rest:</w:t>
      </w:r>
      <w:r>
        <w:t>- Encrypt databases using TDE or column-level encryption</w:t>
        <w:br/>
        <w:t>- Encrypt object storage (S3 SSE, Azure Storage encryption)</w:t>
        <w:br/>
        <w:t>- Each microservice responsible for encrypting its own data</w:t>
      </w:r>
    </w:p>
    <w:p>
      <w:pPr>
        <w:spacing w:after="240"/>
      </w:pPr>
      <w:r>
        <w:rPr>
          <w:b/>
        </w:rPr>
        <w:t>Data in Transit:</w:t>
      </w:r>
      <w:r>
        <w:t>-</w:t>
      </w:r>
      <w:r>
        <w:rPr>
          <w:b/>
        </w:rPr>
        <w:t>Service-to-Service:</w:t>
      </w:r>
      <w:r>
        <w:t>TLS for all internal API communications (don't assume internal network is secure)</w:t>
        <w:br/>
        <w:t>-</w:t>
      </w:r>
      <w:r>
        <w:rPr>
          <w:b/>
        </w:rPr>
        <w:t>Mutual TLS (mTLS):</w:t>
      </w:r>
      <w:r>
        <w:t>Both client and server authenticate via certificates; recommended for zero-trust architecture</w:t>
        <w:br/>
        <w:t>-</w:t>
      </w:r>
      <w:r>
        <w:rPr>
          <w:b/>
        </w:rPr>
        <w:t>Service Mesh:</w:t>
      </w:r>
      <w:r>
        <w:t>Istio, Linkerd, Consul provide automatic mTLS between services</w:t>
        <w:br/>
        <w:t>-</w:t>
      </w:r>
      <w:r>
        <w:rPr>
          <w:b/>
        </w:rPr>
        <w:t>API Gateway:</w:t>
      </w:r>
      <w:r>
        <w:t>Terminates TLS; re-encrypts to backend services</w:t>
      </w:r>
    </w:p>
    <w:p>
      <w:pPr>
        <w:spacing w:after="240"/>
      </w:pPr>
      <w:r>
        <w:rPr>
          <w:b/>
        </w:rPr>
        <w:t>Key Management:</w:t>
      </w:r>
      <w:r>
        <w:t>-</w:t>
      </w:r>
      <w:r>
        <w:rPr>
          <w:b/>
        </w:rPr>
        <w:t>Centralized Secrets Management:</w:t>
      </w:r>
      <w:r>
        <w:t>HashiCorp Vault, AWS Secrets Manager, Azure Key Vault</w:t>
        <w:br/>
        <w:t>-</w:t>
      </w:r>
      <w:r>
        <w:rPr>
          <w:b/>
        </w:rPr>
        <w:t>Service Identity:</w:t>
      </w:r>
      <w:r>
        <w:t>Each microservice has own identity for key access</w:t>
        <w:br/>
        <w:t>-</w:t>
      </w:r>
      <w:r>
        <w:rPr>
          <w:b/>
        </w:rPr>
        <w:t>Least Privilege:</w:t>
      </w:r>
      <w:r>
        <w:t>Services only access keys they need</w:t>
      </w:r>
    </w:p>
    <w:p>
      <w:pPr>
        <w:spacing w:after="240"/>
      </w:pPr>
      <w:r>
        <w:rPr>
          <w:b/>
        </w:rPr>
        <w:t>Performance Considerations:</w:t>
      </w:r>
      <w:r>
        <w:t>- Service mesh adds latency (typically 1-5ms per hop); acceptable for most use cases</w:t>
        <w:br/>
        <w:t>- Hardware acceleration (AES-NI) minimizes encryption overhead</w:t>
        <w:br/>
        <w:t>- Connection pooling and keep-alive reduce handshake overhead</w:t>
      </w:r>
    </w:p>
    <w:p>
      <w:pPr>
        <w:spacing w:after="240"/>
      </w:pPr>
      <w:r>
        <w:rPr>
          <w:b/>
        </w:rPr>
        <w:t>Best Practices:</w:t>
      </w:r>
      <w:r>
        <w:t>- Encrypt everything by default (zero-trust principle)</w:t>
        <w:br/>
        <w:t>- Use service mesh for automatic encryption management</w:t>
        <w:br/>
        <w:t>- Implement crypto-agility (ability to rotate algorithms/keys across services)</w:t>
        <w:br/>
        <w:t>- Monitor certificate expiration across all services</w:t>
      </w:r>
    </w:p>
    <w:p>
      <w:pPr>
        <w:spacing w:after="240"/>
      </w:pPr>
      <w:r>
        <w:rPr>
          <w:b/>
        </w:rPr>
        <w:t>Q: Should we encrypt our source code repositories?</w:t>
      </w:r>
    </w:p>
    <w:p>
      <w:pPr>
        <w:spacing w:after="240"/>
        <w:ind w:left="360"/>
      </w:pPr>
      <w:r>
        <w:t>A: Source code itself doesn't necessarily need encryption (it's not sensitive data if properly managed). However:</w:t>
      </w:r>
    </w:p>
    <w:p>
      <w:pPr>
        <w:spacing w:after="240"/>
      </w:pPr>
      <w:r>
        <w:rPr>
          <w:b/>
        </w:rPr>
        <w:t>Do NOT Store in Code:</w:t>
      </w:r>
      <w:r>
        <w:t>- Encryption keys, API keys, passwords, certificates, any secrets</w:t>
      </w:r>
    </w:p>
    <w:p>
      <w:pPr>
        <w:spacing w:after="240"/>
      </w:pPr>
      <w:r>
        <w:rPr>
          <w:b/>
        </w:rPr>
        <w:t>Use for Code:</w:t>
      </w:r>
      <w:r>
        <w:t>- Access controls (who can access repositories)</w:t>
        <w:br/>
        <w:t>- Authentication (SSH keys, OAuth for Git access)</w:t>
        <w:br/>
        <w:t>- Encrypted connections (HTTPS/SSH for Git operations)</w:t>
        <w:br/>
        <w:t>- Audit logging (who accessed, what changed)</w:t>
      </w:r>
    </w:p>
    <w:p>
      <w:pPr>
        <w:spacing w:after="240"/>
      </w:pPr>
      <w:r>
        <w:rPr>
          <w:b/>
        </w:rPr>
        <w:t>Secret Management for Code:</w:t>
      </w:r>
      <w:r>
        <w:t>-</w:t>
      </w:r>
      <w:r>
        <w:rPr>
          <w:b/>
        </w:rPr>
        <w:t>Secrets in Code:</w:t>
      </w:r>
      <w:r>
        <w:t>Use secrets management (AWS Secrets Manager, HashiCorp Vault, Azure Key Vault); reference secrets by ID, never hardcode</w:t>
        <w:br/>
        <w:t>-</w:t>
      </w:r>
      <w:r>
        <w:rPr>
          <w:b/>
        </w:rPr>
        <w:t>Configuration:</w:t>
      </w:r>
      <w:r>
        <w:t>Environment variables or encrypted config files, never committed to repositories</w:t>
        <w:br/>
        <w:t>-</w:t>
      </w:r>
      <w:r>
        <w:rPr>
          <w:b/>
        </w:rPr>
        <w:t>Pre-Commit Hooks:</w:t>
      </w:r>
      <w:r>
        <w:t>Scan for secrets before allowing commits (GitHub Secret Scanning, git-secrets, TruffleHog)</w:t>
        <w:br/>
        <w:t>-</w:t>
      </w:r>
      <w:r>
        <w:rPr>
          <w:b/>
        </w:rPr>
        <w:t>.gitignore:</w:t>
      </w:r>
      <w:r>
        <w:t>Exclude files containing secrets</w:t>
      </w:r>
    </w:p>
    <w:p>
      <w:pPr>
        <w:spacing w:after="240"/>
      </w:pPr>
      <w:r>
        <w:rPr>
          <w:b/>
        </w:rPr>
        <w:t>If Secrets Accidentally Committed:</w:t>
      </w:r>
      <w:r>
        <w:t>- Rotate secrets immediately (they're now compromised)</w:t>
        <w:br/>
        <w:t>- Remove from Git history (</w:t>
      </w:r>
      <w:r>
        <w:rPr>
          <w:rFonts w:ascii="Courier New" w:hAnsi="Courier New"/>
        </w:rPr>
        <w:t>git filter-branch</w:t>
      </w:r>
      <w:r>
        <w:t>or BFG Repo-Cleaner)</w:t>
        <w:br/>
        <w:t>- Even if removed from Git, secrets were exposed - must rotate</w:t>
      </w:r>
    </w:p>
    <w:p>
      <w:pPr>
        <w:spacing w:after="240"/>
      </w:pPr>
      <w:r>
        <w:t>Repository access controls and secret management more important than encrypting repository itself.</w:t>
      </w:r>
    </w:p>
    <w:p>
      <w:pPr>
        <w:spacing w:after="240"/>
      </w:pPr>
      <w:r>
        <w:rPr>
          <w:b/>
        </w:rPr>
        <w:t>Q: How often should we test our encryption and key recovery?</w:t>
      </w:r>
    </w:p>
    <w:p>
      <w:pPr>
        <w:spacing w:after="240"/>
        <w:ind w:left="360"/>
      </w:pPr>
      <w:r>
        <w:t>A: Regular testing critical to ensure encryption works when needed:</w:t>
      </w:r>
    </w:p>
    <w:p>
      <w:pPr>
        <w:spacing w:after="240"/>
      </w:pPr>
      <w:r>
        <w:rPr>
          <w:b/>
        </w:rPr>
        <w:t>Annual (Minimum):</w:t>
      </w:r>
      <w:r>
        <w:t>- Test key recovery procedures (restore backup keys, decrypt test data)</w:t>
        <w:br/>
        <w:t>- Test encrypted backup restoration (restore full system from encrypted backup)</w:t>
        <w:br/>
        <w:t>- Comprehensive encryption inventory audit (verify all required data encrypted)</w:t>
        <w:br/>
        <w:t>- Certificate expiration simulation (test monitoring alerts trigger properly)</w:t>
      </w:r>
    </w:p>
    <w:p>
      <w:pPr>
        <w:spacing w:after="240"/>
      </w:pPr>
      <w:r>
        <w:rPr>
          <w:b/>
        </w:rPr>
        <w:t>Quarterly:</w:t>
      </w:r>
      <w:r>
        <w:t>- Test backup encryption (verify backups actually encrypted, not just configured)</w:t>
        <w:br/>
        <w:t>- Test database encryption recovery (restore encrypted database to test environment)</w:t>
        <w:br/>
        <w:t>- Review encryption exceptions and compensating controls</w:t>
        <w:br/>
        <w:t>- TLS/SSL scanning of external and internal systems</w:t>
      </w:r>
    </w:p>
    <w:p>
      <w:pPr>
        <w:spacing w:after="240"/>
      </w:pPr>
      <w:r>
        <w:rPr>
          <w:b/>
        </w:rPr>
        <w:t>Monthly:</w:t>
      </w:r>
      <w:r>
        <w:t>- Certificate expiration monitoring (verify alerts working)</w:t>
        <w:br/>
        <w:t>- Review encryption metrics and compliance percentages</w:t>
        <w:br/>
        <w:t>- Spot-check encryption on new systems or after changes</w:t>
      </w:r>
    </w:p>
    <w:p>
      <w:pPr>
        <w:spacing w:after="240"/>
      </w:pPr>
      <w:r>
        <w:rPr>
          <w:b/>
        </w:rPr>
        <w:t>Continuous:</w:t>
      </w:r>
      <w:r>
        <w:t>- Automated monitoring of encryption status</w:t>
        <w:br/>
        <w:t>- Certificate expiration tracking</w:t>
        <w:br/>
        <w:t>- Key access logging and alerting</w:t>
      </w:r>
    </w:p>
    <w:p>
      <w:pPr>
        <w:spacing w:after="240"/>
      </w:pPr>
      <w:r>
        <w:rPr>
          <w:b/>
        </w:rPr>
        <w:t>After Changes:</w:t>
      </w:r>
      <w:r>
        <w:t>- Test after infrastructure changes, application updates, certificate renewals, key rotations</w:t>
      </w:r>
    </w:p>
    <w:p>
      <w:pPr>
        <w:spacing w:after="240"/>
      </w:pPr>
      <w:r>
        <w:rPr>
          <w:b/>
        </w:rPr>
        <w:t>Incident-Driven:</w:t>
      </w:r>
      <w:r>
        <w:t>- Test recovery after any key/certificate issue discovered</w:t>
        <w:br/>
        <w:t>- Test after security incidents affecting encryption</w:t>
      </w:r>
    </w:p>
    <w:p>
      <w:pPr>
        <w:spacing w:after="240"/>
      </w:pPr>
      <w:r>
        <w:t>Don't wait for emergency to discover recovery doesn't work. Regular testing identifies issues while there's time to fix them.</w:t>
      </w:r>
    </w:p>
    <w:p>
      <w:pPr>
        <w:pStyle w:val="Heading2"/>
        <w:spacing w:after="240"/>
      </w:pPr>
      <w:r>
        <w:t>Part 3: Framework Addendums</w:t>
      </w:r>
    </w:p>
    <w:p>
      <w:pPr>
        <w:pStyle w:val="Heading3"/>
        <w:spacing w:after="240"/>
      </w:pPr>
      <w:r>
        <w:t>HIPAA Addendum - PHI Encryption Requirements</w:t>
      </w:r>
    </w:p>
    <w:p>
      <w:pPr>
        <w:spacing w:after="240"/>
      </w:pPr>
      <w:r>
        <w:rPr>
          <w:b/>
        </w:rPr>
        <w:t>Applicability:</w:t>
      </w:r>
      <w:r>
        <w:t>When Example Corp is HIPAA Covered Entity or Business Associate handling Protected Health Information (ePHI).</w:t>
      </w:r>
    </w:p>
    <w:p>
      <w:pPr>
        <w:spacing w:after="240"/>
      </w:pPr>
      <w:r>
        <w:rPr>
          <w:b/>
        </w:rPr>
        <w:t>HIPAA Security Rule Encryption Provisions:</w:t>
      </w:r>
    </w:p>
    <w:p>
      <w:pPr>
        <w:spacing w:after="240"/>
      </w:pPr>
      <w:r>
        <w:rPr>
          <w:b/>
        </w:rPr>
        <w:t>§ 164.312(a)(2)(iv) - Encryption and Decryption (Addressable):</w:t>
      </w:r>
    </w:p>
    <w:p>
      <w:pPr>
        <w:spacing w:after="240"/>
      </w:pPr>
      <w:r>
        <w:t>Implement mechanism to encrypt and decrypt electronic protected health information.</w:t>
      </w:r>
    </w:p>
    <w:p>
      <w:pPr>
        <w:spacing w:after="240"/>
      </w:pPr>
      <w:r>
        <w:rPr>
          <w:b/>
        </w:rPr>
        <w:t>"Addressable" Explained:</w:t>
      </w:r>
      <w:r>
        <w:t>- Not technically required but heavily expected</w:t>
        <w:br/>
        <w:t>- If not implementing encryption, must: (1) document risk assessment analyzing risks to ePHI, (2) document rationale for not implementing, (3) implement equivalent alternative security measures, (4) document why alternatives provide equivalent protection</w:t>
        <w:br/>
        <w:t>- In practice: Encryption is standard of care; not encrypting ePHI requires extensive justification and alternative controls</w:t>
        <w:br/>
        <w:t>- Auditors expect encryption; non-compliance findings likely if not encrypted</w:t>
      </w:r>
    </w:p>
    <w:p>
      <w:pPr>
        <w:spacing w:after="240"/>
      </w:pPr>
      <w:r>
        <w:rPr>
          <w:b/>
        </w:rPr>
        <w:t>§ 164.312(e)(2)(ii) - Encryption (Addressable):</w:t>
      </w:r>
    </w:p>
    <w:p>
      <w:pPr>
        <w:spacing w:after="240"/>
      </w:pPr>
      <w:r>
        <w:t>Implement mechanism to encrypt electronic protected health information whenever deemed appropriate (specifically for transmission).</w:t>
      </w:r>
    </w:p>
    <w:p>
      <w:pPr>
        <w:spacing w:after="240"/>
      </w:pPr>
      <w:r>
        <w:rPr>
          <w:b/>
        </w:rPr>
        <w:t>Scope:</w:t>
      </w:r>
      <w:r>
        <w:t>Transmission of ePHI over electronic communications networks (internet, extranet, wireless, leased lines).</w:t>
      </w:r>
    </w:p>
    <w:p>
      <w:pPr>
        <w:spacing w:after="240"/>
      </w:pPr>
      <w:r>
        <w:rPr>
          <w:b/>
        </w:rPr>
        <w:t>HIPAA Breach Notification Safe Harbor:</w:t>
      </w:r>
    </w:p>
    <w:p>
      <w:pPr>
        <w:spacing w:after="240"/>
      </w:pPr>
      <w:r>
        <w:t>45 CFR § 164.402 - If ePHI encrypted per NIST guidelines and encryption keys not compromised, breach notification not required.</w:t>
      </w:r>
    </w:p>
    <w:p>
      <w:pPr>
        <w:spacing w:after="240"/>
      </w:pPr>
      <w:r>
        <w:rPr>
          <w:b/>
        </w:rPr>
        <w:t>Requirements for Safe Harbor:</w:t>
      </w:r>
      <w:r>
        <w:t>- Encryption meets NIST SP 800-111 (Guide to Storage Encryption Technologies for End User Devices) or NIST SP 800-52 (Guidelines for TLS)</w:t>
        <w:br/>
        <w:t>- Keys not acquired, disclosed, or compromised</w:t>
        <w:br/>
        <w:t>- Organization has policies and procedures requiring encryption</w:t>
      </w:r>
    </w:p>
    <w:p>
      <w:pPr>
        <w:spacing w:after="240"/>
      </w:pPr>
      <w:r>
        <w:rPr>
          <w:b/>
        </w:rPr>
        <w:t>Benefits:</w:t>
      </w:r>
      <w:r>
        <w:t>- Avoid costly breach notifications (~$200+ per record notified)</w:t>
        <w:br/>
        <w:t>- Avoid reputational damage from public breach disclosure</w:t>
        <w:br/>
        <w:t>- Avoid potential OCR penalties</w:t>
        <w:br/>
        <w:t>- Reduce legal liability</w:t>
      </w:r>
    </w:p>
    <w:p>
      <w:pPr>
        <w:spacing w:after="240"/>
      </w:pPr>
      <w:r>
        <w:rPr>
          <w:b/>
        </w:rPr>
        <w:t>HIPAA-Compliant Encryption Standards:</w:t>
      </w:r>
    </w:p>
    <w:p>
      <w:pPr>
        <w:spacing w:after="240"/>
      </w:pPr>
      <w:r>
        <w:rPr>
          <w:b/>
        </w:rPr>
        <w:t>Algorithms - NIST-Approved Required:</w:t>
      </w:r>
      <w:r>
        <w:t>-</w:t>
      </w:r>
      <w:r>
        <w:rPr>
          <w:b/>
        </w:rPr>
        <w:t>Symmetric:</w:t>
      </w:r>
      <w:r>
        <w:t>AES-128, AES-192, AES-256</w:t>
        <w:br/>
        <w:t>-</w:t>
      </w:r>
      <w:r>
        <w:rPr>
          <w:b/>
        </w:rPr>
        <w:t>Asymmetric:</w:t>
      </w:r>
      <w:r>
        <w:t>RSA (2048-bit minimum), ECC (256-bit minimum)</w:t>
        <w:br/>
        <w:t>-</w:t>
      </w:r>
      <w:r>
        <w:rPr>
          <w:b/>
        </w:rPr>
        <w:t>Hashing:</w:t>
      </w:r>
      <w:r>
        <w:t>SHA-256 or stronger</w:t>
        <w:br/>
        <w:t>-</w:t>
      </w:r>
      <w:r>
        <w:rPr>
          <w:b/>
        </w:rPr>
        <w:t>Prohibited:</w:t>
      </w:r>
      <w:r>
        <w:t>DES, 3DES, RC4, MD5, SHA-1 for security functions</w:t>
      </w:r>
    </w:p>
    <w:p>
      <w:pPr>
        <w:spacing w:after="240"/>
      </w:pPr>
      <w:r>
        <w:rPr>
          <w:b/>
        </w:rPr>
        <w:t>ePHI at Rest Encryption:</w:t>
      </w:r>
    </w:p>
    <w:p>
      <w:pPr>
        <w:spacing w:after="240"/>
      </w:pPr>
      <w:r>
        <w:rPr>
          <w:b/>
        </w:rPr>
        <w:t>Mandatory Encryption:</w:t>
      </w:r>
      <w:r>
        <w:t>- Laptops and portable devices with ePHI</w:t>
        <w:br/>
        <w:t>- Servers storing ePHI (databases, file servers)</w:t>
        <w:br/>
        <w:t>- Removable media (USB drives, external drives, backup tapes)</w:t>
        <w:br/>
        <w:t>- Mobile devices (smartphones, tablets) with ePHI access</w:t>
        <w:br/>
        <w:t>- Backup media (disk, tape, cloud backups)</w:t>
        <w:br/>
        <w:t>- Archived ePHI</w:t>
      </w:r>
    </w:p>
    <w:p>
      <w:pPr>
        <w:spacing w:after="240"/>
      </w:pPr>
      <w:r>
        <w:rPr>
          <w:b/>
        </w:rPr>
        <w:t>Approved Methods:</w:t>
      </w:r>
      <w:r>
        <w:t>- Full disk encryption (BitLocker, FileVault, LUKS)</w:t>
        <w:br/>
        <w:t>- Database encryption (TDE for entire database, column-level for specific ePHI fields)</w:t>
        <w:br/>
        <w:t>- File-level encryption (encrypted containers, encrypted file systems)</w:t>
        <w:br/>
        <w:t>- Cloud storage encryption (server-side encryption with customer-managed keys preferred)</w:t>
      </w:r>
    </w:p>
    <w:p>
      <w:pPr>
        <w:spacing w:after="240"/>
      </w:pPr>
      <w:r>
        <w:rPr>
          <w:b/>
        </w:rPr>
        <w:t>Key Management:</w:t>
      </w:r>
      <w:r>
        <w:t>- Store keys separately from encrypted ePHI</w:t>
        <w:br/>
        <w:t>- Implement key rotation (annually minimum)</w:t>
        <w:br/>
        <w:t>- Backup encryption keys (with same security as ePHI)</w:t>
        <w:br/>
        <w:t>- Restrict key access (minimum necessary principle)</w:t>
        <w:br/>
        <w:t>- Log key access and review regularly</w:t>
      </w:r>
    </w:p>
    <w:p>
      <w:pPr>
        <w:spacing w:after="240"/>
      </w:pPr>
      <w:r>
        <w:rPr>
          <w:b/>
        </w:rPr>
        <w:t>ePHI in Transit Encryption:</w:t>
      </w:r>
    </w:p>
    <w:p>
      <w:pPr>
        <w:spacing w:after="240"/>
      </w:pPr>
      <w:r>
        <w:rPr>
          <w:b/>
        </w:rPr>
        <w:t>Mandatory Encryption:</w:t>
      </w:r>
      <w:r>
        <w:t>- ePHI transmitted over internet</w:t>
        <w:br/>
        <w:t>- ePHI transmitted over wireless networks</w:t>
        <w:br/>
        <w:t>- ePHI transmitted over any open network</w:t>
        <w:br/>
        <w:t>- Email containing ePHI</w:t>
        <w:br/>
        <w:t>- File transfers containing ePHI</w:t>
        <w:br/>
        <w:t>- Remote access to systems containing ePHI</w:t>
      </w:r>
    </w:p>
    <w:p>
      <w:pPr>
        <w:spacing w:after="240"/>
      </w:pPr>
      <w:r>
        <w:rPr>
          <w:b/>
        </w:rPr>
        <w:t>Approved Methods:</w:t>
      </w:r>
      <w:r>
        <w:t>- TLS 1.2 or 1.3 for web applications and APIs</w:t>
        <w:br/>
        <w:t>- SFTP or FTPS for file transfers (not plain FTP)</w:t>
        <w:br/>
        <w:t>- VPN (OpenVPN, WireGuard, IKEv2/IPsec) for remote access</w:t>
        <w:br/>
        <w:t>- S/MIME or PGP for email encryption</w:t>
        <w:br/>
        <w:t>- Secure messaging platforms for communications</w:t>
      </w:r>
    </w:p>
    <w:p>
      <w:pPr>
        <w:spacing w:after="240"/>
      </w:pPr>
      <w:r>
        <w:rPr>
          <w:b/>
        </w:rPr>
        <w:t>Email Encryption:</w:t>
      </w:r>
      <w:r>
        <w:t>-</w:t>
      </w:r>
      <w:r>
        <w:rPr>
          <w:b/>
        </w:rPr>
        <w:t>TLS for Email:</w:t>
      </w:r>
      <w:r>
        <w:t>Enable opportunistic TLS (STARTTLS) on email servers</w:t>
        <w:br/>
        <w:t>-</w:t>
      </w:r>
      <w:r>
        <w:rPr>
          <w:b/>
        </w:rPr>
        <w:t>End-to-End Encryption:</w:t>
      </w:r>
      <w:r>
        <w:t>Required for ePHI in email content (S/MIME, PGP, secure email gateway)</w:t>
        <w:br/>
        <w:t>-</w:t>
      </w:r>
      <w:r>
        <w:rPr>
          <w:b/>
        </w:rPr>
        <w:t>Alternative:</w:t>
      </w:r>
      <w:r>
        <w:t>Secure portal with TLS access (patient retrieves message via encrypted web portal instead of sending PHI via email)</w:t>
      </w:r>
    </w:p>
    <w:p>
      <w:pPr>
        <w:spacing w:after="240"/>
      </w:pPr>
      <w:r>
        <w:rPr>
          <w:b/>
        </w:rPr>
        <w:t>HIPAA Audit Evidence:</w:t>
      </w:r>
    </w:p>
    <w:p>
      <w:pPr>
        <w:spacing w:after="240"/>
      </w:pPr>
      <w:r>
        <w:t>OCR audits require:</w:t>
        <w:br/>
        <w:t>-</w:t>
      </w:r>
      <w:r>
        <w:rPr>
          <w:b/>
        </w:rPr>
        <w:t>Risk Assessment:</w:t>
      </w:r>
      <w:r>
        <w:t>Documentation of encryption risk assessment (even if "addressable")</w:t>
        <w:br/>
        <w:t>-</w:t>
      </w:r>
      <w:r>
        <w:rPr>
          <w:b/>
        </w:rPr>
        <w:t>Encryption Policy:</w:t>
      </w:r>
      <w:r>
        <w:t>Documented policy requiring ePHI encryption</w:t>
        <w:br/>
        <w:t>-</w:t>
      </w:r>
      <w:r>
        <w:rPr>
          <w:b/>
        </w:rPr>
        <w:t>Encryption Inventory:</w:t>
      </w:r>
      <w:r>
        <w:t>List of systems storing/transmitting ePHI with encryption status</w:t>
        <w:br/>
        <w:t>-</w:t>
      </w:r>
      <w:r>
        <w:rPr>
          <w:b/>
        </w:rPr>
        <w:t>Encryption Implementation:</w:t>
      </w:r>
      <w:r>
        <w:t>Evidence encryption configured (configurations, screenshots, testing results)</w:t>
        <w:br/>
        <w:t>-</w:t>
      </w:r>
      <w:r>
        <w:rPr>
          <w:b/>
        </w:rPr>
        <w:t>Key Management:</w:t>
      </w:r>
      <w:r>
        <w:t>Procedures for key generation, storage, rotation, destruction</w:t>
        <w:br/>
        <w:t>-</w:t>
      </w:r>
      <w:r>
        <w:rPr>
          <w:b/>
        </w:rPr>
        <w:t>Encryption Testing:</w:t>
      </w:r>
      <w:r>
        <w:t>Evidence of encryption validation and testing</w:t>
        <w:br/>
        <w:t>-</w:t>
      </w:r>
      <w:r>
        <w:rPr>
          <w:b/>
        </w:rPr>
        <w:t>Breach Procedure:</w:t>
      </w:r>
      <w:r>
        <w:t>Policy documenting safe harbor determination process if breach occurs</w:t>
        <w:br/>
        <w:t>-</w:t>
      </w:r>
      <w:r>
        <w:rPr>
          <w:b/>
        </w:rPr>
        <w:t>Business Associate Agreements:</w:t>
      </w:r>
      <w:r>
        <w:t>Require Business Associates to encrypt ePHI per same standards</w:t>
      </w:r>
    </w:p>
    <w:p>
      <w:pPr>
        <w:spacing w:after="240"/>
      </w:pPr>
      <w:r>
        <w:rPr>
          <w:b/>
        </w:rPr>
        <w:t>HIPAA Encryption Best Practices:</w:t>
      </w:r>
      <w:r>
        <w:t>- Encrypt all ePHI (not just portable devices) - strongest protection and simplest policy</w:t>
        <w:br/>
        <w:t>- Use FIPS 140-2 validated cryptographic modules where possible (especially federal healthcare)</w:t>
        <w:br/>
        <w:t>- Document encryption configurations and regularly review</w:t>
        <w:br/>
        <w:t>- Test encrypted backup restoration regularly</w:t>
        <w:br/>
        <w:t>- Train workforce on ePHI encryption requirements</w:t>
        <w:br/>
        <w:t>- Monitor encryption status (ensure doesn't get disabled)</w:t>
        <w:br/>
        <w:t>- Include encryption in security incident response procedures</w:t>
      </w:r>
    </w:p>
    <w:p>
      <w:pPr>
        <w:spacing w:after="240"/>
      </w:pPr>
      <w:r>
        <w:rPr>
          <w:b/>
        </w:rPr>
        <w:t>Common HIPAA Encryption Violations:</w:t>
      </w:r>
      <w:r>
        <w:t>- Unencrypted laptops with ePHI lost/stolen</w:t>
        <w:br/>
        <w:t>- Unencrypted backup tapes/drives lost in transit or storage</w:t>
        <w:br/>
        <w:t>- Email with ePHI sent unencrypted</w:t>
        <w:br/>
        <w:t>- Unencrypted databases accessible via compromised credentials</w:t>
        <w:br/>
        <w:t>- USB drives with ePHI lost unencrypted</w:t>
        <w:br/>
        <w:t>- Mobile devices with ePHI app data unencrypted</w:t>
      </w:r>
    </w:p>
    <w:p>
      <w:pPr>
        <w:spacing w:after="240"/>
      </w:pPr>
      <w:r>
        <w:t>Each violation requires breach notification to OCR and affected individuals if encryption safe harbor not met.</w:t>
      </w:r>
    </w:p>
    <w:p>
      <w:pPr>
        <w:pStyle w:val="Heading3"/>
        <w:spacing w:after="240"/>
      </w:pPr>
      <w:r>
        <w:t>PCI DSS Addendum - Cardholder Data Encryption</w:t>
      </w:r>
    </w:p>
    <w:p>
      <w:pPr>
        <w:spacing w:after="240"/>
      </w:pPr>
      <w:r>
        <w:rPr>
          <w:b/>
        </w:rPr>
        <w:t>Applicability:</w:t>
      </w:r>
      <w:r>
        <w:t>When Example Corp stores, processes, or transmits cardholder data (payment card account numbers, cardholder names, expiration dates, service codes).</w:t>
      </w:r>
    </w:p>
    <w:p>
      <w:pPr>
        <w:spacing w:after="240"/>
      </w:pPr>
      <w:r>
        <w:rPr>
          <w:b/>
        </w:rPr>
        <w:t>PCI DSS v4.0 Requirements:</w:t>
      </w:r>
    </w:p>
    <w:p>
      <w:pPr>
        <w:spacing w:after="240"/>
      </w:pPr>
      <w:r>
        <w:rPr>
          <w:b/>
        </w:rPr>
        <w:t>Requirement 3 - Protect Stored Account Data:</w:t>
      </w:r>
    </w:p>
    <w:p>
      <w:pPr>
        <w:spacing w:after="240"/>
      </w:pPr>
      <w:r>
        <w:rPr>
          <w:b/>
        </w:rPr>
        <w:t>3.5.1 - Cryptographic Keys Protect Stored PAN:</w:t>
      </w:r>
    </w:p>
    <w:p>
      <w:pPr>
        <w:spacing w:after="240"/>
      </w:pPr>
      <w:r>
        <w:t>"Disk-level or partition-level encryption (rather than file-, column-, or field-level database encryption) is used to render cardholder data unreadable."</w:t>
      </w:r>
    </w:p>
    <w:p>
      <w:pPr>
        <w:spacing w:after="240"/>
      </w:pPr>
      <w:r>
        <w:rPr>
          <w:b/>
        </w:rPr>
        <w:t>Implementation:</w:t>
      </w:r>
      <w:r>
        <w:t>- Full disk encryption on servers storing cardholder data (not column-level or file-level)</w:t>
        <w:br/>
        <w:t>- Exception: PCI allows column/field-level if disk encryption not feasible, but must justify</w:t>
        <w:br/>
        <w:t>- Rationale: Disk encryption protects data files, swap files, temporary files, and logs</w:t>
      </w:r>
    </w:p>
    <w:p>
      <w:pPr>
        <w:spacing w:after="240"/>
      </w:pPr>
      <w:r>
        <w:rPr>
          <w:b/>
        </w:rPr>
        <w:t>Approved Methods:</w:t>
      </w:r>
      <w:r>
        <w:t>- Full disk encryption (FDE): BitLocker, FileVault, LUKS, hardware-encrypted drives</w:t>
        <w:br/>
        <w:t>- Volume encryption: LUKS volumes, Windows BitLocker volumes, encrypted partitions</w:t>
        <w:br/>
        <w:t>- Database TDE: If disk encryption not feasible, database TDE acceptable as equivalent</w:t>
      </w:r>
    </w:p>
    <w:p>
      <w:pPr>
        <w:spacing w:after="240"/>
      </w:pPr>
      <w:r>
        <w:rPr>
          <w:b/>
        </w:rPr>
        <w:t>3.5.1.1 - Cryptographic Keys Stored Separately:</w:t>
      </w:r>
    </w:p>
    <w:p>
      <w:pPr>
        <w:spacing w:after="240"/>
      </w:pPr>
      <w:r>
        <w:t>"Cryptographic keys used to encrypt/decrypt stored account data are prevented from ending up in the same location as the encrypted account data."</w:t>
      </w:r>
    </w:p>
    <w:p>
      <w:pPr>
        <w:spacing w:after="240"/>
      </w:pPr>
      <w:r>
        <w:rPr>
          <w:b/>
        </w:rPr>
        <w:t>Implementation:</w:t>
      </w:r>
      <w:r>
        <w:t>- Store encryption keys on separate server, separate storage system, HSM, cloud KMS</w:t>
        <w:br/>
        <w:t>- Never store keys in database being encrypted</w:t>
        <w:br/>
        <w:t>- Never store keys on same file system as encrypted files</w:t>
        <w:br/>
        <w:t>- Key management server separate from data servers</w:t>
      </w:r>
    </w:p>
    <w:p>
      <w:pPr>
        <w:spacing w:after="240"/>
      </w:pPr>
      <w:r>
        <w:rPr>
          <w:b/>
        </w:rPr>
        <w:t>3.5.1.2 - Access to Cleartext Keys Restricted:</w:t>
      </w:r>
    </w:p>
    <w:p>
      <w:pPr>
        <w:spacing w:after="240"/>
      </w:pPr>
      <w:r>
        <w:t>"Access to cleartext cryptographic keys is restricted to the fewest number of custodians necessary."</w:t>
      </w:r>
    </w:p>
    <w:p>
      <w:pPr>
        <w:spacing w:after="240"/>
      </w:pPr>
      <w:r>
        <w:rPr>
          <w:b/>
        </w:rPr>
        <w:t>Implementation:</w:t>
      </w:r>
      <w:r>
        <w:t>- Define key custodians (typically 2-3 people: senior security engineers, CISO)</w:t>
        <w:br/>
        <w:t>- Document key custodian responsibilities</w:t>
        <w:br/>
        <w:t>- Restrict access to key management systems to custodians only</w:t>
        <w:br/>
        <w:t>- Implement dual control for sensitive key operations</w:t>
        <w:br/>
        <w:t>- Log all key access</w:t>
        <w:br/>
        <w:t>- Review key access logs quarterly</w:t>
      </w:r>
    </w:p>
    <w:p>
      <w:pPr>
        <w:spacing w:after="240"/>
      </w:pPr>
      <w:r>
        <w:rPr>
          <w:b/>
        </w:rPr>
        <w:t>3.5.1.3 - Cryptographic Keys Stored in Secure Form:</w:t>
      </w:r>
    </w:p>
    <w:p>
      <w:pPr>
        <w:spacing w:after="240"/>
      </w:pPr>
      <w:r>
        <w:t>Cryptographic keys must be stored in one of the following forms:</w:t>
        <w:br/>
        <w:t>- Encrypted with a key-encrypting key (KEK) at least as strong as data-encrypting key</w:t>
        <w:br/>
        <w:t>- Within a secure cryptographic device (HSM or PTS-approved POI device)</w:t>
        <w:br/>
        <w:t>- As at least two full-length key components or key shares (split knowledge)</w:t>
      </w:r>
    </w:p>
    <w:p>
      <w:pPr>
        <w:spacing w:after="240"/>
      </w:pPr>
      <w:r>
        <w:rPr>
          <w:b/>
        </w:rPr>
        <w:t>Implementation:</w:t>
      </w:r>
      <w:r>
        <w:t>-</w:t>
      </w:r>
      <w:r>
        <w:rPr>
          <w:b/>
        </w:rPr>
        <w:t>Option 1 (Most Common):</w:t>
      </w:r>
      <w:r>
        <w:t>Store data encryption keys (DEKs) in KMS or HSM encrypted with master key (KEK)</w:t>
        <w:br/>
        <w:t>-</w:t>
      </w:r>
      <w:r>
        <w:rPr>
          <w:b/>
        </w:rPr>
        <w:t>Option 2:</w:t>
      </w:r>
      <w:r>
        <w:t>Use hardware security module for all key storage (highest security)</w:t>
        <w:br/>
        <w:t>-</w:t>
      </w:r>
      <w:r>
        <w:rPr>
          <w:b/>
        </w:rPr>
        <w:t>Option 3:</w:t>
      </w:r>
      <w:r>
        <w:t>Split keys into components stored separately (complex, typically for root keys only)</w:t>
      </w:r>
    </w:p>
    <w:p>
      <w:pPr>
        <w:spacing w:after="240"/>
      </w:pPr>
      <w:r>
        <w:rPr>
          <w:b/>
        </w:rPr>
        <w:t>3.6 - Cryptographic Key Management:</w:t>
      </w:r>
    </w:p>
    <w:p>
      <w:pPr>
        <w:spacing w:after="240"/>
      </w:pPr>
      <w:r>
        <w:t>Formal key management processes and procedures including:</w:t>
      </w:r>
    </w:p>
    <w:p>
      <w:pPr>
        <w:spacing w:after="240"/>
      </w:pPr>
      <w:r>
        <w:rPr>
          <w:b/>
        </w:rPr>
        <w:t>3.6.1 - Key Generation:</w:t>
      </w:r>
      <w:r>
        <w:t>- Generate keys using industry-accepted cryptographic key generation methods</w:t>
        <w:br/>
        <w:t>- Use cryptographically secure random number generators</w:t>
        <w:br/>
        <w:t>- Keys must be strong (minimum: 128-bit symmetric, 2048-bit RSA)</w:t>
      </w:r>
    </w:p>
    <w:p>
      <w:pPr>
        <w:spacing w:after="240"/>
      </w:pPr>
      <w:r>
        <w:rPr>
          <w:b/>
        </w:rPr>
        <w:t>3.6.2 - Secure Key Distribution:</w:t>
      </w:r>
      <w:r>
        <w:t>- Distribute keys securely to prevent interception</w:t>
        <w:br/>
        <w:t>- Use encrypted channels for key transmission</w:t>
        <w:br/>
        <w:t>- Verify key integrity after distribution</w:t>
      </w:r>
    </w:p>
    <w:p>
      <w:pPr>
        <w:spacing w:after="240"/>
      </w:pPr>
      <w:r>
        <w:rPr>
          <w:b/>
        </w:rPr>
        <w:t>3.6.3 - Secure Key Storage:</w:t>
      </w:r>
      <w:r>
        <w:t>- Store per 3.5.1.3 requirements (encrypted, in HSM, or split)</w:t>
      </w:r>
    </w:p>
    <w:p>
      <w:pPr>
        <w:spacing w:after="240"/>
      </w:pPr>
      <w:r>
        <w:rPr>
          <w:b/>
        </w:rPr>
        <w:t>3.6.4 - Cryptographic Key Changes:</w:t>
      </w:r>
      <w:r>
        <w:t>-</w:t>
      </w:r>
      <w:r>
        <w:rPr>
          <w:b/>
        </w:rPr>
        <w:t>Periodic Key Change:</w:t>
      </w:r>
      <w:r>
        <w:t>At least annually for data encryption keys</w:t>
        <w:br/>
        <w:t>-</w:t>
      </w:r>
      <w:r>
        <w:rPr>
          <w:b/>
        </w:rPr>
        <w:t>Triggered Key Change:</w:t>
      </w:r>
      <w:r>
        <w:t>When key integrity weakened or suspected compromise; when key custodian leaves position</w:t>
        <w:br/>
        <w:t>-</w:t>
      </w:r>
      <w:r>
        <w:rPr>
          <w:b/>
        </w:rPr>
        <w:t>Re-encryption:</w:t>
      </w:r>
      <w:r>
        <w:t>Re-encrypt data with new key after key rotation</w:t>
      </w:r>
    </w:p>
    <w:p>
      <w:pPr>
        <w:spacing w:after="240"/>
      </w:pPr>
      <w:r>
        <w:rPr>
          <w:b/>
        </w:rPr>
        <w:t>3.6.5 - Retirement/Replacement of Old Keys:</w:t>
      </w:r>
      <w:r>
        <w:t>- Retire keys after rotation or when no longer needed</w:t>
        <w:br/>
        <w:t>- Destroy retired keys per documented procedure</w:t>
        <w:br/>
        <w:t>- Archive retired keys only if needed to decrypt historical backups within retention period</w:t>
      </w:r>
    </w:p>
    <w:p>
      <w:pPr>
        <w:spacing w:after="240"/>
      </w:pPr>
      <w:r>
        <w:rPr>
          <w:b/>
        </w:rPr>
        <w:t>3.6.6 - Split Knowledge and Dual Control:</w:t>
      </w:r>
      <w:r>
        <w:t>- For manual cleartext key operations, require split knowledge (no single person has entire key)</w:t>
        <w:br/>
        <w:t>- Dual control (two people required) for key custodian actions</w:t>
      </w:r>
    </w:p>
    <w:p>
      <w:pPr>
        <w:spacing w:after="240"/>
      </w:pPr>
      <w:r>
        <w:rPr>
          <w:b/>
        </w:rPr>
        <w:t>3.6.7 - Prevention of Unauthorized Key Substitution:</w:t>
      </w:r>
      <w:r>
        <w:t>- Protect against substitution of cryptographic keys with weak or compromised keys</w:t>
        <w:br/>
        <w:t>- Validate key integrity (checksums, digital signatures on keys)</w:t>
      </w:r>
    </w:p>
    <w:p>
      <w:pPr>
        <w:spacing w:after="240"/>
      </w:pPr>
      <w:r>
        <w:rPr>
          <w:b/>
        </w:rPr>
        <w:t>3.6.8 - Key Custodians:</w:t>
      </w:r>
      <w:r>
        <w:t>- Formally define key custodian roles and responsibilities</w:t>
        <w:br/>
        <w:t>- Document in writing</w:t>
        <w:br/>
        <w:t>- Acknowledge acceptance of responsibilities</w:t>
      </w:r>
    </w:p>
    <w:p>
      <w:pPr>
        <w:spacing w:after="240"/>
      </w:pPr>
      <w:r>
        <w:rPr>
          <w:b/>
        </w:rPr>
        <w:t>Requirement 4 - Protect Cardholder Data with Strong Cryptography During Transmission:</w:t>
      </w:r>
    </w:p>
    <w:p>
      <w:pPr>
        <w:spacing w:after="240"/>
      </w:pPr>
      <w:r>
        <w:rPr>
          <w:b/>
        </w:rPr>
        <w:t>4.2 - PAN Never Sent Unprotected via End-User Messaging:</w:t>
      </w:r>
    </w:p>
    <w:p>
      <w:pPr>
        <w:spacing w:after="240"/>
      </w:pPr>
      <w:r>
        <w:t>"PAN is never sent via unprotected end-user messaging technologies (e.g., e-mail, instant messaging, SMS, chat, etc.)."</w:t>
      </w:r>
    </w:p>
    <w:p>
      <w:pPr>
        <w:spacing w:after="240"/>
      </w:pPr>
      <w:r>
        <w:rPr>
          <w:b/>
        </w:rPr>
        <w:t>Prohibited:</w:t>
      </w:r>
      <w:r>
        <w:t>- Sending cardholder data via email (even encrypted email - PCI is strict here)</w:t>
        <w:br/>
        <w:t>- Sending cardholder data via instant messaging, SMS, chat, social media</w:t>
      </w:r>
    </w:p>
    <w:p>
      <w:pPr>
        <w:spacing w:after="240"/>
      </w:pPr>
      <w:r>
        <w:rPr>
          <w:b/>
        </w:rPr>
        <w:t>Alternatives:</w:t>
      </w:r>
      <w:r>
        <w:t>- Secure web form (TLS) for customers to enter PAN</w:t>
        <w:br/>
        <w:t>- Secure portal where customers can view last 4 digits only</w:t>
        <w:br/>
        <w:t>- Tokenized references instead of actual PAN</w:t>
        <w:br/>
        <w:t>- Phone call (not SMS) with IVR or representative</w:t>
      </w:r>
    </w:p>
    <w:p>
      <w:pPr>
        <w:spacing w:after="240"/>
      </w:pPr>
      <w:r>
        <w:rPr>
          <w:b/>
        </w:rPr>
        <w:t>4.2.1 - Strong Cryptography and Security Protocols:</w:t>
      </w:r>
    </w:p>
    <w:p>
      <w:pPr>
        <w:spacing w:after="240"/>
      </w:pPr>
      <w:r>
        <w:t>"Strong cryptography and security protocols are implemented to safeguard PAN during transmission over open, public networks."</w:t>
      </w:r>
    </w:p>
    <w:p>
      <w:pPr>
        <w:spacing w:after="240"/>
      </w:pPr>
      <w:r>
        <w:rPr>
          <w:b/>
        </w:rPr>
        <w:t>Open, Public Networks Defined:</w:t>
      </w:r>
      <w:r>
        <w:t>- Internet</w:t>
        <w:br/>
        <w:t>- Wireless technologies (Wi-Fi, Bluetooth, satellite, GPRS)</w:t>
        <w:br/>
        <w:t>- Cellular technologies (GSM, CDMA, 5G)</w:t>
        <w:br/>
        <w:t>- Any network outside organization's control</w:t>
      </w:r>
    </w:p>
    <w:p>
      <w:pPr>
        <w:spacing w:after="240"/>
      </w:pPr>
      <w:r>
        <w:rPr>
          <w:b/>
        </w:rPr>
        <w:t>Strong Cryptography Defined:</w:t>
      </w:r>
      <w:r>
        <w:t>- Industry-tested and accepted algorithms (AES, RSA, ECC)</w:t>
        <w:br/>
        <w:t>- Strong key lengths (minimum AES-128, RSA-2048)</w:t>
        <w:br/>
        <w:t>- Proper key management</w:t>
      </w:r>
    </w:p>
    <w:p>
      <w:pPr>
        <w:spacing w:after="240"/>
      </w:pPr>
      <w:r>
        <w:rPr>
          <w:b/>
        </w:rPr>
        <w:t>Implementation:</w:t>
      </w:r>
      <w:r>
        <w:t>-</w:t>
      </w:r>
      <w:r>
        <w:rPr>
          <w:b/>
        </w:rPr>
        <w:t>HTTPS/TLS 1.2+:</w:t>
      </w:r>
      <w:r>
        <w:t>For transmitting PAN over internet to/from web applications, APIs</w:t>
        <w:br/>
        <w:t>-</w:t>
      </w:r>
      <w:r>
        <w:rPr>
          <w:b/>
        </w:rPr>
        <w:t>IPsec VPN:</w:t>
      </w:r>
      <w:r>
        <w:t>For transmitting PAN over internet between sites</w:t>
        <w:br/>
        <w:t>-</w:t>
      </w:r>
      <w:r>
        <w:rPr>
          <w:b/>
        </w:rPr>
        <w:t>SFTP/FTPS:</w:t>
      </w:r>
      <w:r>
        <w:t>For file transfers containing PAN</w:t>
        <w:br/>
        <w:t>-</w:t>
      </w:r>
      <w:r>
        <w:rPr>
          <w:b/>
        </w:rPr>
        <w:t>Wireless Encryption:</w:t>
      </w:r>
      <w:r>
        <w:t>WPA3 or WPA2-Enterprise with unique encryption keys per client</w:t>
      </w:r>
    </w:p>
    <w:p>
      <w:pPr>
        <w:spacing w:after="240"/>
      </w:pPr>
      <w:r>
        <w:rPr>
          <w:b/>
        </w:rPr>
        <w:t>4.2.1.1 - Wireless Networks Transmitting PAN:</w:t>
      </w:r>
    </w:p>
    <w:p>
      <w:pPr>
        <w:spacing w:after="240"/>
      </w:pPr>
      <w:r>
        <w:t>"Wireless networks transmitting PAN or connected to the cardholder data environment (CDE) use industry best practices to implement strong encryption for authentication and transmission."</w:t>
      </w:r>
    </w:p>
    <w:p>
      <w:pPr>
        <w:spacing w:after="240"/>
      </w:pPr>
      <w:r>
        <w:rPr>
          <w:b/>
        </w:rPr>
        <w:t>Requirements:</w:t>
      </w:r>
      <w:r>
        <w:t>- WPA3 or WPA2-Enterprise (AES/CCMP encryption)</w:t>
        <w:br/>
        <w:t>- Change default keys and passwords on wireless devices</w:t>
        <w:br/>
        <w:t>- Unique encryption keys per wireless client (via 802.1X)</w:t>
        <w:br/>
        <w:t>- Firmware updated to address known vulnerabilities</w:t>
      </w:r>
    </w:p>
    <w:p>
      <w:pPr>
        <w:spacing w:after="240"/>
      </w:pPr>
      <w:r>
        <w:rPr>
          <w:b/>
        </w:rPr>
        <w:t>Prohibited:</w:t>
      </w:r>
      <w:r>
        <w:t>- WEP (broken)</w:t>
        <w:br/>
        <w:t>- WPA with TKIP (weak)</w:t>
        <w:br/>
        <w:t>- WPA2-Personal (shared passphrase) - acceptable only for very small merchants with compensating controls</w:t>
      </w:r>
    </w:p>
    <w:p>
      <w:pPr>
        <w:spacing w:after="240"/>
      </w:pPr>
      <w:r>
        <w:rPr>
          <w:b/>
        </w:rPr>
        <w:t>PCI DSS Encryption Assessment Evidence:</w:t>
      </w:r>
    </w:p>
    <w:p>
      <w:pPr>
        <w:spacing w:after="240"/>
      </w:pPr>
      <w:r>
        <w:t>QSA assessors require:</w:t>
        <w:br/>
        <w:t>-</w:t>
      </w:r>
      <w:r>
        <w:rPr>
          <w:b/>
        </w:rPr>
        <w:t>Requirement 3:</w:t>
      </w:r>
      <w:r>
        <w:t>- Cardholder data flow diagrams showing encryption points</w:t>
        <w:br/>
        <w:t xml:space="preserve">  - Encryption configurations (disk encryption status, TDE status)</w:t>
        <w:br/>
        <w:t xml:space="preserve">  - Key management procedures documented</w:t>
        <w:br/>
        <w:t xml:space="preserve">  - Evidence of annual key rotation</w:t>
        <w:br/>
        <w:t xml:space="preserve">  - Key custodian documentation (roles, responsibilities, acknowledgments)</w:t>
        <w:br/>
        <w:t xml:space="preserve">  - Key storage separation verification (keys not co-located with encrypted data)</w:t>
        <w:br/>
        <w:t xml:space="preserve">  - Access logs for key management systems</w:t>
        <w:br/>
        <w:t>-</w:t>
      </w:r>
      <w:r>
        <w:rPr>
          <w:b/>
        </w:rPr>
        <w:t>Requirement 4:</w:t>
      </w:r>
      <w:r>
        <w:t>- TLS configurations on systems transmitting PAN (web servers, APIs)</w:t>
        <w:br/>
        <w:t xml:space="preserve">  - Evidence PAN not transmitted via email/IM/SMS (policy + technical controls blocking)</w:t>
        <w:br/>
        <w:t xml:space="preserve">  - Wireless network configurations (WPA2/WPA3 + 802.1X)</w:t>
        <w:br/>
        <w:t xml:space="preserve">  - VPN configurations if transmitting PAN over internet</w:t>
        <w:br/>
        <w:t xml:space="preserve">  - Testing reports validating encryption (quarterly scans, penetration testing)</w:t>
      </w:r>
    </w:p>
    <w:p>
      <w:pPr>
        <w:spacing w:after="240"/>
      </w:pPr>
      <w:r>
        <w:rPr>
          <w:b/>
        </w:rPr>
        <w:t>PCI DSS Encryption Best Practices:</w:t>
      </w:r>
      <w:r>
        <w:t>- Minimize cardholder data storage (truncation, tokenization) - less data to encrypt</w:t>
        <w:br/>
        <w:t>- Encrypt immediately upon capture (point-of-sale, web form)</w:t>
        <w:br/>
        <w:t>- Never store sensitive authentication data after authorization (CVV, PIN, magnetic stripe)</w:t>
        <w:br/>
        <w:t>- Use point-to-point encryption (P2PE) - encrypts at swipe/dip, decrypts only at processor</w:t>
        <w:br/>
        <w:t>- Tokenization - replace PAN with token for internal operations</w:t>
        <w:br/>
        <w:t>- Segment cardholder data environment - limit scope of encryption requirements</w:t>
        <w:br/>
        <w:t>- Automate key rotation - reduces manual errors</w:t>
        <w:br/>
        <w:t>- Use HSM for high-volume key operations</w:t>
      </w:r>
    </w:p>
    <w:p>
      <w:pPr>
        <w:spacing w:after="240"/>
      </w:pPr>
      <w:r>
        <w:rPr>
          <w:b/>
        </w:rPr>
        <w:t>Common PCI Encryption Violations:</w:t>
      </w:r>
      <w:r>
        <w:t>- Cardholder data stored unencrypted in databases</w:t>
        <w:br/>
        <w:t>- Encryption keys stored in same database as encrypted data</w:t>
        <w:br/>
        <w:t>- PAN transmitted over unencrypted wireless networks</w:t>
        <w:br/>
        <w:t>- PAN sent via email</w:t>
        <w:br/>
        <w:t>- Weak encryption (3DES, RC4)</w:t>
        <w:br/>
        <w:t>- Keys never rotated</w:t>
        <w:br/>
        <w:t>- Key access not restricted or monitored</w:t>
      </w:r>
    </w:p>
    <w:p>
      <w:pPr>
        <w:pStyle w:val="Heading3"/>
        <w:spacing w:after="240"/>
      </w:pPr>
      <w:r>
        <w:t>ISO 27001 Addendum - Cryptographic Controls</w:t>
      </w:r>
    </w:p>
    <w:p>
      <w:pPr>
        <w:spacing w:after="240"/>
      </w:pPr>
      <w:r>
        <w:rPr>
          <w:b/>
        </w:rPr>
        <w:t>Applicability:</w:t>
      </w:r>
      <w:r>
        <w:t>When Example Corp pursues or maintains ISO 27001 certification.</w:t>
      </w:r>
    </w:p>
    <w:p>
      <w:pPr>
        <w:spacing w:after="240"/>
      </w:pPr>
      <w:r>
        <w:rPr>
          <w:b/>
        </w:rPr>
        <w:t>ISO 27001:2022 Annex A.10 - Cryptography:</w:t>
      </w:r>
    </w:p>
    <w:p>
      <w:pPr>
        <w:spacing w:after="240"/>
      </w:pPr>
      <w:r>
        <w:rPr>
          <w:b/>
        </w:rPr>
        <w:t>A.10.1.1 - Policy on the Use of Cryptographic Controls:</w:t>
      </w:r>
    </w:p>
    <w:p>
      <w:pPr>
        <w:spacing w:after="240"/>
      </w:pPr>
      <w:r>
        <w:t>"A policy on the use of cryptographic controls for protection of information should be developed and implemented."</w:t>
      </w:r>
    </w:p>
    <w:p>
      <w:pPr>
        <w:spacing w:after="240"/>
      </w:pPr>
      <w:r>
        <w:rPr>
          <w:b/>
        </w:rPr>
        <w:t>Requirements:</w:t>
      </w:r>
      <w:r>
        <w:t>- Documented cryptography policy (this document fulfills requirement)</w:t>
        <w:br/>
        <w:t>- Define when cryptography should be used</w:t>
        <w:br/>
        <w:t>- Specify approved algorithms and key lengths</w:t>
        <w:br/>
        <w:t>- Key management requirements</w:t>
        <w:br/>
        <w:t>- Roles and responsibilities for cryptographic controls</w:t>
      </w:r>
    </w:p>
    <w:p>
      <w:pPr>
        <w:spacing w:after="240"/>
      </w:pPr>
      <w:r>
        <w:rPr>
          <w:b/>
        </w:rPr>
        <w:t>A.10.1.2 - Key Management:</w:t>
      </w:r>
    </w:p>
    <w:p>
      <w:pPr>
        <w:spacing w:after="240"/>
      </w:pPr>
      <w:r>
        <w:t>"A policy on the use, protection and lifetime of cryptographic keys should be developed and implemented."</w:t>
      </w:r>
    </w:p>
    <w:p>
      <w:pPr>
        <w:spacing w:after="240"/>
      </w:pPr>
      <w:r>
        <w:rPr>
          <w:b/>
        </w:rPr>
        <w:t>Requirements:</w:t>
      </w:r>
      <w:r>
        <w:t>- Key generation (using approved methods, strong randomness)</w:t>
        <w:br/>
        <w:t>- Key distribution and storage (secure channels, separation from data)</w:t>
        <w:br/>
        <w:t>- Key activation and deactivation (lifecycle management)</w:t>
        <w:br/>
        <w:t>- Key destruction (secure disposal when no longer needed)</w:t>
        <w:br/>
        <w:t>- Key archiving (encrypted backups, separate storage)</w:t>
        <w:br/>
        <w:t>- Key backup and recovery (tested procedures)</w:t>
        <w:br/>
        <w:t>- Logging and monitoring (key access audit trails)</w:t>
      </w:r>
    </w:p>
    <w:p>
      <w:pPr>
        <w:spacing w:after="240"/>
      </w:pPr>
      <w:r>
        <w:rPr>
          <w:b/>
        </w:rPr>
        <w:t>Key Management Lifecycle per ISO 27001:</w:t>
      </w:r>
    </w:p>
    <w:p>
      <w:pPr>
        <w:pStyle w:val="ListNumber"/>
        <w:spacing w:after="120"/>
      </w:pPr>
      <w:r>
        <w:rPr>
          <w:b/>
        </w:rPr>
        <w:t>Generation:</w:t>
      </w:r>
    </w:p>
    <w:p>
      <w:pPr>
        <w:pStyle w:val="ListNumber"/>
        <w:spacing w:after="120"/>
      </w:pPr>
      <w:r>
        <w:t>Use certified cryptographic modules (FIPS 140-2 preferred)</w:t>
      </w:r>
    </w:p>
    <w:p>
      <w:pPr>
        <w:pStyle w:val="ListNumber"/>
        <w:spacing w:after="120"/>
      </w:pPr>
      <w:r>
        <w:t>Cryptographically secure random number generation</w:t>
      </w:r>
    </w:p>
    <w:p>
      <w:pPr>
        <w:pStyle w:val="ListNumber"/>
        <w:spacing w:after="120"/>
      </w:pPr>
      <w:r>
        <w:t>Appropriate key strength for data sensitivity</w:t>
      </w:r>
    </w:p>
    <w:p>
      <w:pPr>
        <w:pStyle w:val="ListNumber"/>
        <w:spacing w:after="120"/>
      </w:pPr>
      <w:r>
        <w:t>Distribution:</w:t>
      </w:r>
    </w:p>
    <w:p>
      <w:pPr>
        <w:pStyle w:val="ListNumber"/>
        <w:spacing w:after="120"/>
      </w:pPr>
      <w:r>
        <w:t>Secure channels for key transmission (encrypted, authenticated)</w:t>
      </w:r>
    </w:p>
    <w:p>
      <w:pPr>
        <w:pStyle w:val="ListNumber"/>
        <w:spacing w:after="120"/>
      </w:pPr>
      <w:r>
        <w:t>Minimize key distribution (use public key cryptography where possible)</w:t>
      </w:r>
    </w:p>
    <w:p>
      <w:pPr>
        <w:pStyle w:val="ListNumber"/>
        <w:spacing w:after="120"/>
      </w:pPr>
      <w:r>
        <w:t>Verify key integrity after distribution (checksums, signatures)</w:t>
      </w:r>
    </w:p>
    <w:p>
      <w:pPr>
        <w:pStyle w:val="ListNumber"/>
        <w:spacing w:after="120"/>
      </w:pPr>
      <w:r>
        <w:t>Storage:</w:t>
      </w:r>
    </w:p>
    <w:p>
      <w:pPr>
        <w:pStyle w:val="ListNumber"/>
        <w:spacing w:after="120"/>
      </w:pPr>
      <w:r>
        <w:t>Encrypted storage (keys encrypted with key encryption keys)</w:t>
      </w:r>
    </w:p>
    <w:p>
      <w:pPr>
        <w:pStyle w:val="ListNumber"/>
        <w:spacing w:after="120"/>
      </w:pPr>
      <w:r>
        <w:t>Separate from encrypted data</w:t>
      </w:r>
    </w:p>
    <w:p>
      <w:pPr>
        <w:pStyle w:val="ListNumber"/>
        <w:spacing w:after="120"/>
      </w:pPr>
      <w:r>
        <w:t>Access controls (least privilege, dual control for sensitive keys)</w:t>
      </w:r>
    </w:p>
    <w:p>
      <w:pPr>
        <w:pStyle w:val="ListNumber"/>
        <w:spacing w:after="120"/>
      </w:pPr>
      <w:r>
        <w:t>Physical security for key storage media</w:t>
      </w:r>
    </w:p>
    <w:p>
      <w:pPr>
        <w:pStyle w:val="ListNumber"/>
        <w:spacing w:after="120"/>
      </w:pPr>
      <w:r>
        <w:t>Usage:</w:t>
      </w:r>
    </w:p>
    <w:p>
      <w:pPr>
        <w:pStyle w:val="ListNumber"/>
        <w:spacing w:after="120"/>
      </w:pPr>
      <w:r>
        <w:t>Keys used only for intended purpose (separate keys for encryption, signing, key encryption)</w:t>
      </w:r>
    </w:p>
    <w:p>
      <w:pPr>
        <w:pStyle w:val="ListNumber"/>
        <w:spacing w:after="120"/>
      </w:pPr>
      <w:r>
        <w:t>Monitor key usage (log access, detect anomalies)</w:t>
      </w:r>
    </w:p>
    <w:p>
      <w:pPr>
        <w:pStyle w:val="ListNumber"/>
        <w:spacing w:after="120"/>
      </w:pPr>
      <w:r>
        <w:t>Limit key exposure (use in secure environments, HSMs where appropriate)</w:t>
      </w:r>
    </w:p>
    <w:p>
      <w:pPr>
        <w:pStyle w:val="ListNumber"/>
        <w:spacing w:after="120"/>
      </w:pPr>
      <w:r>
        <w:t>Archiving:</w:t>
      </w:r>
    </w:p>
    <w:p>
      <w:pPr>
        <w:pStyle w:val="ListNumber"/>
        <w:spacing w:after="120"/>
      </w:pPr>
      <w:r>
        <w:t>Archive keys needed for historical data decryption</w:t>
      </w:r>
    </w:p>
    <w:p>
      <w:pPr>
        <w:pStyle w:val="ListNumber"/>
        <w:spacing w:after="120"/>
      </w:pPr>
      <w:r>
        <w:t>Encrypted storage for archived keys</w:t>
      </w:r>
    </w:p>
    <w:p>
      <w:pPr>
        <w:pStyle w:val="ListNumber"/>
        <w:spacing w:after="120"/>
      </w:pPr>
      <w:r>
        <w:t>Maintain as long as encrypted data retained</w:t>
      </w:r>
    </w:p>
    <w:p>
      <w:pPr>
        <w:pStyle w:val="ListNumber"/>
        <w:spacing w:after="120"/>
      </w:pPr>
      <w:r>
        <w:t>Destruction:</w:t>
      </w:r>
    </w:p>
    <w:p>
      <w:pPr>
        <w:pStyle w:val="ListNumber"/>
        <w:spacing w:after="120"/>
      </w:pPr>
      <w:r>
        <w:t>Securely destroy when no longer needed</w:t>
      </w:r>
    </w:p>
    <w:p>
      <w:pPr>
        <w:pStyle w:val="ListNumber"/>
        <w:spacing w:after="120"/>
      </w:pPr>
      <w:r>
        <w:t>Overwrite, degauss, or physical destruction</w:t>
      </w:r>
    </w:p>
    <w:p>
      <w:pPr>
        <w:pStyle w:val="ListNumber"/>
        <w:spacing w:after="120"/>
      </w:pPr>
      <w:r>
        <w:t>Cryptographic erasure (destroy key encryption key)</w:t>
      </w:r>
    </w:p>
    <w:p>
      <w:pPr>
        <w:pStyle w:val="ListNumber"/>
        <w:spacing w:after="240"/>
      </w:pPr>
      <w:r>
        <w:t>Document destruction for audit</w:t>
      </w:r>
    </w:p>
    <w:p>
      <w:pPr>
        <w:spacing w:after="240"/>
      </w:pPr>
      <w:r>
        <w:t>Appropriate key strength for data sensitivity</w:t>
      </w:r>
    </w:p>
    <w:p>
      <w:pPr>
        <w:spacing w:after="240"/>
      </w:pPr>
      <w:r>
        <w:rPr>
          <w:b/>
        </w:rPr>
        <w:t>Distribution:</w:t>
      </w:r>
    </w:p>
    <w:p>
      <w:pPr>
        <w:spacing w:after="240"/>
      </w:pPr>
      <w:r>
        <w:t>Verify key integrity after distribution (checksums, signatures)</w:t>
      </w:r>
    </w:p>
    <w:p>
      <w:pPr>
        <w:spacing w:after="240"/>
      </w:pPr>
      <w:r>
        <w:rPr>
          <w:b/>
        </w:rPr>
        <w:t>Storage:</w:t>
      </w:r>
    </w:p>
    <w:p>
      <w:pPr>
        <w:spacing w:after="240"/>
      </w:pPr>
      <w:r>
        <w:t>Physical security for key storage media</w:t>
      </w:r>
    </w:p>
    <w:p>
      <w:pPr>
        <w:spacing w:after="240"/>
      </w:pPr>
      <w:r>
        <w:rPr>
          <w:b/>
        </w:rPr>
        <w:t>Usage:</w:t>
      </w:r>
    </w:p>
    <w:p>
      <w:pPr>
        <w:spacing w:after="240"/>
      </w:pPr>
      <w:r>
        <w:t>Limit key exposure (use in secure environments, HSMs where appropriate)</w:t>
      </w:r>
    </w:p>
    <w:p>
      <w:pPr>
        <w:spacing w:after="240"/>
      </w:pPr>
      <w:r>
        <w:rPr>
          <w:b/>
        </w:rPr>
        <w:t>Archiving:</w:t>
      </w:r>
    </w:p>
    <w:p>
      <w:pPr>
        <w:spacing w:after="240"/>
      </w:pPr>
      <w:r>
        <w:t>Maintain as long as encrypted data retained</w:t>
      </w:r>
    </w:p>
    <w:p>
      <w:pPr>
        <w:spacing w:after="240"/>
      </w:pPr>
      <w:r>
        <w:rPr>
          <w:b/>
        </w:rPr>
        <w:t>Destruction:</w:t>
      </w:r>
    </w:p>
    <w:p>
      <w:pPr>
        <w:spacing w:after="240"/>
      </w:pPr>
      <w:r>
        <w:rPr>
          <w:b/>
        </w:rPr>
        <w:t>ISO 27001 Cryptographic Control Implementation:</w:t>
      </w:r>
    </w:p>
    <w:p>
      <w:pPr>
        <w:spacing w:after="240"/>
      </w:pPr>
      <w:r>
        <w:rPr>
          <w:b/>
        </w:rPr>
        <w:t>Risk Assessment Approach:</w:t>
      </w:r>
    </w:p>
    <w:p>
      <w:pPr>
        <w:spacing w:after="240"/>
      </w:pPr>
      <w:r>
        <w:t>ISO 27001 requires risk-based approach to security controls including cryptography. Process:</w:t>
      </w:r>
    </w:p>
    <w:p>
      <w:pPr>
        <w:pStyle w:val="ListNumber2"/>
        <w:spacing w:after="120"/>
      </w:pPr>
      <w:r>
        <w:rPr>
          <w:b/>
        </w:rPr>
        <w:t>Identify Information Assets:</w:t>
      </w:r>
    </w:p>
    <w:p>
      <w:pPr>
        <w:pStyle w:val="ListNumber2"/>
        <w:spacing w:after="120"/>
      </w:pPr>
      <w:r>
        <w:t>Databases, file systems, applications, communications</w:t>
      </w:r>
    </w:p>
    <w:p>
      <w:pPr>
        <w:pStyle w:val="ListNumber2"/>
        <w:spacing w:after="120"/>
      </w:pPr>
      <w:r>
        <w:t>Classify by sensitivity (confidential, restricted, public)</w:t>
      </w:r>
    </w:p>
    <w:p>
      <w:pPr>
        <w:pStyle w:val="ListNumber2"/>
        <w:spacing w:after="120"/>
      </w:pPr>
      <w:r>
        <w:t>Assess Cryptographic Risks:</w:t>
      </w:r>
    </w:p>
    <w:p>
      <w:pPr>
        <w:pStyle w:val="ListNumber2"/>
        <w:spacing w:after="120"/>
      </w:pPr>
      <w:r>
        <w:t>Unauthorized disclosure (interception, theft, improper disposal)</w:t>
      </w:r>
    </w:p>
    <w:p>
      <w:pPr>
        <w:pStyle w:val="ListNumber2"/>
        <w:spacing w:after="120"/>
      </w:pPr>
      <w:r>
        <w:t>Unauthorized modification (tampering, corruption)</w:t>
      </w:r>
    </w:p>
    <w:p>
      <w:pPr>
        <w:pStyle w:val="ListNumber2"/>
        <w:spacing w:after="120"/>
      </w:pPr>
      <w:r>
        <w:t>Repudiation (claiming didn't send/receive data)</w:t>
      </w:r>
    </w:p>
    <w:p>
      <w:pPr>
        <w:pStyle w:val="ListNumber2"/>
        <w:spacing w:after="120"/>
      </w:pPr>
      <w:r>
        <w:t>Determine Control Requirements:</w:t>
      </w:r>
    </w:p>
    <w:p>
      <w:pPr>
        <w:pStyle w:val="ListNumber2"/>
        <w:spacing w:after="120"/>
      </w:pPr>
      <w:r>
        <w:t>What needs encryption (sensitive data, regulated data)</w:t>
      </w:r>
    </w:p>
    <w:p>
      <w:pPr>
        <w:pStyle w:val="ListNumber2"/>
        <w:spacing w:after="120"/>
      </w:pPr>
      <w:r>
        <w:t>What needs integrity protection (hashing, digital signatures)</w:t>
      </w:r>
    </w:p>
    <w:p>
      <w:pPr>
        <w:pStyle w:val="ListNumber2"/>
        <w:spacing w:after="120"/>
      </w:pPr>
      <w:r>
        <w:t>What needs authentication (digital certificates, signatures)</w:t>
      </w:r>
    </w:p>
    <w:p>
      <w:pPr>
        <w:pStyle w:val="ListNumber2"/>
        <w:spacing w:after="120"/>
      </w:pPr>
      <w:r>
        <w:t>Select Appropriate Cryptographic Controls:</w:t>
      </w:r>
    </w:p>
    <w:p>
      <w:pPr>
        <w:pStyle w:val="ListNumber2"/>
        <w:spacing w:after="120"/>
      </w:pPr>
      <w:r>
        <w:t>Match controls to risks and data sensitivity</w:t>
      </w:r>
    </w:p>
    <w:p>
      <w:pPr>
        <w:pStyle w:val="ListNumber2"/>
        <w:spacing w:after="120"/>
      </w:pPr>
      <w:r>
        <w:t>Use stronger encryption for higher-risk data</w:t>
      </w:r>
    </w:p>
    <w:p>
      <w:pPr>
        <w:pStyle w:val="ListNumber2"/>
        <w:spacing w:after="120"/>
      </w:pPr>
      <w:r>
        <w:t>Balance security with usability and performance</w:t>
      </w:r>
    </w:p>
    <w:p>
      <w:pPr>
        <w:pStyle w:val="ListNumber2"/>
        <w:spacing w:after="120"/>
      </w:pPr>
      <w:r>
        <w:t>Implement and Monitor:</w:t>
      </w:r>
    </w:p>
    <w:p>
      <w:pPr>
        <w:pStyle w:val="ListNumber2"/>
        <w:spacing w:after="120"/>
      </w:pPr>
      <w:r>
        <w:t>Deploy cryptographic controls per plan</w:t>
      </w:r>
    </w:p>
    <w:p>
      <w:pPr>
        <w:pStyle w:val="ListNumber2"/>
        <w:spacing w:after="120"/>
      </w:pPr>
      <w:r>
        <w:t>Monitor effectiveness</w:t>
      </w:r>
    </w:p>
    <w:p>
      <w:pPr>
        <w:pStyle w:val="ListNumber2"/>
        <w:spacing w:after="240"/>
      </w:pPr>
      <w:r>
        <w:t>Review and update as risks change</w:t>
      </w:r>
    </w:p>
    <w:p>
      <w:pPr>
        <w:spacing w:after="240"/>
      </w:pPr>
      <w:r>
        <w:t>Classify by sensitivity (confidential, restricted, public)</w:t>
      </w:r>
    </w:p>
    <w:p>
      <w:pPr>
        <w:spacing w:after="240"/>
      </w:pPr>
      <w:r>
        <w:rPr>
          <w:b/>
        </w:rPr>
        <w:t>Assess Cryptographic Risks:</w:t>
      </w:r>
    </w:p>
    <w:p>
      <w:pPr>
        <w:spacing w:after="240"/>
      </w:pPr>
      <w:r>
        <w:t>Repudiation (claiming didn't send/receive data)</w:t>
      </w:r>
    </w:p>
    <w:p>
      <w:pPr>
        <w:spacing w:after="240"/>
      </w:pPr>
      <w:r>
        <w:rPr>
          <w:b/>
        </w:rPr>
        <w:t>Determine Control Requirements:</w:t>
      </w:r>
    </w:p>
    <w:p>
      <w:pPr>
        <w:spacing w:after="240"/>
      </w:pPr>
      <w:r>
        <w:t>What needs authentication (digital certificates, signatures)</w:t>
      </w:r>
    </w:p>
    <w:p>
      <w:pPr>
        <w:spacing w:after="240"/>
      </w:pPr>
      <w:r>
        <w:rPr>
          <w:b/>
        </w:rPr>
        <w:t>Select Appropriate Cryptographic Controls:</w:t>
      </w:r>
    </w:p>
    <w:p>
      <w:pPr>
        <w:spacing w:after="240"/>
      </w:pPr>
      <w:r>
        <w:t>Balance security with usability and performance</w:t>
      </w:r>
    </w:p>
    <w:p>
      <w:pPr>
        <w:spacing w:after="240"/>
      </w:pPr>
      <w:r>
        <w:rPr>
          <w:b/>
        </w:rPr>
        <w:t>Implement and Monitor:</w:t>
      </w:r>
    </w:p>
    <w:p>
      <w:pPr>
        <w:spacing w:after="240"/>
      </w:pPr>
      <w:r>
        <w:rPr>
          <w:b/>
        </w:rPr>
        <w:t>Algorithm Selection per ISO 27001:</w:t>
      </w:r>
    </w:p>
    <w:p>
      <w:pPr>
        <w:spacing w:after="240"/>
      </w:pPr>
      <w:r>
        <w:t>ISO doesn't prescribe specific algorithms but requires:</w:t>
        <w:br/>
        <w:t>- Algorithms recognized by cryptographic community</w:t>
        <w:br/>
        <w:t>- Appropriate for purpose (encryption, hashing, signatures)</w:t>
        <w:br/>
        <w:t>- Key lengths sufficient for data sensitivity and protection period</w:t>
        <w:br/>
        <w:t>- No known serious weaknesses</w:t>
        <w:br/>
        <w:t>- Compliance with regulatory requirements</w:t>
      </w:r>
    </w:p>
    <w:p>
      <w:pPr>
        <w:spacing w:after="240"/>
      </w:pPr>
      <w:r>
        <w:rPr>
          <w:b/>
        </w:rPr>
        <w:t>Practically:</w:t>
      </w:r>
      <w:r>
        <w:t>Follow NIST, IETF, and industry standards. This policy's approved algorithms (Section 1.3) align with ISO 27001 expectations.</w:t>
      </w:r>
    </w:p>
    <w:p>
      <w:pPr>
        <w:spacing w:after="240"/>
      </w:pPr>
      <w:r>
        <w:rPr>
          <w:b/>
        </w:rPr>
        <w:t>ISO 27001 Audit Evidence for Cryptography:</w:t>
      </w:r>
    </w:p>
    <w:p>
      <w:pPr>
        <w:spacing w:after="240"/>
      </w:pPr>
      <w:r>
        <w:t>Auditors expect evidence of:</w:t>
      </w:r>
    </w:p>
    <w:p>
      <w:pPr>
        <w:spacing w:after="240"/>
      </w:pPr>
      <w:r>
        <w:rPr>
          <w:b/>
        </w:rPr>
        <w:t>Policy and Procedures:</w:t>
      </w:r>
      <w:r>
        <w:t>- Cryptography policy (documented, approved, communicated)</w:t>
        <w:br/>
        <w:t>- Key management procedures (generation, storage, rotation, destruction)</w:t>
        <w:br/>
        <w:t>- Roles and responsibilities (key custodians, security team)</w:t>
      </w:r>
    </w:p>
    <w:p>
      <w:pPr>
        <w:spacing w:after="240"/>
      </w:pPr>
      <w:r>
        <w:rPr>
          <w:b/>
        </w:rPr>
        <w:t>Risk Assessment:</w:t>
      </w:r>
      <w:r>
        <w:t>- Risk assessment including cryptographic risks</w:t>
        <w:br/>
        <w:t>- Justification for cryptographic control selection</w:t>
        <w:br/>
        <w:t>- Treatment plan for identified risks</w:t>
      </w:r>
    </w:p>
    <w:p>
      <w:pPr>
        <w:spacing w:after="240"/>
      </w:pPr>
      <w:r>
        <w:rPr>
          <w:b/>
        </w:rPr>
        <w:t>Implementation:</w:t>
      </w:r>
      <w:r>
        <w:t>- Encryption implementations (systems inventory with encryption status)</w:t>
        <w:br/>
        <w:t>- Configurations (TLS versions, cipher suites, database encryption)</w:t>
        <w:br/>
        <w:t>- Key management system (KMS, HSM, or documented manual procedures)</w:t>
      </w:r>
    </w:p>
    <w:p>
      <w:pPr>
        <w:spacing w:after="240"/>
      </w:pPr>
      <w:r>
        <w:rPr>
          <w:b/>
        </w:rPr>
        <w:t>Key Management Evidence:</w:t>
      </w:r>
      <w:r>
        <w:t>- Key generation logs/procedures</w:t>
        <w:br/>
        <w:t>- Key storage access controls</w:t>
        <w:br/>
        <w:t>- Key rotation schedule and execution records</w:t>
        <w:br/>
        <w:t>- Key destruction records</w:t>
        <w:br/>
        <w:t>- Key backup and recovery testing</w:t>
      </w:r>
    </w:p>
    <w:p>
      <w:pPr>
        <w:spacing w:after="240"/>
      </w:pPr>
      <w:r>
        <w:rPr>
          <w:b/>
        </w:rPr>
        <w:t>Monitoring and Measurement:</w:t>
      </w:r>
      <w:r>
        <w:t>- Encryption effectiveness monitoring (vulnerability scans, penetration tests)</w:t>
        <w:br/>
        <w:t>- Certificate expiration monitoring</w:t>
        <w:br/>
        <w:t>- Key access audit logs</w:t>
        <w:br/>
        <w:t>- Incident reports involving cryptography</w:t>
      </w:r>
    </w:p>
    <w:p>
      <w:pPr>
        <w:spacing w:after="240"/>
      </w:pPr>
      <w:r>
        <w:rPr>
          <w:b/>
        </w:rPr>
        <w:t>Training and Awareness:</w:t>
      </w:r>
      <w:r>
        <w:t>- Staff training on cryptographic controls</w:t>
        <w:br/>
        <w:t>- Training records and attendance</w:t>
        <w:br/>
        <w:t>- Awareness materials on encryption</w:t>
      </w:r>
    </w:p>
    <w:p>
      <w:pPr>
        <w:spacing w:after="240"/>
      </w:pPr>
      <w:r>
        <w:rPr>
          <w:b/>
        </w:rPr>
        <w:t>Continual Improvement:</w:t>
      </w:r>
      <w:r>
        <w:t>- Regular review of cryptographic controls (annual minimum)</w:t>
        <w:br/>
        <w:t>- Updates for new threats or algorithm weaknesses</w:t>
        <w:br/>
        <w:t>- Incident reviews and lessons learned</w:t>
        <w:br/>
        <w:t>- Audit findings and corrective actions</w:t>
      </w:r>
    </w:p>
    <w:p>
      <w:pPr>
        <w:spacing w:after="240"/>
      </w:pPr>
      <w:r>
        <w:rPr>
          <w:b/>
        </w:rPr>
        <w:t>ISO 27001 Certificate Renewal:</w:t>
      </w:r>
    </w:p>
    <w:p>
      <w:pPr>
        <w:spacing w:after="240"/>
      </w:pPr>
      <w:r>
        <w:t>During surveillance and recertification audits:</w:t>
        <w:br/>
        <w:t>- Demonstrate ongoing compliance with cryptography policy</w:t>
        <w:br/>
        <w:t>- Show evidence of continuous monitoring and improvement</w:t>
        <w:br/>
        <w:t>- Document any changes to cryptographic controls and risk rationale</w:t>
        <w:br/>
        <w:t>- Provide incident reports and remediation if cryptographic incidents occurred</w:t>
        <w:br/>
        <w:t>- Show training records demonstrating ongoing awareness</w:t>
      </w:r>
    </w:p>
    <w:p>
      <w:pPr>
        <w:spacing w:after="240"/>
      </w:pPr>
      <w:r>
        <w:rPr>
          <w:b/>
        </w:rPr>
        <w:t>Alignment with Other Standards:</w:t>
      </w:r>
    </w:p>
    <w:p>
      <w:pPr>
        <w:spacing w:after="240"/>
      </w:pPr>
      <w:r>
        <w:t>ISO 27001 cryptography requirements compatible with:</w:t>
        <w:br/>
        <w:t>- SOC 2 (CC6.6, CC6.7) - encryption at rest and in transit</w:t>
        <w:br/>
        <w:t>- NIST Cybersecurity Framework - PR.DS-1, PR.DS-2 (data protection)</w:t>
        <w:br/>
        <w:t>- GDPR Article 32 - encryption as appropriate technical measure</w:t>
        <w:br/>
        <w:t>- Industry standards - overlapping requirements simplify multi-framework compliance</w:t>
      </w:r>
    </w:p>
    <w:p>
      <w:pPr>
        <w:pStyle w:val="Heading3"/>
        <w:spacing w:after="240"/>
      </w:pPr>
      <w:r>
        <w:t>GDPR Addendum - Encryption for Personal Data Protection</w:t>
      </w:r>
    </w:p>
    <w:p>
      <w:pPr>
        <w:spacing w:after="240"/>
      </w:pPr>
      <w:r>
        <w:rPr>
          <w:b/>
        </w:rPr>
        <w:t>Applicability:</w:t>
      </w:r>
      <w:r>
        <w:t>When Example Corp processes personal data of EU residents or EEA data subjects.</w:t>
      </w:r>
    </w:p>
    <w:p>
      <w:pPr>
        <w:spacing w:after="240"/>
      </w:pPr>
      <w:r>
        <w:rPr>
          <w:b/>
        </w:rPr>
        <w:t>GDPR Article 32 - Security of Processing:</w:t>
      </w:r>
    </w:p>
    <w:p>
      <w:pPr>
        <w:spacing w:after="240"/>
      </w:pPr>
      <w:r>
        <w:t>"Taking into account the state of the art, the costs of implementation and the nature, scope, context and purposes of processing as well as the risk of varying likelihood and severity for the rights and freedoms of natural persons, the controller and the processor shall implement appropriate technical and organisational measures to ensure a level of security appropriate to the risk, including inter alia as appropriate:</w:t>
      </w:r>
    </w:p>
    <w:p>
      <w:pPr>
        <w:spacing w:after="240"/>
      </w:pPr>
      <w:r>
        <w:t>(a) the pseudonymisation and encryption of personal data;"</w:t>
      </w:r>
    </w:p>
    <w:p>
      <w:pPr>
        <w:spacing w:after="240"/>
      </w:pPr>
      <w:r>
        <w:rPr>
          <w:b/>
        </w:rPr>
        <w:t>Key Points:</w:t>
      </w:r>
    </w:p>
    <w:p>
      <w:pPr>
        <w:spacing w:after="240"/>
      </w:pPr>
      <w:r>
        <w:rPr>
          <w:b/>
        </w:rPr>
        <w:t>Risk-Based Approach:</w:t>
      </w:r>
      <w:r>
        <w:t>- Higher risk data = stronger encryption required</w:t>
        <w:br/>
        <w:t>- Special categories (health, biometric, financial) warrant encryption</w:t>
        <w:br/>
        <w:t>- Lower risk data may not require encryption if other controls adequate</w:t>
        <w:br/>
        <w:t>- Document risk assessment justifying cryptographic control decisions</w:t>
      </w:r>
    </w:p>
    <w:p>
      <w:pPr>
        <w:spacing w:after="240"/>
      </w:pPr>
      <w:r>
        <w:rPr>
          <w:b/>
        </w:rPr>
        <w:t>State of the Art:</w:t>
      </w:r>
      <w:r>
        <w:t>- Use current, accepted cryptographic algorithms (not obsolete or deprecated)</w:t>
        <w:br/>
        <w:t>- Modern key lengths and protocols</w:t>
        <w:br/>
        <w:t>- This policy's standards (Section 1.3) represent state of the art</w:t>
      </w:r>
    </w:p>
    <w:p>
      <w:pPr>
        <w:spacing w:after="240"/>
      </w:pPr>
      <w:r>
        <w:rPr>
          <w:b/>
        </w:rPr>
        <w:t>Costs of Implementation:</w:t>
      </w:r>
      <w:r>
        <w:t>- Balance security with reasonable cost</w:t>
        <w:br/>
        <w:t>- Encryption costs now minimal (hardware acceleration, mature tools, cloud-native encryption)</w:t>
        <w:br/>
        <w:t>- Cost not valid excuse for avoiding encryption of high-risk data</w:t>
      </w:r>
    </w:p>
    <w:p>
      <w:pPr>
        <w:spacing w:after="240"/>
      </w:pPr>
      <w:r>
        <w:rPr>
          <w:b/>
        </w:rPr>
        <w:t>Appropriate to the Risk:</w:t>
      </w:r>
      <w:r>
        <w:t>- Personal data of adults: Consider encryption based on sensitivity</w:t>
        <w:br/>
        <w:t>- Children's data: Higher protection, encryption recommended</w:t>
        <w:br/>
        <w:t>- Special categories (Article 9 - health, biometric, genetic, sex life, race, religion, politics, union): Encryption strongly recommended</w:t>
        <w:br/>
        <w:t>- Large-scale processing: Encryption important due to scale of impact if breached</w:t>
      </w:r>
    </w:p>
    <w:p>
      <w:pPr>
        <w:spacing w:after="240"/>
      </w:pPr>
      <w:r>
        <w:rPr>
          <w:b/>
        </w:rPr>
        <w:t>GDPR Encryption Benefits:</w:t>
      </w:r>
    </w:p>
    <w:p>
      <w:pPr>
        <w:spacing w:after="240"/>
      </w:pPr>
      <w:r>
        <w:rPr>
          <w:b/>
        </w:rPr>
        <w:t>Article 34(3)(a) - Breach Notification Exception:</w:t>
      </w:r>
    </w:p>
    <w:p>
      <w:pPr>
        <w:spacing w:after="240"/>
      </w:pPr>
      <w:r>
        <w:t>"The communication to the data subject shall not be required if any of the following conditions are met:</w:t>
      </w:r>
    </w:p>
    <w:p>
      <w:pPr>
        <w:spacing w:after="240"/>
      </w:pPr>
      <w:r>
        <w:t>(a) the controller has implemented appropriate technical and organizational protection measures, and those measures were applied to the personal data affected by the personal data breach, in particular those that render the personal data unintelligible to any person who is not authorized to access it, such as encryption;"</w:t>
      </w:r>
    </w:p>
    <w:p>
      <w:pPr>
        <w:spacing w:after="240"/>
      </w:pPr>
      <w:r>
        <w:rPr>
          <w:b/>
        </w:rPr>
        <w:t>Implications:</w:t>
      </w:r>
      <w:r>
        <w:t>- If personal data encrypted with state-of-the-art encryption AND encryption keys not compromised, notification to data subjects not required</w:t>
        <w:br/>
        <w:t>- Still must notify supervisory authority (DPA) within 72 hours</w:t>
        <w:br/>
        <w:t>- Significant cost and reputation savings (notifications expensive, harm reputation)</w:t>
        <w:br/>
        <w:t>- Encryption keys must be secure - if keys also compromised, exception doesn't apply</w:t>
      </w:r>
    </w:p>
    <w:p>
      <w:pPr>
        <w:spacing w:after="240"/>
      </w:pPr>
      <w:r>
        <w:rPr>
          <w:b/>
        </w:rPr>
        <w:t>Requirements for Breach Notification Exception:</w:t>
      </w:r>
      <w:r>
        <w:t>-</w:t>
      </w:r>
      <w:r>
        <w:rPr>
          <w:b/>
        </w:rPr>
        <w:t>State-of-the-Art Encryption:</w:t>
      </w:r>
      <w:r>
        <w:t>Modern algorithms (AES-256, RSA-2048+), proper implementation</w:t>
        <w:br/>
        <w:t>-</w:t>
      </w:r>
      <w:r>
        <w:rPr>
          <w:b/>
        </w:rPr>
        <w:t>Encryption Keys Secure:</w:t>
      </w:r>
      <w:r>
        <w:t>Keys not accessed/compromised during breach; keys stored separately from encrypted data</w:t>
        <w:br/>
        <w:t>-</w:t>
      </w:r>
      <w:r>
        <w:rPr>
          <w:b/>
        </w:rPr>
        <w:t>Documentation:</w:t>
      </w:r>
      <w:r>
        <w:t>Document encryption implementation and key management to demonstrate to DPA if breach occurs</w:t>
      </w:r>
    </w:p>
    <w:p>
      <w:pPr>
        <w:spacing w:after="240"/>
      </w:pPr>
      <w:r>
        <w:rPr>
          <w:b/>
        </w:rPr>
        <w:t>Recital 83 - Encouragement of Encryption:</w:t>
      </w:r>
    </w:p>
    <w:p>
      <w:pPr>
        <w:spacing w:after="240"/>
      </w:pPr>
      <w:r>
        <w:t>"In order to maintain security and to prevent processing in infringement of this Regulation, the controller or processor should evaluate the risks inherent in the processing and implement measures to mitigate those risks, such as encryption."</w:t>
      </w:r>
    </w:p>
    <w:p>
      <w:pPr>
        <w:spacing w:after="240"/>
      </w:pPr>
      <w:r>
        <w:t>GDPR explicitly encourages encryption as security measure.</w:t>
      </w:r>
    </w:p>
    <w:p>
      <w:pPr>
        <w:spacing w:after="240"/>
      </w:pPr>
      <w:r>
        <w:rPr>
          <w:b/>
        </w:rPr>
        <w:t>GDPR Encryption Implementation Guidance:</w:t>
      </w:r>
    </w:p>
    <w:p>
      <w:pPr>
        <w:spacing w:after="240"/>
      </w:pPr>
      <w:r>
        <w:rPr>
          <w:b/>
        </w:rPr>
        <w:t>Personal Data at Rest:</w:t>
      </w:r>
      <w:r>
        <w:t>-</w:t>
      </w:r>
      <w:r>
        <w:rPr>
          <w:b/>
        </w:rPr>
        <w:t>Databases:</w:t>
      </w:r>
      <w:r>
        <w:t>TDE or column-level encryption for databases containing personal data, especially special categories</w:t>
        <w:br/>
        <w:t>-</w:t>
      </w:r>
      <w:r>
        <w:rPr>
          <w:b/>
        </w:rPr>
        <w:t>File Storage:</w:t>
      </w:r>
      <w:r>
        <w:t>Encrypt file servers, cloud storage (S3, Azure Blob) containing personal data</w:t>
        <w:br/>
        <w:t>-</w:t>
      </w:r>
      <w:r>
        <w:rPr>
          <w:b/>
        </w:rPr>
        <w:t>Backups:</w:t>
      </w:r>
      <w:r>
        <w:t>Encrypt backups of personal data</w:t>
        <w:br/>
        <w:t>-</w:t>
      </w:r>
      <w:r>
        <w:rPr>
          <w:b/>
        </w:rPr>
        <w:t>Endpoints:</w:t>
      </w:r>
      <w:r>
        <w:t>Full disk encryption on devices accessing/storing personal data (laptops, mobile devices)</w:t>
        <w:br/>
        <w:t>-</w:t>
      </w:r>
      <w:r>
        <w:rPr>
          <w:b/>
        </w:rPr>
        <w:t>Removable Media:</w:t>
      </w:r>
      <w:r>
        <w:t>Encrypt USB drives, external storage with personal data</w:t>
      </w:r>
    </w:p>
    <w:p>
      <w:pPr>
        <w:spacing w:after="240"/>
      </w:pPr>
      <w:r>
        <w:rPr>
          <w:b/>
        </w:rPr>
        <w:t>Personal Data in Transit:</w:t>
      </w:r>
      <w:r>
        <w:t>-</w:t>
      </w:r>
      <w:r>
        <w:rPr>
          <w:b/>
        </w:rPr>
        <w:t>HTTPS/TLS 1.2+:</w:t>
      </w:r>
      <w:r>
        <w:t>For web applications and APIs handling personal data</w:t>
        <w:br/>
        <w:t>-</w:t>
      </w:r>
      <w:r>
        <w:rPr>
          <w:b/>
        </w:rPr>
        <w:t>Email Encryption:</w:t>
      </w:r>
      <w:r>
        <w:t>Encrypt emails containing personal data (TLS for transport, S/MIME/PGP for content)</w:t>
        <w:br/>
        <w:t>-</w:t>
      </w:r>
      <w:r>
        <w:rPr>
          <w:b/>
        </w:rPr>
        <w:t>File Transfer:</w:t>
      </w:r>
      <w:r>
        <w:t>SFTP, HTTPS for transferring personal data</w:t>
        <w:br/>
        <w:t>-</w:t>
      </w:r>
      <w:r>
        <w:rPr>
          <w:b/>
        </w:rPr>
        <w:t>VPN:</w:t>
      </w:r>
      <w:r>
        <w:t>Encrypted remote access for personnel accessing personal data</w:t>
      </w:r>
    </w:p>
    <w:p>
      <w:pPr>
        <w:spacing w:after="240"/>
      </w:pPr>
      <w:r>
        <w:rPr>
          <w:b/>
        </w:rPr>
        <w:t>International Data Transfers:</w:t>
      </w:r>
    </w:p>
    <w:p>
      <w:pPr>
        <w:spacing w:after="240"/>
      </w:pPr>
      <w:r>
        <w:t>GDPR restricts transferring personal data outside EU/EEA unless adequate protections. Encryption helps:</w:t>
      </w:r>
    </w:p>
    <w:p>
      <w:pPr>
        <w:spacing w:after="240"/>
      </w:pPr>
      <w:r>
        <w:rPr>
          <w:b/>
        </w:rPr>
        <w:t>Standard Contractual Clauses (SCCs) + Encryption:</w:t>
      </w:r>
      <w:r>
        <w:t>- SCCs increasingly require encryption as supplementary measure</w:t>
        <w:br/>
        <w:t>- Particularly important for transfers to countries without adequacy decision (including US post-Schrems II)</w:t>
        <w:br/>
        <w:t>- Encryption demonstrates technical measures protecting data during transfer and storage</w:t>
      </w:r>
    </w:p>
    <w:p>
      <w:pPr>
        <w:spacing w:after="240"/>
      </w:pPr>
      <w:r>
        <w:rPr>
          <w:b/>
        </w:rPr>
        <w:t>Encryption in Transit and At Rest:</w:t>
      </w:r>
      <w:r>
        <w:t>- Encrypt during transfer (TLS)</w:t>
        <w:br/>
        <w:t>- Encrypt in destination country (storage encryption)</w:t>
        <w:br/>
        <w:t>- Use encryption keys managed in EU/EEA if possible (reduces access risk)</w:t>
      </w:r>
    </w:p>
    <w:p>
      <w:pPr>
        <w:spacing w:after="240"/>
      </w:pPr>
      <w:r>
        <w:rPr>
          <w:b/>
        </w:rPr>
        <w:t>Technical Measures to Supplement Transfer Mechanisms:</w:t>
      </w:r>
      <w:r>
        <w:t>-</w:t>
      </w:r>
      <w:r>
        <w:rPr>
          <w:b/>
        </w:rPr>
        <w:t>Encryption:</w:t>
      </w:r>
      <w:r>
        <w:t>Both in transit and at rest</w:t>
        <w:br/>
        <w:t>-</w:t>
      </w:r>
      <w:r>
        <w:rPr>
          <w:b/>
        </w:rPr>
        <w:t>Pseudonymisation:</w:t>
      </w:r>
      <w:r>
        <w:t>Separate identifiable information from other data</w:t>
        <w:br/>
        <w:t>-</w:t>
      </w:r>
      <w:r>
        <w:rPr>
          <w:b/>
        </w:rPr>
        <w:t>Access Controls:</w:t>
      </w:r>
      <w:r>
        <w:t>Restrict access to personal data in destination country</w:t>
        <w:br/>
        <w:t>-</w:t>
      </w:r>
      <w:r>
        <w:rPr>
          <w:b/>
        </w:rPr>
        <w:t>Encryption Keys in EU/EEA:</w:t>
      </w:r>
      <w:r>
        <w:t>Store keys within EU/EEA so data outside EU/EEA unreadable without keys</w:t>
      </w:r>
    </w:p>
    <w:p>
      <w:pPr>
        <w:spacing w:after="240"/>
      </w:pPr>
      <w:r>
        <w:rPr>
          <w:b/>
        </w:rPr>
        <w:t>Data Processing Agreements (DPAs):</w:t>
      </w:r>
    </w:p>
    <w:p>
      <w:pPr>
        <w:spacing w:after="240"/>
      </w:pPr>
      <w:r>
        <w:t>When engaging processors, DPAs must address encryption:</w:t>
      </w:r>
    </w:p>
    <w:p>
      <w:pPr>
        <w:spacing w:after="240"/>
      </w:pPr>
      <w:r>
        <w:rPr>
          <w:b/>
        </w:rPr>
        <w:t>Required Clauses:</w:t>
      </w:r>
      <w:r>
        <w:t>- Processor must implement appropriate technical measures including encryption where appropriate</w:t>
        <w:br/>
        <w:t>- Processor must encrypt personal data at rest and in transit per controller's requirements</w:t>
        <w:br/>
        <w:t>- Processor must implement appropriate key management</w:t>
        <w:br/>
        <w:t>- Processor must notify controller immediately if encryption fails or keys compromised</w:t>
        <w:br/>
        <w:t>- Processor must return or delete personal data (including encryption keys) at end of processing</w:t>
      </w:r>
    </w:p>
    <w:p>
      <w:pPr>
        <w:spacing w:after="240"/>
      </w:pPr>
      <w:r>
        <w:rPr>
          <w:b/>
        </w:rPr>
        <w:t>GDPR Encryption Risk Assessment:</w:t>
      </w:r>
    </w:p>
    <w:p>
      <w:pPr>
        <w:spacing w:after="240"/>
      </w:pPr>
      <w:r>
        <w:t>For each processing activity, assess:</w:t>
      </w:r>
    </w:p>
    <w:p>
      <w:pPr>
        <w:pStyle w:val="ListNumber3"/>
        <w:spacing w:after="120"/>
      </w:pPr>
      <w:r>
        <w:rPr>
          <w:b/>
        </w:rPr>
        <w:t>Nature of Data:</w:t>
      </w:r>
    </w:p>
    <w:p>
      <w:pPr>
        <w:pStyle w:val="ListNumber3"/>
        <w:spacing w:after="120"/>
      </w:pPr>
      <w:r>
        <w:t>Ordinary personal data (name, email) = moderate risk, encryption recommended</w:t>
      </w:r>
    </w:p>
    <w:p>
      <w:pPr>
        <w:pStyle w:val="ListNumber3"/>
        <w:spacing w:after="120"/>
      </w:pPr>
      <w:r>
        <w:t>Special categories (Article 9) = high risk, encryption strongly recommended</w:t>
      </w:r>
    </w:p>
    <w:p>
      <w:pPr>
        <w:pStyle w:val="ListNumber3"/>
        <w:spacing w:after="120"/>
      </w:pPr>
      <w:r>
        <w:t>Children's data = higher risk, encryption strongly recommended</w:t>
      </w:r>
    </w:p>
    <w:p>
      <w:pPr>
        <w:pStyle w:val="ListNumber3"/>
        <w:spacing w:after="120"/>
      </w:pPr>
      <w:r>
        <w:t>Volume and Scope:</w:t>
      </w:r>
    </w:p>
    <w:p>
      <w:pPr>
        <w:pStyle w:val="ListNumber3"/>
        <w:spacing w:after="120"/>
      </w:pPr>
      <w:r>
        <w:t>Small-scale processing = risk-based decision on encryption</w:t>
      </w:r>
    </w:p>
    <w:p>
      <w:pPr>
        <w:pStyle w:val="ListNumber3"/>
        <w:spacing w:after="120"/>
      </w:pPr>
      <w:r>
        <w:t>Large-scale processing = encryption important due to potential impact</w:t>
      </w:r>
    </w:p>
    <w:p>
      <w:pPr>
        <w:pStyle w:val="ListNumber3"/>
        <w:spacing w:after="120"/>
      </w:pPr>
      <w:r>
        <w:t>Storage Duration:</w:t>
      </w:r>
    </w:p>
    <w:p>
      <w:pPr>
        <w:pStyle w:val="ListNumber3"/>
        <w:spacing w:after="120"/>
      </w:pPr>
      <w:r>
        <w:t>Short-term = encryption beneficial but maybe not critical</w:t>
      </w:r>
    </w:p>
    <w:p>
      <w:pPr>
        <w:pStyle w:val="ListNumber3"/>
        <w:spacing w:after="120"/>
      </w:pPr>
      <w:r>
        <w:t>Long-term = encryption more important (more time for compromise)</w:t>
      </w:r>
    </w:p>
    <w:p>
      <w:pPr>
        <w:pStyle w:val="ListNumber3"/>
        <w:spacing w:after="120"/>
      </w:pPr>
      <w:r>
        <w:t>Access and Usage:</w:t>
      </w:r>
    </w:p>
    <w:p>
      <w:pPr>
        <w:pStyle w:val="ListNumber3"/>
        <w:spacing w:after="120"/>
      </w:pPr>
      <w:r>
        <w:t>Frequently accessed = encryption with performance optimization</w:t>
      </w:r>
    </w:p>
    <w:p>
      <w:pPr>
        <w:pStyle w:val="ListNumber3"/>
        <w:spacing w:after="120"/>
      </w:pPr>
      <w:r>
        <w:t>Archival = encryption critical (less monitoring, more vulnerable)</w:t>
      </w:r>
    </w:p>
    <w:p>
      <w:pPr>
        <w:pStyle w:val="ListNumber3"/>
        <w:spacing w:after="120"/>
      </w:pPr>
      <w:r>
        <w:t>Existing Controls:</w:t>
      </w:r>
    </w:p>
    <w:p>
      <w:pPr>
        <w:pStyle w:val="ListNumber3"/>
        <w:spacing w:after="120"/>
      </w:pPr>
      <w:r>
        <w:t>Strong access controls, network segmentation, monitoring = may reduce encryption criticality</w:t>
      </w:r>
    </w:p>
    <w:p>
      <w:pPr>
        <w:pStyle w:val="ListNumber3"/>
        <w:spacing w:after="120"/>
      </w:pPr>
      <w:r>
        <w:t>Weak other controls = encryption more critical as compensating control</w:t>
      </w:r>
    </w:p>
    <w:p>
      <w:pPr>
        <w:pStyle w:val="ListNumber3"/>
        <w:spacing w:after="120"/>
      </w:pPr>
      <w:r>
        <w:t>Likelihood and Severity:</w:t>
      </w:r>
    </w:p>
    <w:p>
      <w:pPr>
        <w:pStyle w:val="ListNumber3"/>
        <w:spacing w:after="120"/>
      </w:pPr>
      <w:r>
        <w:t>High likelihood of breach (internet-facing, previous incidents) = encryption critical</w:t>
      </w:r>
    </w:p>
    <w:p>
      <w:pPr>
        <w:pStyle w:val="ListNumber3"/>
        <w:spacing w:after="240"/>
      </w:pPr>
      <w:r>
        <w:t>High severity if breached (special categories, large volume) = encryption critical</w:t>
      </w:r>
    </w:p>
    <w:p>
      <w:pPr>
        <w:spacing w:after="240"/>
      </w:pPr>
      <w:r>
        <w:t>Children's data = higher risk, encryption strongly recommended</w:t>
      </w:r>
    </w:p>
    <w:p>
      <w:pPr>
        <w:spacing w:after="240"/>
      </w:pPr>
      <w:r>
        <w:rPr>
          <w:b/>
        </w:rPr>
        <w:t>Volume and Scope:</w:t>
      </w:r>
    </w:p>
    <w:p>
      <w:pPr>
        <w:spacing w:after="240"/>
      </w:pPr>
      <w:r>
        <w:t>Large-scale processing = encryption important due to potential impact</w:t>
      </w:r>
    </w:p>
    <w:p>
      <w:pPr>
        <w:spacing w:after="240"/>
      </w:pPr>
      <w:r>
        <w:rPr>
          <w:b/>
        </w:rPr>
        <w:t>Storage Duration:</w:t>
      </w:r>
    </w:p>
    <w:p>
      <w:pPr>
        <w:spacing w:after="240"/>
      </w:pPr>
      <w:r>
        <w:t>Long-term = encryption more important (more time for compromise)</w:t>
      </w:r>
    </w:p>
    <w:p>
      <w:pPr>
        <w:spacing w:after="240"/>
      </w:pPr>
      <w:r>
        <w:rPr>
          <w:b/>
        </w:rPr>
        <w:t>Access and Usage:</w:t>
      </w:r>
    </w:p>
    <w:p>
      <w:pPr>
        <w:spacing w:after="240"/>
      </w:pPr>
      <w:r>
        <w:t>Archival = encryption critical (less monitoring, more vulnerable)</w:t>
      </w:r>
    </w:p>
    <w:p>
      <w:pPr>
        <w:spacing w:after="240"/>
      </w:pPr>
      <w:r>
        <w:rPr>
          <w:b/>
        </w:rPr>
        <w:t>Existing Controls:</w:t>
      </w:r>
    </w:p>
    <w:p>
      <w:pPr>
        <w:spacing w:after="240"/>
      </w:pPr>
      <w:r>
        <w:t>Weak other controls = encryption more critical as compensating control</w:t>
      </w:r>
    </w:p>
    <w:p>
      <w:pPr>
        <w:spacing w:after="240"/>
      </w:pPr>
      <w:r>
        <w:rPr>
          <w:b/>
        </w:rPr>
        <w:t>Likelihood and Severity:</w:t>
      </w:r>
    </w:p>
    <w:p>
      <w:pPr>
        <w:spacing w:after="240"/>
      </w:pPr>
      <w:r>
        <w:rPr>
          <w:b/>
        </w:rPr>
        <w:t>Documentation:</w:t>
      </w:r>
      <w:r>
        <w:t>- Document risk assessment and encryption decisions</w:t>
        <w:br/>
        <w:t>- Explain if not encrypting high-risk data (and alternative controls)</w:t>
        <w:br/>
        <w:t>- Maintain for demonstrating GDPR compliance to supervisory authority</w:t>
      </w:r>
    </w:p>
    <w:p>
      <w:pPr>
        <w:spacing w:after="240"/>
      </w:pPr>
      <w:r>
        <w:rPr>
          <w:b/>
        </w:rPr>
        <w:t>GDPR Audit Evidence for Encryption:</w:t>
      </w:r>
    </w:p>
    <w:p>
      <w:pPr>
        <w:spacing w:after="240"/>
      </w:pPr>
      <w:r>
        <w:t>Data Protection Authorities (DPAs) may request:</w:t>
        <w:br/>
        <w:t>- Data Protection Impact Assessments (DPIAs) showing encryption risk assessment</w:t>
        <w:br/>
        <w:t>- Encryption policies and procedures</w:t>
        <w:br/>
        <w:t>- Evidence of encryption implementation (configurations, testing)</w:t>
        <w:br/>
        <w:t>- Key management procedures and evidence</w:t>
        <w:br/>
        <w:t>- Incident response plans including encrypted data breach scenarios</w:t>
        <w:br/>
        <w:t>- Data Processing Agreements requiring processor encryption</w:t>
        <w:br/>
        <w:t>- Training records on data protection including encryption</w:t>
      </w:r>
    </w:p>
    <w:p>
      <w:pPr>
        <w:spacing w:after="240"/>
      </w:pPr>
      <w:r>
        <w:rPr>
          <w:b/>
        </w:rPr>
        <w:t>GDPR Encryption Best Practices:</w:t>
      </w:r>
      <w:r>
        <w:t>- Encrypt all special categories (Article 9 data) by default</w:t>
        <w:br/>
        <w:t>- Encrypt personal data in transit and at rest</w:t>
        <w:br/>
        <w:t>- Use strong, state-of-the-art encryption (follow this policy's standards)</w:t>
        <w:br/>
        <w:t>- Implement robust key management (keys separate from data, rotation, backup)</w:t>
        <w:br/>
        <w:t>- Document all encryption and risk decisions</w:t>
        <w:br/>
        <w:t>- Test encrypted data breach scenarios (notification exception verification)</w:t>
        <w:br/>
        <w:t>- Train personnel on encryption requirements and breach procedures</w:t>
        <w:br/>
        <w:t>- Review encryption implementations annually or when processing changes</w:t>
        <w:br/>
        <w:t>- Consider encryption in data protection by design and by default (Article 25)</w:t>
      </w:r>
    </w:p>
    <w:p>
      <w:pPr>
        <w:spacing w:after="240"/>
      </w:pPr>
      <w:r>
        <w:rPr>
          <w:b/>
        </w:rPr>
        <w:t>Encryption as "Privacy by Design":</w:t>
      </w:r>
    </w:p>
    <w:p>
      <w:pPr>
        <w:spacing w:after="240"/>
      </w:pPr>
      <w:r>
        <w:t>Article 25 requires data protection by design and by default. Encryption demonstrates:</w:t>
        <w:br/>
        <w:t>-</w:t>
      </w:r>
      <w:r>
        <w:rPr>
          <w:b/>
        </w:rPr>
        <w:t>By Design:</w:t>
      </w:r>
      <w:r>
        <w:t>Encryption built into system architecture from beginning</w:t>
        <w:br/>
        <w:t>-</w:t>
      </w:r>
      <w:r>
        <w:rPr>
          <w:b/>
        </w:rPr>
        <w:t>By Default:</w:t>
      </w:r>
      <w:r>
        <w:t>Encrypt personal data by default, not opt-in requiring configuration</w:t>
      </w:r>
    </w:p>
    <w:p>
      <w:pPr>
        <w:spacing w:after="240"/>
      </w:pPr>
      <w:r>
        <w:t>Implementing encryption proactively shows commitment to GDPR principles beyond minimum compliance.</w:t>
      </w:r>
    </w:p>
    <w:p>
      <w:pPr>
        <w:pStyle w:val="Heading2"/>
        <w:spacing w:after="240"/>
      </w:pPr>
      <w:r>
        <w:t>Appendices</w:t>
      </w:r>
    </w:p>
    <w:p>
      <w:pPr>
        <w:pStyle w:val="Heading3"/>
        <w:spacing w:after="240"/>
      </w:pPr>
      <w:r>
        <w:t>Appendix A: Encryption Implementation Checklist</w:t>
      </w:r>
    </w:p>
    <w:p>
      <w:pPr>
        <w:spacing w:after="240"/>
      </w:pPr>
      <w:r>
        <w:rPr>
          <w:b/>
        </w:rPr>
        <w:t>Data at Rest:</w:t>
      </w:r>
      <w:r>
        <w:t>- [ ] Full disk encryption on all laptops (BitLocker/FileVault/LUKS)</w:t>
        <w:br/>
        <w:t>- [ ] Full disk encryption on all desktops with local data</w:t>
        <w:br/>
        <w:t>- [ ] Full disk encryption on servers with sensitive data</w:t>
        <w:br/>
        <w:t>- [ ] Mobile device encryption enabled (iOS/Android)</w:t>
        <w:br/>
        <w:t>- [ ] Database encryption (TDE or column-level)</w:t>
        <w:br/>
        <w:t>- [ ] Backup encryption enabled</w:t>
        <w:br/>
        <w:t>- [ ] Cloud storage encryption enabled (S3/Azure/GCP)</w:t>
        <w:br/>
        <w:t>- [ ] File share encryption if containing sensitive data</w:t>
        <w:br/>
        <w:t>- [ ] Removable media encrypted (USB drives, external drives)</w:t>
        <w:br/>
        <w:t>- [ ] Email archive encryption</w:t>
      </w:r>
    </w:p>
    <w:p>
      <w:pPr>
        <w:spacing w:after="240"/>
      </w:pPr>
      <w:r>
        <w:rPr>
          <w:b/>
        </w:rPr>
        <w:t>Data in Transit:</w:t>
      </w:r>
      <w:r>
        <w:t>- [ ] HTTPS on all web applications (TLS 1.2 minimum)</w:t>
        <w:br/>
        <w:t>- [ ] HTTP redirects to HTTPS</w:t>
        <w:br/>
        <w:t>- [ ] HSTS enabled on all web servers</w:t>
        <w:br/>
        <w:t>- [ ] Email TLS enabled (opportunistic STARTTLS)</w:t>
        <w:br/>
        <w:t>- [ ] File transfers use SFTP/FTPS/HTTPS (not plain FTP)</w:t>
        <w:br/>
        <w:t>- [ ] VPN required for remote access with strong encryption</w:t>
        <w:br/>
        <w:t>- [ ] Wireless networks use WPA3 or WPA2-Enterprise</w:t>
        <w:br/>
        <w:t>- [ ] Database connections encrypted</w:t>
        <w:br/>
        <w:t>- [ ] API communications use HTTPS</w:t>
        <w:br/>
        <w:t>- [ ] Internal application communications encrypted (microservices, service-to-service)</w:t>
      </w:r>
    </w:p>
    <w:p>
      <w:pPr>
        <w:spacing w:after="240"/>
      </w:pPr>
      <w:r>
        <w:rPr>
          <w:b/>
        </w:rPr>
        <w:t>Key Management:</w:t>
      </w:r>
      <w:r>
        <w:t>- [ ] Keys stored securely (HSM, KMS, or encrypted with KEK)</w:t>
        <w:br/>
        <w:t>- [ ] Keys stored separately from encrypted data</w:t>
        <w:br/>
        <w:t>- [ ] Key generation uses cryptographically secure random number generators</w:t>
        <w:br/>
        <w:t>- [ ] Key backup procedures documented and tested</w:t>
        <w:br/>
        <w:t>- [ ] Key rotation schedule established</w:t>
        <w:br/>
        <w:t>- [ ] Key access restricted to authorized custodians only</w:t>
        <w:br/>
        <w:t>- [ ] Key access logging enabled and monitored</w:t>
        <w:br/>
        <w:t>- [ ] Key inventory maintained</w:t>
        <w:br/>
        <w:t>- [ ] Key destruction procedures documented</w:t>
      </w:r>
    </w:p>
    <w:p>
      <w:pPr>
        <w:spacing w:after="240"/>
      </w:pPr>
      <w:r>
        <w:rPr>
          <w:b/>
        </w:rPr>
        <w:t>Certificates:</w:t>
      </w:r>
      <w:r>
        <w:t>- [ ] Certificates obtained from trusted CAs (or Let's Encrypt)</w:t>
        <w:br/>
        <w:t>- [ ] Certificate inventory maintained</w:t>
        <w:br/>
        <w:t>- [ ] Certificate expiration monitoring configured (30-day alerts minimum)</w:t>
        <w:br/>
        <w:t>- [ ] No expired certificates in production</w:t>
        <w:br/>
        <w:t>- [ ] No self-signed certificates in production (public-facing)</w:t>
        <w:br/>
        <w:t>- [ ] Certificate minimum key length met (RSA-2048, ECDSA-256)</w:t>
        <w:br/>
        <w:t>- [ ] Certificate renewal procedures documented</w:t>
        <w:br/>
        <w:t>- [ ] Wildcard certificates minimized</w:t>
      </w:r>
    </w:p>
    <w:p>
      <w:pPr>
        <w:spacing w:after="240"/>
      </w:pPr>
      <w:r>
        <w:rPr>
          <w:b/>
        </w:rPr>
        <w:t>Passwords:</w:t>
      </w:r>
      <w:r>
        <w:t>- [ ] Passwords hashed with bcrypt, scrypt, or Argon2 (not plain SHA-256)</w:t>
        <w:br/>
        <w:t>- [ ] No plain text passwords stored anywhere</w:t>
        <w:br/>
        <w:t>- [ ] Passwords transmitted only over HTTPS</w:t>
        <w:br/>
        <w:t>- [ ] Unique random salt per password</w:t>
        <w:br/>
        <w:t>- [ ] Work factor ≥12 for bcrypt</w:t>
      </w:r>
    </w:p>
    <w:p>
      <w:pPr>
        <w:spacing w:after="240"/>
      </w:pPr>
      <w:r>
        <w:rPr>
          <w:b/>
        </w:rPr>
        <w:t>Monitoring:</w:t>
      </w:r>
      <w:r>
        <w:t>- [ ] Certificate expiration monitoring</w:t>
        <w:br/>
        <w:t>- [ ] Encryption failure alerts configured</w:t>
        <w:br/>
        <w:t>- [ ] TLS/SSL scanning performed regularly</w:t>
        <w:br/>
        <w:t>- [ ] Weak cipher/protocol detection</w:t>
        <w:br/>
        <w:t>- [ ] Key access logging reviewed regularly</w:t>
        <w:br/>
        <w:t>- [ ] Encryption status monitoring for critical systems</w:t>
      </w:r>
    </w:p>
    <w:p>
      <w:pPr>
        <w:spacing w:after="240"/>
      </w:pPr>
      <w:r>
        <w:rPr>
          <w:b/>
        </w:rPr>
        <w:t>Compliance:</w:t>
      </w:r>
      <w:r>
        <w:t>- [ ] Encryption requirements identified for regulations (HIPAA, PCI, GDPR)</w:t>
        <w:br/>
        <w:t>- [ ] Encryption implementations meet regulatory standards</w:t>
        <w:br/>
        <w:t>- [ ] Encryption evidence collection for audits</w:t>
        <w:br/>
        <w:t>- [ ] Exception process documented and active exceptions tracked</w:t>
      </w:r>
    </w:p>
    <w:p>
      <w:pPr>
        <w:spacing w:after="240"/>
      </w:pPr>
      <w:r>
        <w:rPr>
          <w:b/>
        </w:rPr>
        <w:t>Documentation:</w:t>
      </w:r>
      <w:r>
        <w:t>- [ ] Encryption policy approved and published</w:t>
        <w:br/>
        <w:t>- [ ] Key management procedures documented</w:t>
        <w:br/>
        <w:t>- [ ] Certificate management procedures documented</w:t>
        <w:br/>
        <w:t>- [ ] Encryption standards documented (approved algorithms)</w:t>
        <w:br/>
        <w:t>- [ ] System-specific encryption documentation (configurations)</w:t>
        <w:br/>
        <w:t>- [ ] Training materials on encryption</w:t>
      </w:r>
    </w:p>
    <w:p>
      <w:pPr>
        <w:spacing w:after="240"/>
      </w:pPr>
      <w:r>
        <w:rPr>
          <w:b/>
        </w:rPr>
        <w:t>Training:</w:t>
      </w:r>
      <w:r>
        <w:t>- [ ] IT staff trained on encryption implementation</w:t>
        <w:br/>
        <w:t>- [ ] End users trained on encryption tools (VPN, encrypted email)</w:t>
        <w:br/>
        <w:t>- [ ] Encryption incident response procedures trained</w:t>
        <w:br/>
        <w:t>- [ ] Annual refresher training scheduled</w:t>
      </w:r>
    </w:p>
    <w:p>
      <w:pPr>
        <w:pStyle w:val="Heading3"/>
        <w:spacing w:after="240"/>
      </w:pPr>
      <w:r>
        <w:t>Appendix B: Approved Algorithm Summary</w:t>
      </w:r>
    </w:p>
    <w:tbl>
      <w:tblPr>
        <w:tblW w:type="auto" w:w="0"/>
        <w:tblLook w:firstColumn="1" w:firstRow="1" w:lastColumn="0" w:lastRow="0" w:noHBand="0" w:noVBand="1" w:val="04A0"/>
      </w:tblPr>
      <w:tblGrid>
        <w:gridCol w:w="2340"/>
        <w:gridCol w:w="2340"/>
        <w:gridCol w:w="2340"/>
        <w:gridCol w:w="2340"/>
      </w:tblGrid>
      <w:tr>
        <w:tc>
          <w:tcPr>
            <w:tcW w:type="dxa" w:w="2340"/>
          </w:tcPr>
          <w:p>
            <w:r>
              <w:t>Purpose</w:t>
            </w:r>
          </w:p>
        </w:tc>
        <w:tc>
          <w:tcPr>
            <w:tcW w:type="dxa" w:w="2340"/>
          </w:tcPr>
          <w:p>
            <w:r>
              <w:t>Recommended</w:t>
            </w:r>
          </w:p>
        </w:tc>
        <w:tc>
          <w:tcPr>
            <w:tcW w:type="dxa" w:w="2340"/>
          </w:tcPr>
          <w:p>
            <w:r>
              <w:t>Minimum Acceptable</w:t>
            </w:r>
          </w:p>
        </w:tc>
        <w:tc>
          <w:tcPr>
            <w:tcW w:type="dxa" w:w="2340"/>
          </w:tcPr>
          <w:p>
            <w:r>
              <w:t>Prohibited</w:t>
            </w:r>
          </w:p>
        </w:tc>
      </w:tr>
      <w:tr>
        <w:tc>
          <w:tcPr>
            <w:tcW w:type="dxa" w:w="2340"/>
          </w:tcPr>
          <w:p>
            <w:r>
              <w:t>Symmetric Encryption</w:t>
            </w:r>
          </w:p>
        </w:tc>
        <w:tc>
          <w:tcPr>
            <w:tcW w:type="dxa" w:w="2340"/>
          </w:tcPr>
          <w:p>
            <w:r>
              <w:t>AES-256-GCM, ChaCha20-Poly1305</w:t>
            </w:r>
          </w:p>
        </w:tc>
        <w:tc>
          <w:tcPr>
            <w:tcW w:type="dxa" w:w="2340"/>
          </w:tcPr>
          <w:p>
            <w:r>
              <w:t>AES-128-GCM</w:t>
            </w:r>
          </w:p>
        </w:tc>
        <w:tc>
          <w:tcPr>
            <w:tcW w:type="dxa" w:w="2340"/>
          </w:tcPr>
          <w:p>
            <w:r>
              <w:t>DES, 3DES, RC4, Blowfish, ECB mode</w:t>
            </w:r>
          </w:p>
        </w:tc>
      </w:tr>
      <w:tr>
        <w:tc>
          <w:tcPr>
            <w:tcW w:type="dxa" w:w="2340"/>
          </w:tcPr>
          <w:p>
            <w:r>
              <w:t>Asymmetric Encryption</w:t>
            </w:r>
          </w:p>
        </w:tc>
        <w:tc>
          <w:tcPr>
            <w:tcW w:type="dxa" w:w="2340"/>
          </w:tcPr>
          <w:p>
            <w:r>
              <w:t>RSA-4096, ECC P-384, Curve25519</w:t>
            </w:r>
          </w:p>
        </w:tc>
        <w:tc>
          <w:tcPr>
            <w:tcW w:type="dxa" w:w="2340"/>
          </w:tcPr>
          <w:p>
            <w:r>
              <w:t>RSA-2048, ECC P-256</w:t>
            </w:r>
          </w:p>
        </w:tc>
        <w:tc>
          <w:tcPr>
            <w:tcW w:type="dxa" w:w="2340"/>
          </w:tcPr>
          <w:p>
            <w:r>
              <w:t>RSA &lt;2048, DSA, any &lt;2048 bits</w:t>
            </w:r>
          </w:p>
        </w:tc>
      </w:tr>
      <w:tr>
        <w:tc>
          <w:tcPr>
            <w:tcW w:type="dxa" w:w="2340"/>
          </w:tcPr>
          <w:p>
            <w:r>
              <w:t>Hashing</w:t>
            </w:r>
          </w:p>
        </w:tc>
        <w:tc>
          <w:tcPr>
            <w:tcW w:type="dxa" w:w="2340"/>
          </w:tcPr>
          <w:p>
            <w:r>
              <w:t>SHA-256, SHA-3-256</w:t>
            </w:r>
          </w:p>
        </w:tc>
        <w:tc>
          <w:tcPr>
            <w:tcW w:type="dxa" w:w="2340"/>
          </w:tcPr>
          <w:p>
            <w:r>
              <w:t>SHA-256</w:t>
            </w:r>
          </w:p>
        </w:tc>
        <w:tc>
          <w:tcPr>
            <w:tcW w:type="dxa" w:w="2340"/>
          </w:tcPr>
          <w:p>
            <w:r>
              <w:t>MD5, SHA-1, MD4, MD2</w:t>
            </w:r>
          </w:p>
        </w:tc>
      </w:tr>
      <w:tr>
        <w:tc>
          <w:tcPr>
            <w:tcW w:type="dxa" w:w="2340"/>
          </w:tcPr>
          <w:p>
            <w:r>
              <w:t>Password Hashing</w:t>
            </w:r>
          </w:p>
        </w:tc>
        <w:tc>
          <w:tcPr>
            <w:tcW w:type="dxa" w:w="2340"/>
          </w:tcPr>
          <w:p>
            <w:r>
              <w:t>Argon2id, bcrypt (≥14)</w:t>
            </w:r>
          </w:p>
        </w:tc>
        <w:tc>
          <w:tcPr>
            <w:tcW w:type="dxa" w:w="2340"/>
          </w:tcPr>
          <w:p>
            <w:r>
              <w:t>bcrypt (≥12), PBKDF2 (≥100K iterations)</w:t>
            </w:r>
          </w:p>
        </w:tc>
        <w:tc>
          <w:tcPr>
            <w:tcW w:type="dxa" w:w="2340"/>
          </w:tcPr>
          <w:p>
            <w:r>
              <w:t>Plain SHA-256/MD5, unsalted, hardcoded salt</w:t>
            </w:r>
          </w:p>
        </w:tc>
      </w:tr>
      <w:tr>
        <w:tc>
          <w:tcPr>
            <w:tcW w:type="dxa" w:w="2340"/>
          </w:tcPr>
          <w:p>
            <w:r>
              <w:t>Digital Signatures</w:t>
            </w:r>
          </w:p>
        </w:tc>
        <w:tc>
          <w:tcPr>
            <w:tcW w:type="dxa" w:w="2340"/>
          </w:tcPr>
          <w:p>
            <w:r>
              <w:t>RSA-4096 + SHA-256, Ed25519</w:t>
            </w:r>
          </w:p>
        </w:tc>
        <w:tc>
          <w:tcPr>
            <w:tcW w:type="dxa" w:w="2340"/>
          </w:tcPr>
          <w:p>
            <w:r>
              <w:t>RSA-2048 + SHA-256, ECDSA P-256</w:t>
            </w:r>
          </w:p>
        </w:tc>
        <w:tc>
          <w:tcPr>
            <w:tcW w:type="dxa" w:w="2340"/>
          </w:tcPr>
          <w:p>
            <w:r>
              <w:t>RSA + MD5/SHA-1, DSA, any &lt;2048 bits</w:t>
            </w:r>
          </w:p>
        </w:tc>
      </w:tr>
      <w:tr>
        <w:tc>
          <w:tcPr>
            <w:tcW w:type="dxa" w:w="2340"/>
          </w:tcPr>
          <w:p>
            <w:r>
              <w:t>TLS/SSL</w:t>
            </w:r>
          </w:p>
        </w:tc>
        <w:tc>
          <w:tcPr>
            <w:tcW w:type="dxa" w:w="2340"/>
          </w:tcPr>
          <w:p>
            <w:r>
              <w:t>TLS 1.3</w:t>
            </w:r>
          </w:p>
        </w:tc>
        <w:tc>
          <w:tcPr>
            <w:tcW w:type="dxa" w:w="2340"/>
          </w:tcPr>
          <w:p>
            <w:r>
              <w:t>TLS 1.2 (with strong ciphers)</w:t>
            </w:r>
          </w:p>
        </w:tc>
        <w:tc>
          <w:tcPr>
            <w:tcW w:type="dxa" w:w="2340"/>
          </w:tcPr>
          <w:p>
            <w:r>
              <w:t>SSL 2.0/3.0, TLS 1.0/1.1</w:t>
            </w:r>
          </w:p>
        </w:tc>
      </w:tr>
      <w:tr>
        <w:tc>
          <w:tcPr>
            <w:tcW w:type="dxa" w:w="2340"/>
          </w:tcPr>
          <w:p>
            <w:r>
              <w:t>VPN</w:t>
            </w:r>
          </w:p>
        </w:tc>
        <w:tc>
          <w:tcPr>
            <w:tcW w:type="dxa" w:w="2340"/>
          </w:tcPr>
          <w:p>
            <w:r>
              <w:t>WireGuard, OpenVPN (AES-256-GCM)</w:t>
            </w:r>
          </w:p>
        </w:tc>
        <w:tc>
          <w:tcPr>
            <w:tcW w:type="dxa" w:w="2340"/>
          </w:tcPr>
          <w:p>
            <w:r>
              <w:t>IKEv2/IPsec (with strong ciphers)</w:t>
            </w:r>
          </w:p>
        </w:tc>
        <w:tc>
          <w:tcPr>
            <w:tcW w:type="dxa" w:w="2340"/>
          </w:tcPr>
          <w:p>
            <w:r>
              <w:t>PPTP, L2TP without IPsec</w:t>
            </w:r>
          </w:p>
        </w:tc>
      </w:tr>
      <w:tr>
        <w:tc>
          <w:tcPr>
            <w:tcW w:type="dxa" w:w="2340"/>
          </w:tcPr>
          <w:p>
            <w:r>
              <w:t>Wireless</w:t>
            </w:r>
          </w:p>
        </w:tc>
        <w:tc>
          <w:tcPr>
            <w:tcW w:type="dxa" w:w="2340"/>
          </w:tcPr>
          <w:p>
            <w:r>
              <w:t>WPA3-Enterprise</w:t>
            </w:r>
          </w:p>
        </w:tc>
        <w:tc>
          <w:tcPr>
            <w:tcW w:type="dxa" w:w="2340"/>
          </w:tcPr>
          <w:p>
            <w:r>
              <w:t>WPA2-Enterprise, WPA3-Personal</w:t>
            </w:r>
          </w:p>
        </w:tc>
        <w:tc>
          <w:tcPr>
            <w:tcW w:type="dxa" w:w="2340"/>
          </w:tcPr>
          <w:p>
            <w:r>
              <w:t>WEP, WPA, Open, WPA2-Personal (limited use)</w:t>
            </w:r>
          </w:p>
        </w:tc>
      </w:tr>
      <w:tr>
        <w:tc>
          <w:tcPr>
            <w:tcW w:type="dxa" w:w="2340"/>
          </w:tcPr>
          <w:p>
            <w:r>
              <w:t>MAC/HMAC</w:t>
            </w:r>
          </w:p>
        </w:tc>
        <w:tc>
          <w:tcPr>
            <w:tcW w:type="dxa" w:w="2340"/>
          </w:tcPr>
          <w:p>
            <w:r>
              <w:t>HMAC-SHA256, Poly1305 (with ChaCha20)</w:t>
            </w:r>
          </w:p>
        </w:tc>
        <w:tc>
          <w:tcPr>
            <w:tcW w:type="dxa" w:w="2340"/>
          </w:tcPr>
          <w:p>
            <w:r>
              <w:t>HMAC-SHA256</w:t>
            </w:r>
          </w:p>
        </w:tc>
        <w:tc>
          <w:tcPr>
            <w:tcW w:type="dxa" w:w="2340"/>
          </w:tcPr>
          <w:p>
            <w:r>
              <w:t>HMAC-MD5, HMAC-SHA1</w:t>
            </w:r>
          </w:p>
        </w:tc>
      </w:tr>
    </w:tbl>
    <w:p>
      <w:pPr>
        <w:spacing w:after="120"/>
      </w:pPr>
    </w:p>
    <w:p>
      <w:pPr>
        <w:pStyle w:val="Heading3"/>
        <w:spacing w:after="240"/>
      </w:pPr>
      <w:r>
        <w:t>Appendix C: Exception Request Template</w:t>
      </w:r>
    </w:p>
    <w:p>
      <w:pPr>
        <w:spacing w:after="240"/>
      </w:pPr>
      <w:r>
        <w:rPr>
          <w:rFonts w:ascii="Courier New" w:hAnsi="Courier New"/>
          <w:sz w:val="20"/>
        </w:rPr>
        <w:t>CRYPTOGRAPHY POLICY EXCEPTION REQUEST</w:t>
        <w:br/>
        <w:br/>
        <w:t>Request ID: _____________</w:t>
        <w:br/>
        <w:t>Request Date: _____________</w:t>
        <w:br/>
        <w:t>Requested By: _____________</w:t>
        <w:br/>
        <w:t>Department: _____________</w:t>
        <w:br/>
        <w:br/>
        <w:t>SYSTEM/APPLICATION DETAILS:</w:t>
        <w:br/>
        <w:t>System Name: _____________</w:t>
        <w:br/>
        <w:t>System Owner: _____________</w:t>
        <w:br/>
        <w:t>Business Purpose: _____________</w:t>
        <w:br/>
        <w:t>Environment: [ ] Production [ ] Staging [ ] Development [ ] Other: _____</w:t>
        <w:br/>
        <w:br/>
        <w:t>EXCEPTION DETAILS:</w:t>
        <w:br/>
        <w:t>Policy Requirement Not Met:</w:t>
        <w:br/>
        <w:t>__________________________________________________________</w:t>
        <w:br/>
        <w:br/>
        <w:t>Specific Non-Compliance:</w:t>
        <w:br/>
        <w:t>__________________________________________________________</w:t>
        <w:br/>
        <w:br/>
        <w:t>Business/Technical Justification:</w:t>
        <w:br/>
        <w:t>__________________________________________________________</w:t>
        <w:br/>
        <w:t>__________________________________________________________</w:t>
        <w:br/>
        <w:br/>
        <w:t>Duration:</w:t>
        <w:br/>
        <w:t>[ ] Temporary (Expected end date: _____________)</w:t>
        <w:br/>
        <w:t>[ ] Permanent (Requires annual review)</w:t>
        <w:br/>
        <w:br/>
        <w:t>RISK ASSESSMENT:</w:t>
        <w:br/>
        <w:t>Data Classification: [ ] Restricted [ ] Confidential [ ] Internal [ ] Public</w:t>
        <w:br/>
        <w:t>Data Sensitivity: [ ] PHI [ ] PCI [ ] PII [ ] Financial [ ] Proprietary [ ] Other: _____</w:t>
        <w:br/>
        <w:t>Regulatory Impact: [ ] HIPAA [ ] PCI DSS [ ] GDPR [ ] SOC 2 [ ] None [ ] Other: _____</w:t>
        <w:br/>
        <w:br/>
        <w:t>Risk Level: [ ] Critical [ ] High [ ] Medium [ ] Low</w:t>
        <w:br/>
        <w:br/>
        <w:t>Impact if Compromised:</w:t>
        <w:br/>
        <w:t>__________________________________________________________</w:t>
        <w:br/>
        <w:br/>
        <w:t>Likelihood of Compromise:</w:t>
        <w:br/>
        <w:t>[ ] High [ ] Medium [ ] Low</w:t>
        <w:br/>
        <w:br/>
        <w:t>ALTERNATIVE COMPENSATING CONTROLS:</w:t>
        <w:br/>
        <w:t>(What controls mitigate risk if encryption not implemented?)</w:t>
        <w:br/>
        <w:t>1. __________________________________________________________</w:t>
        <w:br/>
        <w:t>2. __________________________________________________________</w:t>
        <w:br/>
        <w:t>3. __________________________________________________________</w:t>
        <w:br/>
        <w:br/>
        <w:t>REMEDIATION PLAN (If Temporary Exception):</w:t>
        <w:br/>
        <w:t>Milestone 1: _____________ Target Date: _____________</w:t>
        <w:br/>
        <w:t>Milestone 2: _____________ Target Date: _____________</w:t>
        <w:br/>
        <w:t>Final Remediation: _____________ Target Date: _____________</w:t>
        <w:br/>
        <w:br/>
        <w:t>APPROVALS:</w:t>
        <w:br/>
        <w:t>Security Team Review:</w:t>
        <w:br/>
        <w:t>Reviewer: _____________ Date: _____________ [ ] Approve [ ] Deny</w:t>
        <w:br/>
        <w:t>Comments: __________________________________________________________</w:t>
        <w:br/>
        <w:br/>
        <w:t>Approval Authority (Based on Risk):</w:t>
        <w:br/>
        <w:t>Name: _____________ Title: _____________ Date: _____________</w:t>
        <w:br/>
        <w:t>Signature: _____________</w:t>
        <w:br/>
        <w:br/>
        <w:t>MONITORING AND REVIEW:</w:t>
        <w:br/>
        <w:t>Next Review Date: _____________</w:t>
        <w:br/>
        <w:t>Review Frequency: [ ] Quarterly [ ] Semi-annually [ ] Annually</w:t>
        <w:br/>
        <w:t>Assigned Reviewer: _____________</w:t>
        <w:br/>
        <w:br/>
        <w:t>EXCEPTION STATUS:</w:t>
        <w:br/>
        <w:t>[ ] Approved [ ] Approved with Conditions [ ] Denied [ ] Closed/Remediated</w:t>
        <w:br/>
        <w:br/>
        <w:t>Exception Closure Date: _____________</w:t>
        <w:br/>
        <w:t>Closure Reason: __________________________________________________________</w:t>
        <w:br/>
      </w:r>
    </w:p>
    <w:p>
      <w:pPr>
        <w:pStyle w:val="Heading3"/>
        <w:spacing w:after="240"/>
      </w:pPr>
      <w:r>
        <w:t>Appendix D: Key Inventory Template</w:t>
      </w:r>
    </w:p>
    <w:tbl>
      <w:tblPr>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Key ID</w:t>
            </w:r>
          </w:p>
        </w:tc>
        <w:tc>
          <w:tcPr>
            <w:tcW w:type="dxa" w:w="851"/>
          </w:tcPr>
          <w:p>
            <w:r>
              <w:t>Purpose</w:t>
            </w:r>
          </w:p>
        </w:tc>
        <w:tc>
          <w:tcPr>
            <w:tcW w:type="dxa" w:w="851"/>
          </w:tcPr>
          <w:p>
            <w:r>
              <w:t>Algorithm</w:t>
            </w:r>
          </w:p>
        </w:tc>
        <w:tc>
          <w:tcPr>
            <w:tcW w:type="dxa" w:w="851"/>
          </w:tcPr>
          <w:p>
            <w:r>
              <w:t>Key Length</w:t>
            </w:r>
          </w:p>
        </w:tc>
        <w:tc>
          <w:tcPr>
            <w:tcW w:type="dxa" w:w="851"/>
          </w:tcPr>
          <w:p>
            <w:r>
              <w:t>Created</w:t>
            </w:r>
          </w:p>
        </w:tc>
        <w:tc>
          <w:tcPr>
            <w:tcW w:type="dxa" w:w="851"/>
          </w:tcPr>
          <w:p>
            <w:r>
              <w:t>Last Rotated</w:t>
            </w:r>
          </w:p>
        </w:tc>
        <w:tc>
          <w:tcPr>
            <w:tcW w:type="dxa" w:w="851"/>
          </w:tcPr>
          <w:p>
            <w:r>
              <w:t>Next Rotation</w:t>
            </w:r>
          </w:p>
        </w:tc>
        <w:tc>
          <w:tcPr>
            <w:tcW w:type="dxa" w:w="851"/>
          </w:tcPr>
          <w:p>
            <w:r>
              <w:t>Storage Location</w:t>
            </w:r>
          </w:p>
        </w:tc>
        <w:tc>
          <w:tcPr>
            <w:tcW w:type="dxa" w:w="851"/>
          </w:tcPr>
          <w:p>
            <w:r>
              <w:t>Backup Location</w:t>
            </w:r>
          </w:p>
        </w:tc>
        <w:tc>
          <w:tcPr>
            <w:tcW w:type="dxa" w:w="851"/>
          </w:tcPr>
          <w:p>
            <w:r>
              <w:t>Owner</w:t>
            </w:r>
          </w:p>
        </w:tc>
        <w:tc>
          <w:tcPr>
            <w:tcW w:type="dxa" w:w="851"/>
          </w:tcPr>
          <w:p>
            <w:r>
              <w:t>Status</w:t>
            </w:r>
          </w:p>
        </w:tc>
      </w:tr>
      <w:tr>
        <w:tc>
          <w:tcPr>
            <w:tcW w:type="dxa" w:w="851"/>
          </w:tcPr>
          <w:p>
            <w:r>
              <w:t>TDE-001</w:t>
            </w:r>
          </w:p>
        </w:tc>
        <w:tc>
          <w:tcPr>
            <w:tcW w:type="dxa" w:w="851"/>
          </w:tcPr>
          <w:p>
            <w:r>
              <w:t>SQL TDE - ProdDB</w:t>
            </w:r>
          </w:p>
        </w:tc>
        <w:tc>
          <w:tcPr>
            <w:tcW w:type="dxa" w:w="851"/>
          </w:tcPr>
          <w:p>
            <w:r>
              <w:t>AES</w:t>
            </w:r>
          </w:p>
        </w:tc>
        <w:tc>
          <w:tcPr>
            <w:tcW w:type="dxa" w:w="851"/>
          </w:tcPr>
          <w:p>
            <w:r>
              <w:t>256-bit</w:t>
            </w:r>
          </w:p>
        </w:tc>
        <w:tc>
          <w:tcPr>
            <w:tcW w:type="dxa" w:w="851"/>
          </w:tcPr>
          <w:p>
            <w:r>
              <w:t>2024-01-15</w:t>
            </w:r>
          </w:p>
        </w:tc>
        <w:tc>
          <w:tcPr>
            <w:tcW w:type="dxa" w:w="851"/>
          </w:tcPr>
          <w:p>
            <w:r>
              <w:t>2024-01-15</w:t>
            </w:r>
          </w:p>
        </w:tc>
        <w:tc>
          <w:tcPr>
            <w:tcW w:type="dxa" w:w="851"/>
          </w:tcPr>
          <w:p>
            <w:r>
              <w:t>2025-01-15</w:t>
            </w:r>
          </w:p>
        </w:tc>
        <w:tc>
          <w:tcPr>
            <w:tcW w:type="dxa" w:w="851"/>
          </w:tcPr>
          <w:p>
            <w:r>
              <w:t>SQL Cert Store</w:t>
            </w:r>
          </w:p>
        </w:tc>
        <w:tc>
          <w:tcPr>
            <w:tcW w:type="dxa" w:w="851"/>
          </w:tcPr>
          <w:p>
            <w:r>
              <w:t>Encrypted File Share</w:t>
            </w:r>
          </w:p>
        </w:tc>
        <w:tc>
          <w:tcPr>
            <w:tcW w:type="dxa" w:w="851"/>
          </w:tcPr>
          <w:p>
            <w:r>
              <w:t>DBA Team</w:t>
            </w:r>
          </w:p>
        </w:tc>
        <w:tc>
          <w:tcPr>
            <w:tcW w:type="dxa" w:w="851"/>
          </w:tcPr>
          <w:p>
            <w:r>
              <w:t>Active</w:t>
            </w:r>
          </w:p>
        </w:tc>
      </w:tr>
      <w:tr>
        <w:tc>
          <w:tcPr>
            <w:tcW w:type="dxa" w:w="851"/>
          </w:tcPr>
          <w:p>
            <w:r>
              <w:t>API-001</w:t>
            </w:r>
          </w:p>
        </w:tc>
        <w:tc>
          <w:tcPr>
            <w:tcW w:type="dxa" w:w="851"/>
          </w:tcPr>
          <w:p>
            <w:r>
              <w:t>Payment Gateway API</w:t>
            </w:r>
          </w:p>
        </w:tc>
        <w:tc>
          <w:tcPr>
            <w:tcW w:type="dxa" w:w="851"/>
          </w:tcPr>
          <w:p>
            <w:r>
              <w:t>N/A</w:t>
            </w:r>
          </w:p>
        </w:tc>
        <w:tc>
          <w:tcPr>
            <w:tcW w:type="dxa" w:w="851"/>
          </w:tcPr>
          <w:p>
            <w:r>
              <w:t>N/A</w:t>
            </w:r>
          </w:p>
        </w:tc>
        <w:tc>
          <w:tcPr>
            <w:tcW w:type="dxa" w:w="851"/>
          </w:tcPr>
          <w:p>
            <w:r>
              <w:t>2024-10-01</w:t>
            </w:r>
          </w:p>
        </w:tc>
        <w:tc>
          <w:tcPr>
            <w:tcW w:type="dxa" w:w="851"/>
          </w:tcPr>
          <w:p>
            <w:r>
              <w:t>2024-10-01</w:t>
            </w:r>
          </w:p>
        </w:tc>
        <w:tc>
          <w:tcPr>
            <w:tcW w:type="dxa" w:w="851"/>
          </w:tcPr>
          <w:p>
            <w:r>
              <w:t>2025-01-01</w:t>
            </w:r>
          </w:p>
        </w:tc>
        <w:tc>
          <w:tcPr>
            <w:tcW w:type="dxa" w:w="851"/>
          </w:tcPr>
          <w:p>
            <w:r>
              <w:t>AWS Secrets Manager</w:t>
            </w:r>
          </w:p>
        </w:tc>
        <w:tc>
          <w:tcPr>
            <w:tcW w:type="dxa" w:w="851"/>
          </w:tcPr>
          <w:p>
            <w:r>
              <w:t>AWS Backup Vault</w:t>
            </w:r>
          </w:p>
        </w:tc>
        <w:tc>
          <w:tcPr>
            <w:tcW w:type="dxa" w:w="851"/>
          </w:tcPr>
          <w:p>
            <w:r>
              <w:t>DevOps</w:t>
            </w:r>
          </w:p>
        </w:tc>
        <w:tc>
          <w:tcPr>
            <w:tcW w:type="dxa" w:w="851"/>
          </w:tcPr>
          <w:p>
            <w:r>
              <w:t>Active</w:t>
            </w:r>
          </w:p>
        </w:tc>
      </w:tr>
      <w:tr>
        <w:tc>
          <w:tcPr>
            <w:tcW w:type="dxa" w:w="851"/>
          </w:tcPr>
          <w:p>
            <w:r>
              <w:t>FDE-001</w:t>
            </w:r>
          </w:p>
        </w:tc>
        <w:tc>
          <w:tcPr>
            <w:tcW w:type="dxa" w:w="851"/>
          </w:tcPr>
          <w:p>
            <w:r>
              <w:t>Laptop Fleet BitLocker</w:t>
            </w:r>
          </w:p>
        </w:tc>
        <w:tc>
          <w:tcPr>
            <w:tcW w:type="dxa" w:w="851"/>
          </w:tcPr>
          <w:p>
            <w:r>
              <w:t>AES-XTS</w:t>
            </w:r>
          </w:p>
        </w:tc>
        <w:tc>
          <w:tcPr>
            <w:tcW w:type="dxa" w:w="851"/>
          </w:tcPr>
          <w:p>
            <w:r>
              <w:t>256-bit</w:t>
            </w:r>
          </w:p>
        </w:tc>
        <w:tc>
          <w:tcPr>
            <w:tcW w:type="dxa" w:w="851"/>
          </w:tcPr>
          <w:p>
            <w:r>
              <w:t>2024-03-01</w:t>
            </w:r>
          </w:p>
        </w:tc>
        <w:tc>
          <w:tcPr>
            <w:tcW w:type="dxa" w:w="851"/>
          </w:tcPr>
          <w:p>
            <w:r>
              <w:t>N/A</w:t>
            </w:r>
          </w:p>
        </w:tc>
        <w:tc>
          <w:tcPr>
            <w:tcW w:type="dxa" w:w="851"/>
          </w:tcPr>
          <w:p>
            <w:r>
              <w:t>Per-device</w:t>
            </w:r>
          </w:p>
        </w:tc>
        <w:tc>
          <w:tcPr>
            <w:tcW w:type="dxa" w:w="851"/>
          </w:tcPr>
          <w:p>
            <w:r>
              <w:t>Windows DPAPI / AD</w:t>
            </w:r>
          </w:p>
        </w:tc>
        <w:tc>
          <w:tcPr>
            <w:tcW w:type="dxa" w:w="851"/>
          </w:tcPr>
          <w:p>
            <w:r>
              <w:t>Active Directory</w:t>
            </w:r>
          </w:p>
        </w:tc>
        <w:tc>
          <w:tcPr>
            <w:tcW w:type="dxa" w:w="851"/>
          </w:tcPr>
          <w:p>
            <w:r>
              <w:t>IT Ops</w:t>
            </w:r>
          </w:p>
        </w:tc>
        <w:tc>
          <w:tcPr>
            <w:tcW w:type="dxa" w:w="851"/>
          </w:tcPr>
          <w:p>
            <w:r>
              <w:t>Active</w:t>
            </w:r>
          </w:p>
        </w:tc>
      </w:tr>
      <w:tr>
        <w:tc>
          <w:tcPr>
            <w:tcW w:type="dxa" w:w="851"/>
          </w:tcPr>
          <w:p>
            <w:r>
              <w:t>HSM-001</w:t>
            </w:r>
          </w:p>
        </w:tc>
        <w:tc>
          <w:tcPr>
            <w:tcW w:type="dxa" w:w="851"/>
          </w:tcPr>
          <w:p>
            <w:r>
              <w:t>Master Key Encryption Key</w:t>
            </w:r>
          </w:p>
        </w:tc>
        <w:tc>
          <w:tcPr>
            <w:tcW w:type="dxa" w:w="851"/>
          </w:tcPr>
          <w:p>
            <w:r>
              <w:t>AES</w:t>
            </w:r>
          </w:p>
        </w:tc>
        <w:tc>
          <w:tcPr>
            <w:tcW w:type="dxa" w:w="851"/>
          </w:tcPr>
          <w:p>
            <w:r>
              <w:t>256-bit</w:t>
            </w:r>
          </w:p>
        </w:tc>
        <w:tc>
          <w:tcPr>
            <w:tcW w:type="dxa" w:w="851"/>
          </w:tcPr>
          <w:p>
            <w:r>
              <w:t>2023-06-01</w:t>
            </w:r>
          </w:p>
        </w:tc>
        <w:tc>
          <w:tcPr>
            <w:tcW w:type="dxa" w:w="851"/>
          </w:tcPr>
          <w:p>
            <w:r>
              <w:t>2023-06-01</w:t>
            </w:r>
          </w:p>
        </w:tc>
        <w:tc>
          <w:tcPr>
            <w:tcW w:type="dxa" w:w="851"/>
          </w:tcPr>
          <w:p>
            <w:r>
              <w:t>2026-06-01</w:t>
            </w:r>
          </w:p>
        </w:tc>
        <w:tc>
          <w:tcPr>
            <w:tcW w:type="dxa" w:w="851"/>
          </w:tcPr>
          <w:p>
            <w:r>
              <w:t>AWS CloudHSM</w:t>
            </w:r>
          </w:p>
        </w:tc>
        <w:tc>
          <w:tcPr>
            <w:tcW w:type="dxa" w:w="851"/>
          </w:tcPr>
          <w:p>
            <w:r>
              <w:t>HSM Backup</w:t>
            </w:r>
          </w:p>
        </w:tc>
        <w:tc>
          <w:tcPr>
            <w:tcW w:type="dxa" w:w="851"/>
          </w:tcPr>
          <w:p>
            <w:r>
              <w:t>CISO</w:t>
            </w:r>
          </w:p>
        </w:tc>
        <w:tc>
          <w:tcPr>
            <w:tcW w:type="dxa" w:w="851"/>
          </w:tcPr>
          <w:p>
            <w:r>
              <w:t>Active</w:t>
            </w:r>
          </w:p>
        </w:tc>
      </w:tr>
      <w:tr>
        <w:tc>
          <w:tcPr>
            <w:tcW w:type="dxa" w:w="851"/>
          </w:tcPr>
          <w:p>
            <w:r>
              <w:t>CERT-001</w:t>
            </w:r>
          </w:p>
        </w:tc>
        <w:tc>
          <w:tcPr>
            <w:tcW w:type="dxa" w:w="851"/>
          </w:tcPr>
          <w:p>
            <w:r>
              <w:t>www.example.com</w:t>
            </w:r>
          </w:p>
        </w:tc>
        <w:tc>
          <w:tcPr>
            <w:tcW w:type="dxa" w:w="851"/>
          </w:tcPr>
          <w:p>
            <w:r>
              <w:t>RSA</w:t>
            </w:r>
          </w:p>
        </w:tc>
        <w:tc>
          <w:tcPr>
            <w:tcW w:type="dxa" w:w="851"/>
          </w:tcPr>
          <w:p>
            <w:r>
              <w:t>4096-bit</w:t>
            </w:r>
          </w:p>
        </w:tc>
        <w:tc>
          <w:tcPr>
            <w:tcW w:type="dxa" w:w="851"/>
          </w:tcPr>
          <w:p>
            <w:r>
              <w:t>2024-11-01</w:t>
            </w:r>
          </w:p>
        </w:tc>
        <w:tc>
          <w:tcPr>
            <w:tcW w:type="dxa" w:w="851"/>
          </w:tcPr>
          <w:p>
            <w:r>
              <w:t>N/A</w:t>
            </w:r>
          </w:p>
        </w:tc>
        <w:tc>
          <w:tcPr>
            <w:tcW w:type="dxa" w:w="851"/>
          </w:tcPr>
          <w:p>
            <w:r>
              <w:t>2025-11-01 (auto)</w:t>
            </w:r>
          </w:p>
        </w:tc>
        <w:tc>
          <w:tcPr>
            <w:tcW w:type="dxa" w:w="851"/>
          </w:tcPr>
          <w:p>
            <w:r>
              <w:t>Web Server Cert Store</w:t>
            </w:r>
          </w:p>
        </w:tc>
        <w:tc>
          <w:tcPr>
            <w:tcW w:type="dxa" w:w="851"/>
          </w:tcPr>
          <w:p>
            <w:r>
              <w:t>N/A (Let's Encrypt)</w:t>
            </w:r>
          </w:p>
        </w:tc>
        <w:tc>
          <w:tcPr>
            <w:tcW w:type="dxa" w:w="851"/>
          </w:tcPr>
          <w:p>
            <w:r>
              <w:t>WebOps</w:t>
            </w:r>
          </w:p>
        </w:tc>
        <w:tc>
          <w:tcPr>
            <w:tcW w:type="dxa" w:w="851"/>
          </w:tcPr>
          <w:p>
            <w:r>
              <w:t>Active</w:t>
            </w:r>
          </w:p>
        </w:tc>
      </w:tr>
    </w:tbl>
    <w:p>
      <w:pPr>
        <w:spacing w:after="120"/>
      </w:pPr>
    </w:p>
    <w:p>
      <w:pPr>
        <w:pStyle w:val="Heading3"/>
        <w:spacing w:after="240"/>
      </w:pPr>
      <w:r>
        <w:t>Appendix E: Regulatory Mapping</w:t>
      </w:r>
    </w:p>
    <w:tbl>
      <w:tblPr>
        <w:tblW w:type="auto" w:w="0"/>
        <w:tblLook w:firstColumn="1" w:firstRow="1" w:lastColumn="0" w:lastRow="0" w:noHBand="0" w:noVBand="1" w:val="04A0"/>
      </w:tblPr>
      <w:tblGrid>
        <w:gridCol w:w="2340"/>
        <w:gridCol w:w="2340"/>
        <w:gridCol w:w="2340"/>
        <w:gridCol w:w="2340"/>
      </w:tblGrid>
      <w:tr>
        <w:tc>
          <w:tcPr>
            <w:tcW w:type="dxa" w:w="2340"/>
          </w:tcPr>
          <w:p>
            <w:r>
              <w:t>Regulation</w:t>
            </w:r>
          </w:p>
        </w:tc>
        <w:tc>
          <w:tcPr>
            <w:tcW w:type="dxa" w:w="2340"/>
          </w:tcPr>
          <w:p>
            <w:r>
              <w:t>Requirement</w:t>
            </w:r>
          </w:p>
        </w:tc>
        <w:tc>
          <w:tcPr>
            <w:tcW w:type="dxa" w:w="2340"/>
          </w:tcPr>
          <w:p>
            <w:r>
              <w:t>Policy Section</w:t>
            </w:r>
          </w:p>
        </w:tc>
        <w:tc>
          <w:tcPr>
            <w:tcW w:type="dxa" w:w="2340"/>
          </w:tcPr>
          <w:p>
            <w:r>
              <w:t>Evidence Required</w:t>
            </w:r>
          </w:p>
        </w:tc>
      </w:tr>
      <w:tr>
        <w:tc>
          <w:tcPr>
            <w:tcW w:type="dxa" w:w="2340"/>
          </w:tcPr>
          <w:p>
            <w:r>
              <w:t>HIPAA § 164.312(a)(2)(iv)</w:t>
            </w:r>
          </w:p>
        </w:tc>
        <w:tc>
          <w:tcPr>
            <w:tcW w:type="dxa" w:w="2340"/>
          </w:tcPr>
          <w:p>
            <w:r>
              <w:t>Encrypt ePHI at rest</w:t>
            </w:r>
          </w:p>
        </w:tc>
        <w:tc>
          <w:tcPr>
            <w:tcW w:type="dxa" w:w="2340"/>
          </w:tcPr>
          <w:p>
            <w:r>
              <w:t>1.5.1, 1.5.2, 1.5.4</w:t>
            </w:r>
          </w:p>
        </w:tc>
        <w:tc>
          <w:tcPr>
            <w:tcW w:type="dxa" w:w="2340"/>
          </w:tcPr>
          <w:p>
            <w:r>
              <w:t>Encryption configurations, risk assessment</w:t>
            </w:r>
          </w:p>
        </w:tc>
      </w:tr>
      <w:tr>
        <w:tc>
          <w:tcPr>
            <w:tcW w:type="dxa" w:w="2340"/>
          </w:tcPr>
          <w:p>
            <w:r>
              <w:t>HIPAA § 164.312(e)(2)(ii)</w:t>
            </w:r>
          </w:p>
        </w:tc>
        <w:tc>
          <w:tcPr>
            <w:tcW w:type="dxa" w:w="2340"/>
          </w:tcPr>
          <w:p>
            <w:r>
              <w:t>Encrypt ePHI in transit</w:t>
            </w:r>
          </w:p>
        </w:tc>
        <w:tc>
          <w:tcPr>
            <w:tcW w:type="dxa" w:w="2340"/>
          </w:tcPr>
          <w:p>
            <w:r>
              <w:t>1.6.1-1.6.5</w:t>
            </w:r>
          </w:p>
        </w:tc>
        <w:tc>
          <w:tcPr>
            <w:tcW w:type="dxa" w:w="2340"/>
          </w:tcPr>
          <w:p>
            <w:r>
              <w:t>TLS configs, VPN configs, email encryption</w:t>
            </w:r>
          </w:p>
        </w:tc>
      </w:tr>
      <w:tr>
        <w:tc>
          <w:tcPr>
            <w:tcW w:type="dxa" w:w="2340"/>
          </w:tcPr>
          <w:p>
            <w:r>
              <w:t>PCI DSS 3.5.1</w:t>
            </w:r>
          </w:p>
        </w:tc>
        <w:tc>
          <w:tcPr>
            <w:tcW w:type="dxa" w:w="2340"/>
          </w:tcPr>
          <w:p>
            <w:r>
              <w:t>Render PAN unreadable</w:t>
            </w:r>
          </w:p>
        </w:tc>
        <w:tc>
          <w:tcPr>
            <w:tcW w:type="dxa" w:w="2340"/>
          </w:tcPr>
          <w:p>
            <w:r>
              <w:t>1.5.1, 1.5.2</w:t>
            </w:r>
          </w:p>
        </w:tc>
        <w:tc>
          <w:tcPr>
            <w:tcW w:type="dxa" w:w="2340"/>
          </w:tcPr>
          <w:p>
            <w:r>
              <w:t>FDE status, TDE configs, key management</w:t>
            </w:r>
          </w:p>
        </w:tc>
      </w:tr>
      <w:tr>
        <w:tc>
          <w:tcPr>
            <w:tcW w:type="dxa" w:w="2340"/>
          </w:tcPr>
          <w:p>
            <w:r>
              <w:t>PCI DSS 3.6</w:t>
            </w:r>
          </w:p>
        </w:tc>
        <w:tc>
          <w:tcPr>
            <w:tcW w:type="dxa" w:w="2340"/>
          </w:tcPr>
          <w:p>
            <w:r>
              <w:t>Key management</w:t>
            </w:r>
          </w:p>
        </w:tc>
        <w:tc>
          <w:tcPr>
            <w:tcW w:type="dxa" w:w="2340"/>
          </w:tcPr>
          <w:p>
            <w:r>
              <w:t>1.7</w:t>
            </w:r>
          </w:p>
        </w:tc>
        <w:tc>
          <w:tcPr>
            <w:tcW w:type="dxa" w:w="2340"/>
          </w:tcPr>
          <w:p>
            <w:r>
              <w:t>Key procedures, rotation logs, access logs</w:t>
            </w:r>
          </w:p>
        </w:tc>
      </w:tr>
      <w:tr>
        <w:tc>
          <w:tcPr>
            <w:tcW w:type="dxa" w:w="2340"/>
          </w:tcPr>
          <w:p>
            <w:r>
              <w:t>PCI DSS 4.2</w:t>
            </w:r>
          </w:p>
        </w:tc>
        <w:tc>
          <w:tcPr>
            <w:tcW w:type="dxa" w:w="2340"/>
          </w:tcPr>
          <w:p>
            <w:r>
              <w:t>Encrypt PAN in transit</w:t>
            </w:r>
          </w:p>
        </w:tc>
        <w:tc>
          <w:tcPr>
            <w:tcW w:type="dxa" w:w="2340"/>
          </w:tcPr>
          <w:p>
            <w:r>
              <w:t>1.6</w:t>
            </w:r>
          </w:p>
        </w:tc>
        <w:tc>
          <w:tcPr>
            <w:tcW w:type="dxa" w:w="2340"/>
          </w:tcPr>
          <w:p>
            <w:r>
              <w:t>TLS configs, no PAN via email policy</w:t>
            </w:r>
          </w:p>
        </w:tc>
      </w:tr>
      <w:tr>
        <w:tc>
          <w:tcPr>
            <w:tcW w:type="dxa" w:w="2340"/>
          </w:tcPr>
          <w:p>
            <w:r>
              <w:t>GDPR Article 32</w:t>
            </w:r>
          </w:p>
        </w:tc>
        <w:tc>
          <w:tcPr>
            <w:tcW w:type="dxa" w:w="2340"/>
          </w:tcPr>
          <w:p>
            <w:r>
              <w:t>Appropriate security including encryption</w:t>
            </w:r>
          </w:p>
        </w:tc>
        <w:tc>
          <w:tcPr>
            <w:tcW w:type="dxa" w:w="2340"/>
          </w:tcPr>
          <w:p>
            <w:r>
              <w:t>All sections</w:t>
            </w:r>
          </w:p>
        </w:tc>
        <w:tc>
          <w:tcPr>
            <w:tcW w:type="dxa" w:w="2340"/>
          </w:tcPr>
          <w:p>
            <w:r>
              <w:t>Encryption implementations, risk assessments</w:t>
            </w:r>
          </w:p>
        </w:tc>
      </w:tr>
      <w:tr>
        <w:tc>
          <w:tcPr>
            <w:tcW w:type="dxa" w:w="2340"/>
          </w:tcPr>
          <w:p>
            <w:r>
              <w:t>SOC 2 CC6.6</w:t>
            </w:r>
          </w:p>
        </w:tc>
        <w:tc>
          <w:tcPr>
            <w:tcW w:type="dxa" w:w="2340"/>
          </w:tcPr>
          <w:p>
            <w:r>
              <w:t>Encrypt confidential information</w:t>
            </w:r>
          </w:p>
        </w:tc>
        <w:tc>
          <w:tcPr>
            <w:tcW w:type="dxa" w:w="2340"/>
          </w:tcPr>
          <w:p>
            <w:r>
              <w:t>1.5, 1.6</w:t>
            </w:r>
          </w:p>
        </w:tc>
        <w:tc>
          <w:tcPr>
            <w:tcW w:type="dxa" w:w="2340"/>
          </w:tcPr>
          <w:p>
            <w:r>
              <w:t>Encryption inventory, configs, testing</w:t>
            </w:r>
          </w:p>
        </w:tc>
      </w:tr>
      <w:tr>
        <w:tc>
          <w:tcPr>
            <w:tcW w:type="dxa" w:w="2340"/>
          </w:tcPr>
          <w:p>
            <w:r>
              <w:t>SOC 2 CC6.7</w:t>
            </w:r>
          </w:p>
        </w:tc>
        <w:tc>
          <w:tcPr>
            <w:tcW w:type="dxa" w:w="2340"/>
          </w:tcPr>
          <w:p>
            <w:r>
              <w:t>Transmission security</w:t>
            </w:r>
          </w:p>
        </w:tc>
        <w:tc>
          <w:tcPr>
            <w:tcW w:type="dxa" w:w="2340"/>
          </w:tcPr>
          <w:p>
            <w:r>
              <w:t>1.6</w:t>
            </w:r>
          </w:p>
        </w:tc>
        <w:tc>
          <w:tcPr>
            <w:tcW w:type="dxa" w:w="2340"/>
          </w:tcPr>
          <w:p>
            <w:r>
              <w:t>TLS configs, VPN, wireless encryption</w:t>
            </w:r>
          </w:p>
        </w:tc>
      </w:tr>
      <w:tr>
        <w:tc>
          <w:tcPr>
            <w:tcW w:type="dxa" w:w="2340"/>
          </w:tcPr>
          <w:p>
            <w:r>
              <w:t>ISO 27001 A.10.1.1</w:t>
            </w:r>
          </w:p>
        </w:tc>
        <w:tc>
          <w:tcPr>
            <w:tcW w:type="dxa" w:w="2340"/>
          </w:tcPr>
          <w:p>
            <w:r>
              <w:t>Cryptography policy</w:t>
            </w:r>
          </w:p>
        </w:tc>
        <w:tc>
          <w:tcPr>
            <w:tcW w:type="dxa" w:w="2340"/>
          </w:tcPr>
          <w:p>
            <w:r>
              <w:t>This policy</w:t>
            </w:r>
          </w:p>
        </w:tc>
        <w:tc>
          <w:tcPr>
            <w:tcW w:type="dxa" w:w="2340"/>
          </w:tcPr>
          <w:p>
            <w:r>
              <w:t>Approved policy document</w:t>
            </w:r>
          </w:p>
        </w:tc>
      </w:tr>
      <w:tr>
        <w:tc>
          <w:tcPr>
            <w:tcW w:type="dxa" w:w="2340"/>
          </w:tcPr>
          <w:p>
            <w:r>
              <w:t>ISO 27001 A.10.1.2</w:t>
            </w:r>
          </w:p>
        </w:tc>
        <w:tc>
          <w:tcPr>
            <w:tcW w:type="dxa" w:w="2340"/>
          </w:tcPr>
          <w:p>
            <w:r>
              <w:t>Key management</w:t>
            </w:r>
          </w:p>
        </w:tc>
        <w:tc>
          <w:tcPr>
            <w:tcW w:type="dxa" w:w="2340"/>
          </w:tcPr>
          <w:p>
            <w:r>
              <w:t>1.7</w:t>
            </w:r>
          </w:p>
        </w:tc>
        <w:tc>
          <w:tcPr>
            <w:tcW w:type="dxa" w:w="2340"/>
          </w:tcPr>
          <w:p>
            <w:r>
              <w:t>Key management procedures, evidence</w:t>
            </w:r>
          </w:p>
        </w:tc>
      </w:tr>
    </w:tbl>
    <w:p>
      <w:pPr>
        <w:spacing w:after="120"/>
      </w:pPr>
    </w:p>
    <w:p>
      <w:pPr>
        <w:spacing w:after="240"/>
      </w:pPr>
      <w:r>
        <w:rPr>
          <w:b/>
        </w:rPr>
        <w:t>Document Control:</w:t>
      </w:r>
      <w:r>
        <w:t>-</w:t>
      </w:r>
      <w:r>
        <w:rPr>
          <w:b/>
        </w:rPr>
        <w:t>Version:</w:t>
      </w:r>
      <w:r>
        <w:t>1.0</w:t>
        <w:br/>
        <w:t>-</w:t>
      </w:r>
      <w:r>
        <w:rPr>
          <w:b/>
        </w:rPr>
        <w:t>Effective Date:</w:t>
      </w:r>
      <w:r>
        <w:t>January 1, 2025</w:t>
        <w:br/>
        <w:t>-</w:t>
      </w:r>
      <w:r>
        <w:rPr>
          <w:b/>
        </w:rPr>
        <w:t>Policy Owner:</w:t>
      </w:r>
      <w:r>
        <w:t>Chief Information Security Officer</w:t>
        <w:br/>
        <w:t>-</w:t>
      </w:r>
      <w:r>
        <w:rPr>
          <w:b/>
        </w:rPr>
        <w:t>Review Cycle:</w:t>
      </w:r>
      <w:r>
        <w:t>Annual</w:t>
        <w:br/>
        <w:t>-</w:t>
      </w:r>
      <w:r>
        <w:rPr>
          <w:b/>
        </w:rPr>
        <w:t>Next Review Date:</w:t>
      </w:r>
      <w:r>
        <w:t>January 1, 2026</w:t>
        <w:br/>
        <w:t>-</w:t>
      </w:r>
      <w:r>
        <w:rPr>
          <w:b/>
        </w:rPr>
        <w:t>Approval:</w:t>
      </w:r>
      <w:r>
        <w:t>[Executive Leadership]</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