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right" w:tblpY="50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90"/>
        <w:gridCol w:w="2870"/>
      </w:tblGrid>
      <w:tr w:rsidR="00C731C3" w14:paraId="2FB82688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38B7028F" w14:textId="77777777" w:rsidR="00C731C3" w:rsidRDefault="00C731C3" w:rsidP="00DD1653">
            <w:r>
              <w:t>Policy Owner:</w:t>
            </w:r>
          </w:p>
        </w:tc>
        <w:tc>
          <w:tcPr>
            <w:tcW w:w="2870" w:type="dxa"/>
            <w:vAlign w:val="center"/>
          </w:tcPr>
          <w:p>
            <w:r>
              <w:t>CISO / IT Manager</w:t>
            </w:r>
          </w:p>
        </w:tc>
      </w:tr>
      <w:tr w:rsidR="00C731C3" w14:paraId="7FD9AAC6" w14:textId="77777777" w:rsidTr="00DD1653">
        <w:trPr>
          <w:trHeight w:val="431"/>
        </w:trPr>
        <w:tc>
          <w:tcPr>
            <w:tcW w:w="1890" w:type="dxa"/>
            <w:vAlign w:val="center"/>
          </w:tcPr>
          <w:p w14:paraId="46AB08F2" w14:textId="77777777" w:rsidR="00C731C3" w:rsidRDefault="00C731C3" w:rsidP="00DD1653">
            <w:r>
              <w:t>Effective Date:</w:t>
            </w:r>
          </w:p>
        </w:tc>
        <w:tc>
          <w:tcPr>
            <w:tcW w:w="2870" w:type="dxa"/>
            <w:vAlign w:val="center"/>
          </w:tcPr>
          <w:p>
            <w:r>
              <w:t>January 1, 2025</w:t>
            </w:r>
          </w:p>
        </w:tc>
      </w:tr>
      <w:tr w:rsidR="00C731C3" w14:paraId="0AB6BCB5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5C796105" w14:textId="77777777" w:rsidR="00C731C3" w:rsidRDefault="00C731C3" w:rsidP="00DD1653">
            <w:r>
              <w:t>Version:</w:t>
            </w:r>
          </w:p>
        </w:tc>
        <w:tc>
          <w:tcPr>
            <w:tcW w:w="2870" w:type="dxa"/>
            <w:vAlign w:val="center"/>
          </w:tcPr>
          <w:p>
            <w:r>
              <w:t>1.0</w:t>
            </w:r>
          </w:p>
        </w:tc>
      </w:tr>
      <w:tr w:rsidR="00C731C3" w14:paraId="25DC25DB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1F721EC8" w14:textId="77777777" w:rsidR="00C731C3" w:rsidRDefault="00C731C3" w:rsidP="00DD1653">
            <w:r>
              <w:t>Classification:</w:t>
            </w:r>
          </w:p>
        </w:tc>
        <w:tc>
          <w:tcPr>
            <w:tcW w:w="2870" w:type="dxa"/>
            <w:vAlign w:val="center"/>
          </w:tcPr>
          <w:p w14:paraId="7813ACE1" w14:textId="77777777" w:rsidR="00C731C3" w:rsidRDefault="00C731C3" w:rsidP="00DD1653">
            <w:r>
              <w:t>Internal Use Only</w:t>
            </w:r>
          </w:p>
        </w:tc>
      </w:tr>
    </w:tbl>
    <w:p w14:paraId="3D9B7EAD" w14:textId="77777777" w:rsidR="00514566" w:rsidRDefault="00514566"/>
    <w:p w14:paraId="65DCD7B2" w14:textId="77777777" w:rsidR="00514566" w:rsidRPr="00514566" w:rsidRDefault="00514566" w:rsidP="00514566"/>
    <w:p w14:paraId="469C0B39" w14:textId="77777777" w:rsidR="00514566" w:rsidRPr="00514566" w:rsidRDefault="00514566" w:rsidP="00514566"/>
    <w:p w14:paraId="7732113D" w14:textId="77777777" w:rsidR="00514566" w:rsidRPr="00514566" w:rsidRDefault="00514566" w:rsidP="00514566"/>
    <w:p w14:paraId="73C257EA" w14:textId="77777777" w:rsidR="00514566" w:rsidRPr="00514566" w:rsidRDefault="00514566" w:rsidP="00514566"/>
    <w:p w14:paraId="6244A392" w14:textId="77777777" w:rsidR="00514566" w:rsidRPr="00514566" w:rsidRDefault="00514566" w:rsidP="00514566"/>
    <w:p w14:paraId="0C7DD0F9" w14:textId="77777777" w:rsidR="00514566" w:rsidRDefault="00514566" w:rsidP="00514566"/>
    <w:p w14:paraId="6A07FC7B" w14:textId="77777777" w:rsidR="00197871" w:rsidRDefault="00197871" w:rsidP="00514566"/>
    <w:p w14:paraId="47309FCE" w14:textId="77777777" w:rsidR="00197871" w:rsidRDefault="00197871" w:rsidP="00514566"/>
    <w:p w14:paraId="35914C57" w14:textId="77777777" w:rsidR="00E8260D" w:rsidRDefault="00E8260D" w:rsidP="00E8260D">
      <w:pPr>
        <w:pStyle w:val="Title"/>
      </w:pPr>
    </w:p>
    <w:p w14:paraId="4F8B3693" w14:textId="77777777" w:rsidR="00E8260D" w:rsidRDefault="00E8260D" w:rsidP="00E8260D">
      <w:pPr>
        <w:pStyle w:val="Title"/>
      </w:pPr>
    </w:p>
    <w:p w14:paraId="28FD0314" w14:textId="77777777" w:rsidR="00E8260D" w:rsidRDefault="00E8260D" w:rsidP="00E8260D">
      <w:pPr>
        <w:pStyle w:val="Title"/>
      </w:pPr>
    </w:p>
    <w:p w14:paraId="7C5DC1BA" w14:textId="77777777" w:rsidR="00E8260D" w:rsidRDefault="00E8260D" w:rsidP="00E8260D">
      <w:pPr>
        <w:pStyle w:val="Title"/>
      </w:pPr>
    </w:p>
    <w:p w14:paraId="60E024ED" w14:textId="0D6BD1D6" w:rsidR="00197871" w:rsidRDefault="00E8260D" w:rsidP="00E8260D">
      <w:pPr>
        <w:pStyle w:val="Title"/>
      </w:pPr>
      <w:r>
        <w:t>Information Security Roles Quick Reference Guide</w:t>
      </w:r>
    </w:p>
    <w:p w14:paraId="62B07248" w14:textId="68081631" w:rsidR="00E8260D" w:rsidRPr="00E8260D" w:rsidRDefault="00E8260D" w:rsidP="00E8260D">
      <w:pPr>
        <w:pStyle w:val="Subtitle"/>
      </w:pPr>
      <w:r>
        <w:t>Quick Reference Guide</w:t>
      </w:r>
    </w:p>
    <w:p w14:paraId="129C1948" w14:textId="77777777" w:rsidR="00197871" w:rsidRDefault="00197871" w:rsidP="00514566"/>
    <w:p w14:paraId="5E879E1A" w14:textId="77777777" w:rsidR="00E8260D" w:rsidRDefault="00E8260D">
      <w:pPr>
        <w:rPr>
          <w:rStyle w:val="TitleChar"/>
        </w:rPr>
      </w:pPr>
      <w:r>
        <w:rPr>
          <w:rStyle w:val="TitleChar"/>
        </w:rPr>
        <w:br w:type="page"/>
      </w:r>
    </w:p>
    <w:p>
      <w:pPr>
        <w:pStyle w:val="Heading1"/>
        <w:spacing w:after="240"/>
      </w:pPr>
      <w:r>
        <w:t>Information Security Roles Quick Reference Guide</w:t>
      </w:r>
    </w:p>
    <w:p>
      <w:pPr>
        <w:pStyle w:val="Heading2"/>
        <w:spacing w:after="240"/>
      </w:pPr>
      <w:r>
        <w:t>Quick Contacts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Role</w:t>
            </w:r>
          </w:p>
        </w:tc>
        <w:tc>
          <w:tcPr>
            <w:tcW w:type="dxa" w:w="3120"/>
          </w:tcPr>
          <w:p>
            <w:r>
              <w:t>Contact</w:t>
            </w:r>
          </w:p>
        </w:tc>
        <w:tc>
          <w:tcPr>
            <w:tcW w:type="dxa" w:w="3120"/>
          </w:tcPr>
          <w:p>
            <w:r>
              <w:t>Use For</w:t>
            </w:r>
          </w:p>
        </w:tc>
      </w:tr>
      <w:tr>
        <w:tc>
          <w:tcPr>
            <w:tcW w:type="dxa" w:w="3120"/>
          </w:tcPr>
          <w:p>
            <w:r>
              <w:t>Incident Hotline (24/7)</w:t>
            </w:r>
          </w:p>
        </w:tc>
        <w:tc>
          <w:tcPr>
            <w:tcW w:type="dxa" w:w="3120"/>
          </w:tcPr>
          <w:p>
            <w:r>
              <w:t>[PHONE]</w:t>
            </w:r>
          </w:p>
        </w:tc>
        <w:tc>
          <w:tcPr>
            <w:tcW w:type="dxa" w:w="3120"/>
          </w:tcPr>
          <w:p>
            <w:r>
              <w:t>Active attacks, breaches, ransomware, lost devices with data</w:t>
            </w:r>
          </w:p>
        </w:tc>
      </w:tr>
      <w:tr>
        <w:tc>
          <w:tcPr>
            <w:tcW w:type="dxa" w:w="3120"/>
          </w:tcPr>
          <w:p>
            <w:r>
              <w:t>CISO</w:t>
            </w:r>
          </w:p>
        </w:tc>
        <w:tc>
          <w:tcPr>
            <w:tcW w:type="dxa" w:w="3120"/>
          </w:tcPr>
          <w:p>
            <w:r>
              <w:t>[Name] - [Email] / [Phone]</w:t>
            </w:r>
          </w:p>
        </w:tc>
        <w:tc>
          <w:tcPr>
            <w:tcW w:type="dxa" w:w="3120"/>
          </w:tcPr>
          <w:p>
            <w:r>
              <w:t>Major decisions, strategic security, executive escalation</w:t>
            </w:r>
          </w:p>
        </w:tc>
      </w:tr>
      <w:tr>
        <w:tc>
          <w:tcPr>
            <w:tcW w:type="dxa" w:w="3120"/>
          </w:tcPr>
          <w:p>
            <w:r>
              <w:t>Security Manager</w:t>
            </w:r>
          </w:p>
        </w:tc>
        <w:tc>
          <w:tcPr>
            <w:tcW w:type="dxa" w:w="3120"/>
          </w:tcPr>
          <w:p>
            <w:r>
              <w:t>[Name] - [Email] / [Phone]</w:t>
            </w:r>
          </w:p>
        </w:tc>
        <w:tc>
          <w:tcPr>
            <w:tcW w:type="dxa" w:w="3120"/>
          </w:tcPr>
          <w:p>
            <w:r>
              <w:t>Daily security questions, policy guidance, incident support</w:t>
            </w:r>
          </w:p>
        </w:tc>
      </w:tr>
      <w:tr>
        <w:tc>
          <w:tcPr>
            <w:tcW w:type="dxa" w:w="3120"/>
          </w:tcPr>
          <w:p>
            <w:r>
              <w:t>IT Help Desk</w:t>
            </w:r>
          </w:p>
        </w:tc>
        <w:tc>
          <w:tcPr>
            <w:tcW w:type="dxa" w:w="3120"/>
          </w:tcPr>
          <w:p>
            <w:r>
              <w:t>[Phone] / [Portal]</w:t>
            </w:r>
          </w:p>
        </w:tc>
        <w:tc>
          <w:tcPr>
            <w:tcW w:type="dxa" w:w="3120"/>
          </w:tcPr>
          <w:p>
            <w:r>
              <w:t>Password resets, access requests, system issues</w:t>
            </w:r>
          </w:p>
        </w:tc>
      </w:tr>
      <w:tr>
        <w:tc>
          <w:tcPr>
            <w:tcW w:type="dxa" w:w="3120"/>
          </w:tcPr>
          <w:p>
            <w:r>
              <w:t>Security Team</w:t>
            </w:r>
          </w:p>
        </w:tc>
        <w:tc>
          <w:tcPr>
            <w:tcW w:type="dxa" w:w="3120"/>
          </w:tcPr>
          <w:p>
            <w:r>
              <w:t>[Email] / [Phone]</w:t>
            </w:r>
          </w:p>
        </w:tc>
        <w:tc>
          <w:tcPr>
            <w:tcW w:type="dxa" w:w="3120"/>
          </w:tcPr>
          <w:p>
            <w:r>
              <w:t>Security investigations, assessments, tool support</w:t>
            </w:r>
          </w:p>
        </w:tc>
      </w:tr>
      <w:tr>
        <w:tc>
          <w:tcPr>
            <w:tcW w:type="dxa" w:w="3120"/>
          </w:tcPr>
          <w:p>
            <w:r>
              <w:t>Privacy Officer</w:t>
            </w:r>
          </w:p>
        </w:tc>
        <w:tc>
          <w:tcPr>
            <w:tcW w:type="dxa" w:w="3120"/>
          </w:tcPr>
          <w:p>
            <w:r>
              <w:t>[Name] - [Email]</w:t>
            </w:r>
          </w:p>
        </w:tc>
        <w:tc>
          <w:tcPr>
            <w:tcW w:type="dxa" w:w="3120"/>
          </w:tcPr>
          <w:p>
            <w:r>
              <w:t>Privacy questions, data breaches, GDPR/CCPA</w:t>
            </w:r>
          </w:p>
        </w:tc>
      </w:tr>
      <w:tr>
        <w:tc>
          <w:tcPr>
            <w:tcW w:type="dxa" w:w="3120"/>
          </w:tcPr>
          <w:p>
            <w:r>
              <w:t>Legal</w:t>
            </w:r>
          </w:p>
        </w:tc>
        <w:tc>
          <w:tcPr>
            <w:tcW w:type="dxa" w:w="3120"/>
          </w:tcPr>
          <w:p>
            <w:r>
              <w:t>[Name] - [Email]</w:t>
            </w:r>
          </w:p>
        </w:tc>
        <w:tc>
          <w:tcPr>
            <w:tcW w:type="dxa" w:w="3120"/>
          </w:tcPr>
          <w:p>
            <w:r>
              <w:t>Contracts, regulatory matters, litigation</w:t>
            </w:r>
          </w:p>
        </w:tc>
      </w:tr>
      <w:tr>
        <w:tc>
          <w:tcPr>
            <w:tcW w:type="dxa" w:w="3120"/>
          </w:tcPr>
          <w:p>
            <w:r>
              <w:t>HR</w:t>
            </w:r>
          </w:p>
        </w:tc>
        <w:tc>
          <w:tcPr>
            <w:tcW w:type="dxa" w:w="3120"/>
          </w:tcPr>
          <w:p>
            <w:r>
              <w:t>[Name] - [Email]</w:t>
            </w:r>
          </w:p>
        </w:tc>
        <w:tc>
          <w:tcPr>
            <w:tcW w:type="dxa" w:w="3120"/>
          </w:tcPr>
          <w:p>
            <w:r>
              <w:t>Training, background checks, policy violations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Escalation:</w:t>
      </w:r>
      <w:r>
        <w:t>Help Desk → Security Team → Security Manager → CISO → CEO → Board</w:t>
      </w:r>
    </w:p>
    <w:p>
      <w:pPr>
        <w:pStyle w:val="Heading2"/>
        <w:spacing w:after="240"/>
      </w:pPr>
      <w:r>
        <w:t>Who Does What: Responsibility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Activity</w:t>
            </w:r>
          </w:p>
        </w:tc>
        <w:tc>
          <w:tcPr>
            <w:tcW w:type="dxa" w:w="1337"/>
          </w:tcPr>
          <w:p>
            <w:r>
              <w:t>Board</w:t>
            </w:r>
          </w:p>
        </w:tc>
        <w:tc>
          <w:tcPr>
            <w:tcW w:type="dxa" w:w="1337"/>
          </w:tcPr>
          <w:p>
            <w:r>
              <w:t>CEO</w:t>
            </w:r>
          </w:p>
        </w:tc>
        <w:tc>
          <w:tcPr>
            <w:tcW w:type="dxa" w:w="1337"/>
          </w:tcPr>
          <w:p>
            <w:r>
              <w:t>CISO</w:t>
            </w:r>
          </w:p>
        </w:tc>
        <w:tc>
          <w:tcPr>
            <w:tcW w:type="dxa" w:w="1337"/>
          </w:tcPr>
          <w:p>
            <w:r>
              <w:t>CIO</w:t>
            </w:r>
          </w:p>
        </w:tc>
        <w:tc>
          <w:tcPr>
            <w:tcW w:type="dxa" w:w="1337"/>
          </w:tcPr>
          <w:p>
            <w:r>
              <w:t>Managers</w:t>
            </w:r>
          </w:p>
        </w:tc>
        <w:tc>
          <w:tcPr>
            <w:tcW w:type="dxa" w:w="1337"/>
          </w:tcPr>
          <w:p>
            <w:r>
              <w:t>Everyone</w:t>
            </w:r>
          </w:p>
        </w:tc>
      </w:tr>
      <w:tr>
        <w:tc>
          <w:tcPr>
            <w:tcW w:type="dxa" w:w="1337"/>
          </w:tcPr>
          <w:p>
            <w:r>
              <w:t>Security oversight</w:t>
            </w:r>
          </w:p>
        </w:tc>
        <w:tc>
          <w:tcPr>
            <w:tcW w:type="dxa" w:w="1337"/>
          </w:tcPr>
          <w:p>
            <w:r>
              <w:t>✓</w:t>
            </w:r>
          </w:p>
        </w:tc>
        <w:tc>
          <w:tcPr>
            <w:tcW w:type="dxa" w:w="1337"/>
          </w:tcPr>
          <w:p>
            <w:r>
              <w:t>✓</w:t>
            </w:r>
          </w:p>
        </w:tc>
        <w:tc>
          <w:tcPr>
            <w:tcW w:type="dxa" w:w="1337"/>
          </w:tcPr>
          <w:p>
            <w:r>
              <w:t>Leads</w:t>
            </w:r>
          </w:p>
        </w:tc>
        <w:tc>
          <w:tcPr>
            <w:tcW w:type="dxa" w:w="1337"/>
          </w:tcPr>
          <w:p>
            <w:r>
              <w:t>Supports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</w:tr>
      <w:tr>
        <w:tc>
          <w:tcPr>
            <w:tcW w:type="dxa" w:w="1337"/>
          </w:tcPr>
          <w:p>
            <w:r>
              <w:t>Approve policies</w:t>
            </w:r>
          </w:p>
        </w:tc>
        <w:tc>
          <w:tcPr>
            <w:tcW w:type="dxa" w:w="1337"/>
          </w:tcPr>
          <w:p>
            <w:r>
              <w:t>✓</w:t>
            </w:r>
          </w:p>
        </w:tc>
        <w:tc>
          <w:tcPr>
            <w:tcW w:type="dxa" w:w="1337"/>
          </w:tcPr>
          <w:p>
            <w:r>
              <w:t>✓</w:t>
            </w:r>
          </w:p>
        </w:tc>
        <w:tc>
          <w:tcPr>
            <w:tcW w:type="dxa" w:w="1337"/>
          </w:tcPr>
          <w:p>
            <w:r>
              <w:t>Develops</w:t>
            </w:r>
          </w:p>
        </w:tc>
        <w:tc>
          <w:tcPr>
            <w:tcW w:type="dxa" w:w="1337"/>
          </w:tcPr>
          <w:p>
            <w:r>
              <w:t>Reviews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</w:tr>
      <w:tr>
        <w:tc>
          <w:tcPr>
            <w:tcW w:type="dxa" w:w="1337"/>
          </w:tcPr>
          <w:p>
            <w:r>
              <w:t>Security budget</w:t>
            </w:r>
          </w:p>
        </w:tc>
        <w:tc>
          <w:tcPr>
            <w:tcW w:type="dxa" w:w="1337"/>
          </w:tcPr>
          <w:p>
            <w:r>
              <w:t>✓</w:t>
            </w:r>
          </w:p>
        </w:tc>
        <w:tc>
          <w:tcPr>
            <w:tcW w:type="dxa" w:w="1337"/>
          </w:tcPr>
          <w:p>
            <w:r>
              <w:t>✓</w:t>
            </w:r>
          </w:p>
        </w:tc>
        <w:tc>
          <w:tcPr>
            <w:tcW w:type="dxa" w:w="1337"/>
          </w:tcPr>
          <w:p>
            <w:r>
              <w:t>Proposes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</w:tr>
      <w:tr>
        <w:tc>
          <w:tcPr>
            <w:tcW w:type="dxa" w:w="1337"/>
          </w:tcPr>
          <w:p>
            <w:r>
              <w:t>Manage security program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✓</w:t>
            </w:r>
          </w:p>
        </w:tc>
        <w:tc>
          <w:tcPr>
            <w:tcW w:type="dxa" w:w="1337"/>
          </w:tcPr>
          <w:p>
            <w:r>
              <w:t>Supports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</w:tr>
      <w:tr>
        <w:tc>
          <w:tcPr>
            <w:tcW w:type="dxa" w:w="1337"/>
          </w:tcPr>
          <w:p>
            <w:r>
              <w:t>Implement controls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Directs</w:t>
            </w:r>
          </w:p>
        </w:tc>
        <w:tc>
          <w:tcPr>
            <w:tcW w:type="dxa" w:w="1337"/>
          </w:tcPr>
          <w:p>
            <w:r>
              <w:t>✓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</w:tr>
      <w:tr>
        <w:tc>
          <w:tcPr>
            <w:tcW w:type="dxa" w:w="1337"/>
          </w:tcPr>
          <w:p>
            <w:r>
              <w:t>Approve access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Oversees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✓</w:t>
            </w:r>
          </w:p>
        </w:tc>
        <w:tc>
          <w:tcPr>
            <w:tcW w:type="dxa" w:w="1337"/>
          </w:tcPr>
          <w:p>
            <w:r>
              <w:t>Requests</w:t>
            </w:r>
          </w:p>
        </w:tc>
      </w:tr>
      <w:tr>
        <w:tc>
          <w:tcPr>
            <w:tcW w:type="dxa" w:w="1337"/>
          </w:tcPr>
          <w:p>
            <w:r>
              <w:t>Review team access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✓ Quarterly</w:t>
            </w:r>
          </w:p>
        </w:tc>
        <w:tc>
          <w:tcPr>
            <w:tcW w:type="dxa" w:w="1337"/>
          </w:tcPr>
          <w:p>
            <w:r>
              <w:t>-</w:t>
            </w:r>
          </w:p>
        </w:tc>
      </w:tr>
      <w:tr>
        <w:tc>
          <w:tcPr>
            <w:tcW w:type="dxa" w:w="1337"/>
          </w:tcPr>
          <w:p>
            <w:r>
              <w:t>Protect data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Enforces</w:t>
            </w:r>
          </w:p>
        </w:tc>
        <w:tc>
          <w:tcPr>
            <w:tcW w:type="dxa" w:w="1337"/>
          </w:tcPr>
          <w:p>
            <w:r>
              <w:t>Implements</w:t>
            </w:r>
          </w:p>
        </w:tc>
        <w:tc>
          <w:tcPr>
            <w:tcW w:type="dxa" w:w="1337"/>
          </w:tcPr>
          <w:p>
            <w:r>
              <w:t>Manages</w:t>
            </w:r>
          </w:p>
        </w:tc>
        <w:tc>
          <w:tcPr>
            <w:tcW w:type="dxa" w:w="1337"/>
          </w:tcPr>
          <w:p>
            <w:r>
              <w:t>✓</w:t>
            </w:r>
          </w:p>
        </w:tc>
      </w:tr>
      <w:tr>
        <w:tc>
          <w:tcPr>
            <w:tcW w:type="dxa" w:w="1337"/>
          </w:tcPr>
          <w:p>
            <w:r>
              <w:t>Report incidents</w:t>
            </w:r>
          </w:p>
        </w:tc>
        <w:tc>
          <w:tcPr>
            <w:tcW w:type="dxa" w:w="1337"/>
          </w:tcPr>
          <w:p>
            <w:r>
              <w:t>Informed</w:t>
            </w:r>
          </w:p>
        </w:tc>
        <w:tc>
          <w:tcPr>
            <w:tcW w:type="dxa" w:w="1337"/>
          </w:tcPr>
          <w:p>
            <w:r>
              <w:t>Decides</w:t>
            </w:r>
          </w:p>
        </w:tc>
        <w:tc>
          <w:tcPr>
            <w:tcW w:type="dxa" w:w="1337"/>
          </w:tcPr>
          <w:p>
            <w:r>
              <w:t>Leads</w:t>
            </w:r>
          </w:p>
        </w:tc>
        <w:tc>
          <w:tcPr>
            <w:tcW w:type="dxa" w:w="1337"/>
          </w:tcPr>
          <w:p>
            <w:r>
              <w:t>Supports</w:t>
            </w:r>
          </w:p>
        </w:tc>
        <w:tc>
          <w:tcPr>
            <w:tcW w:type="dxa" w:w="1337"/>
          </w:tcPr>
          <w:p>
            <w:r>
              <w:t>Reports</w:t>
            </w:r>
          </w:p>
        </w:tc>
        <w:tc>
          <w:tcPr>
            <w:tcW w:type="dxa" w:w="1337"/>
          </w:tcPr>
          <w:p>
            <w:r>
              <w:t>✓</w:t>
            </w:r>
          </w:p>
        </w:tc>
      </w:tr>
      <w:tr>
        <w:tc>
          <w:tcPr>
            <w:tcW w:type="dxa" w:w="1337"/>
          </w:tcPr>
          <w:p>
            <w:r>
              <w:t>Security training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Sponsors</w:t>
            </w:r>
          </w:p>
        </w:tc>
        <w:tc>
          <w:tcPr>
            <w:tcW w:type="dxa" w:w="1337"/>
          </w:tcPr>
          <w:p>
            <w:r>
              <w:t>Provides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Enforces</w:t>
            </w:r>
          </w:p>
        </w:tc>
        <w:tc>
          <w:tcPr>
            <w:tcW w:type="dxa" w:w="1337"/>
          </w:tcPr>
          <w:p>
            <w:r>
              <w:t>✓ Completes</w:t>
            </w:r>
          </w:p>
        </w:tc>
      </w:tr>
      <w:tr>
        <w:tc>
          <w:tcPr>
            <w:tcW w:type="dxa" w:w="1337"/>
          </w:tcPr>
          <w:p>
            <w:r>
              <w:t>Follow policies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✓</w:t>
            </w:r>
          </w:p>
        </w:tc>
        <w:tc>
          <w:tcPr>
            <w:tcW w:type="dxa" w:w="1337"/>
          </w:tcPr>
          <w:p>
            <w:r>
              <w:t>✓</w:t>
            </w:r>
          </w:p>
        </w:tc>
        <w:tc>
          <w:tcPr>
            <w:tcW w:type="dxa" w:w="1337"/>
          </w:tcPr>
          <w:p>
            <w:r>
              <w:t>✓</w:t>
            </w:r>
          </w:p>
        </w:tc>
        <w:tc>
          <w:tcPr>
            <w:tcW w:type="dxa" w:w="1337"/>
          </w:tcPr>
          <w:p>
            <w:r>
              <w:t>✓</w:t>
            </w:r>
          </w:p>
        </w:tc>
        <w:tc>
          <w:tcPr>
            <w:tcW w:type="dxa" w:w="1337"/>
          </w:tcPr>
          <w:p>
            <w:r>
              <w:t>✓</w:t>
            </w:r>
          </w:p>
        </w:tc>
      </w:tr>
    </w:tbl>
    <w:p>
      <w:pPr>
        <w:spacing w:after="120"/>
      </w:pPr>
    </w:p>
    <w:p>
      <w:pPr>
        <w:pStyle w:val="Heading2"/>
        <w:spacing w:after="240"/>
      </w:pPr>
      <w:r>
        <w:t>Quick Decision Guides</w:t>
      </w:r>
    </w:p>
    <w:p>
      <w:pPr>
        <w:pStyle w:val="Heading3"/>
        <w:spacing w:after="240"/>
      </w:pPr>
      <w:r>
        <w:t>"Should I approve this access request?"</w:t>
      </w:r>
    </w:p>
    <w:p>
      <w:pPr>
        <w:spacing w:after="240"/>
      </w:pPr>
      <w:r>
        <w:rPr>
          <w:rFonts w:ascii="Courier New" w:hAnsi="Courier New"/>
          <w:sz w:val="20"/>
        </w:rPr>
        <w:t>Does person need it for their job? → NO → DENY</w:t>
        <w:br/>
        <w:t xml:space="preserve">  ↓ YES</w:t>
        <w:br/>
        <w:t>Is access level appropriate? → NO → APPROVE LOWER LEVEL</w:t>
        <w:br/>
        <w:t xml:space="preserve">  ↓ YES</w:t>
        <w:br/>
        <w:t>How long needed? → Temporary → APPROVE WITH END DATE</w:t>
        <w:br/>
        <w:t xml:space="preserve">  ↓ Permanent</w:t>
        <w:br/>
        <w:t>APPROVE</w:t>
        <w:br/>
      </w:r>
    </w:p>
    <w:p>
      <w:pPr>
        <w:spacing w:after="240"/>
      </w:pPr>
      <w:r>
        <w:rPr>
          <w:b/>
        </w:rPr>
        <w:t>Red flags requiring extra scrutiny:</w:t>
      </w:r>
      <w:r>
        <w:t>- Admin/privileged access</w:t>
        <w:br/>
        <w:t>- Access to confidential data</w:t>
        <w:br/>
        <w:t>- Unusual for person's role</w:t>
        <w:br/>
        <w:t>- Vague justification</w:t>
      </w:r>
    </w:p>
    <w:p>
      <w:pPr>
        <w:pStyle w:val="Heading3"/>
        <w:spacing w:after="240"/>
      </w:pPr>
      <w:r>
        <w:t>"Can I share this information?"</w:t>
      </w:r>
    </w:p>
    <w:p>
      <w:pPr>
        <w:spacing w:after="240"/>
      </w:pPr>
      <w:r>
        <w:rPr>
          <w:rFonts w:ascii="Courier New" w:hAnsi="Courier New"/>
          <w:sz w:val="20"/>
        </w:rPr>
        <w:t>What classification?</w:t>
        <w:br/>
        <w:t xml:space="preserve">  ↓</w:t>
        <w:br/>
        <w:t>PUBLIC → Share freely</w:t>
        <w:br/>
        <w:t xml:space="preserve">  ↓</w:t>
        <w:br/>
        <w:t>INTERNAL → Employees only, no external sharing</w:t>
        <w:br/>
        <w:t xml:space="preserve">  ↓</w:t>
        <w:br/>
        <w:t>CONFIDENTIAL → Need approval:</w:t>
        <w:br/>
        <w:t xml:space="preserve">  • Internal sharing: Verify need-to-know</w:t>
        <w:br/>
        <w:t xml:space="preserve">  • External sharing: Manager + Data Owner + Security approval</w:t>
        <w:br/>
        <w:t xml:space="preserve">  • Vendor sharing: Security assessment required first</w:t>
        <w:br/>
      </w:r>
    </w:p>
    <w:p>
      <w:pPr>
        <w:spacing w:after="240"/>
      </w:pPr>
      <w:r>
        <w:rPr>
          <w:b/>
        </w:rPr>
        <w:t>Methods for confidential data:</w:t>
      </w:r>
      <w:r>
        <w:t>Encrypted email, secure file transfer, never regular email</w:t>
      </w:r>
    </w:p>
    <w:p>
      <w:pPr>
        <w:pStyle w:val="Heading3"/>
        <w:spacing w:after="240"/>
      </w:pPr>
      <w:r>
        <w:t>"Is this email suspicious?"</w:t>
      </w:r>
    </w:p>
    <w:p>
      <w:pPr>
        <w:spacing w:after="240"/>
      </w:pPr>
      <w:r>
        <w:rPr>
          <w:b/>
        </w:rPr>
        <w:t>Red flags:</w:t>
      </w:r>
      <w:r>
        <w:t>Urgent action, asks for password/money, unexpected attachment, generic greeting, sender mismatch, spelling errors</w:t>
      </w:r>
    </w:p>
    <w:p>
      <w:pPr>
        <w:spacing w:after="240"/>
      </w:pPr>
      <w:r>
        <w:rPr>
          <w:b/>
        </w:rPr>
        <w:t>Action:</w:t>
      </w:r>
      <w:r>
        <w:t>Don't click → Forward to [phishing@example.com] → Delete</w:t>
      </w:r>
    </w:p>
    <w:p>
      <w:pPr>
        <w:spacing w:after="240"/>
      </w:pPr>
      <w:r>
        <w:rPr>
          <w:b/>
        </w:rPr>
        <w:t>If you clicked:</w:t>
      </w:r>
      <w:r>
        <w:t>Call [Incident Hotline] → Change passwords → Follow instructions</w:t>
      </w:r>
    </w:p>
    <w:p>
      <w:pPr>
        <w:pStyle w:val="Heading3"/>
        <w:spacing w:after="240"/>
      </w:pPr>
      <w:r>
        <w:t>"Does this vendor need security approval?"</w:t>
      </w:r>
    </w:p>
    <w:p>
      <w:pPr>
        <w:spacing w:after="240"/>
      </w:pPr>
      <w:r>
        <w:rPr>
          <w:rFonts w:ascii="Courier New" w:hAnsi="Courier New"/>
          <w:sz w:val="20"/>
        </w:rPr>
        <w:t>Will vendor access our systems or data?</w:t>
        <w:br/>
        <w:t xml:space="preserve">  ↓ YES</w:t>
        <w:br/>
        <w:t>Contact Security Team BEFORE engagement</w:t>
        <w:br/>
        <w:t>Security assessment required (2-3 weeks)</w:t>
        <w:br/>
        <w:t xml:space="preserve">  ↓</w:t>
        <w:br/>
        <w:t xml:space="preserve">  ↓ NO</w:t>
        <w:br/>
        <w:t>Does vendor handle sensitive operations (payments, hosting, email)?</w:t>
        <w:br/>
        <w:t xml:space="preserve">  ↓ YES</w:t>
        <w:br/>
        <w:t>Basic security review required</w:t>
        <w:br/>
        <w:t xml:space="preserve">  ↓</w:t>
        <w:br/>
        <w:t xml:space="preserve">  ↓ NO</w:t>
        <w:br/>
        <w:t>Standard contract review</w:t>
        <w:br/>
      </w:r>
    </w:p>
    <w:p>
      <w:pPr>
        <w:spacing w:after="240"/>
      </w:pPr>
      <w:r>
        <w:rPr>
          <w:b/>
        </w:rPr>
        <w:t>Never:</w:t>
      </w:r>
      <w:r>
        <w:t>Grant vendor access before security approval, share your credentials with vendor</w:t>
      </w:r>
    </w:p>
    <w:p>
      <w:pPr>
        <w:pStyle w:val="Heading3"/>
        <w:spacing w:after="240"/>
      </w:pPr>
      <w:r>
        <w:t>"Should I escalate this security issue?"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Severity</w:t>
            </w:r>
          </w:p>
        </w:tc>
        <w:tc>
          <w:tcPr>
            <w:tcW w:type="dxa" w:w="2340"/>
          </w:tcPr>
          <w:p>
            <w:r>
              <w:t>Examples</w:t>
            </w:r>
          </w:p>
        </w:tc>
        <w:tc>
          <w:tcPr>
            <w:tcW w:type="dxa" w:w="2340"/>
          </w:tcPr>
          <w:p>
            <w:r>
              <w:t>Action</w:t>
            </w:r>
          </w:p>
        </w:tc>
        <w:tc>
          <w:tcPr>
            <w:tcW w:type="dxa" w:w="2340"/>
          </w:tcPr>
          <w:p>
            <w:r>
              <w:t>Timeframe</w:t>
            </w:r>
          </w:p>
        </w:tc>
      </w:tr>
      <w:tr>
        <w:tc>
          <w:tcPr>
            <w:tcW w:type="dxa" w:w="2340"/>
          </w:tcPr>
          <w:p>
            <w:r>
              <w:t>CRITICAL</w:t>
            </w:r>
          </w:p>
        </w:tc>
        <w:tc>
          <w:tcPr>
            <w:tcW w:type="dxa" w:w="2340"/>
          </w:tcPr>
          <w:p>
            <w:r>
              <w:t>Active attack, ransomware, breach, critical system down</w:t>
            </w:r>
          </w:p>
        </w:tc>
        <w:tc>
          <w:tcPr>
            <w:tcW w:type="dxa" w:w="2340"/>
          </w:tcPr>
          <w:p>
            <w:r>
              <w:t>Call Incident Hotline</w:t>
            </w:r>
          </w:p>
        </w:tc>
        <w:tc>
          <w:tcPr>
            <w:tcW w:type="dxa" w:w="2340"/>
          </w:tcPr>
          <w:p>
            <w:r>
              <w:t>Immediate</w:t>
            </w:r>
          </w:p>
        </w:tc>
      </w:tr>
      <w:tr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Suspected breach, compromised account, critical vulnerability</w:t>
            </w:r>
          </w:p>
        </w:tc>
        <w:tc>
          <w:tcPr>
            <w:tcW w:type="dxa" w:w="2340"/>
          </w:tcPr>
          <w:p>
            <w:r>
              <w:t>Contact Security Team</w:t>
            </w:r>
          </w:p>
        </w:tc>
        <w:tc>
          <w:tcPr>
            <w:tcW w:type="dxa" w:w="2340"/>
          </w:tcPr>
          <w:p>
            <w:r>
              <w:t>&lt; 1 hour</w:t>
            </w:r>
          </w:p>
        </w:tc>
      </w:tr>
      <w:tr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Malware, policy violation, lost device with data</w:t>
            </w:r>
          </w:p>
        </w:tc>
        <w:tc>
          <w:tcPr>
            <w:tcW w:type="dxa" w:w="2340"/>
          </w:tcPr>
          <w:p>
            <w:r>
              <w:t>Email Security Team</w:t>
            </w:r>
          </w:p>
        </w:tc>
        <w:tc>
          <w:tcPr>
            <w:tcW w:type="dxa" w:w="2340"/>
          </w:tcPr>
          <w:p>
            <w:r>
              <w:t>&lt; 4 hours</w:t>
            </w:r>
          </w:p>
        </w:tc>
      </w:tr>
      <w:tr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t>Security questions, minor issues</w:t>
            </w:r>
          </w:p>
        </w:tc>
        <w:tc>
          <w:tcPr>
            <w:tcW w:type="dxa" w:w="2340"/>
          </w:tcPr>
          <w:p>
            <w:r>
              <w:t>Help Desk or Security Team</w:t>
            </w:r>
          </w:p>
        </w:tc>
        <w:tc>
          <w:tcPr>
            <w:tcW w:type="dxa" w:w="2340"/>
          </w:tcPr>
          <w:p>
            <w:r>
              <w:t>&lt; 24 hours</w:t>
            </w:r>
          </w:p>
        </w:tc>
      </w:tr>
    </w:tbl>
    <w:p>
      <w:pPr>
        <w:spacing w:after="120"/>
      </w:pPr>
    </w:p>
    <w:p>
      <w:pPr>
        <w:pStyle w:val="Heading2"/>
        <w:spacing w:after="240"/>
      </w:pPr>
      <w:r>
        <w:t>Fast Action Scenarios</w:t>
      </w:r>
    </w:p>
    <w:p>
      <w:pPr>
        <w:pStyle w:val="Heading3"/>
        <w:spacing w:after="240"/>
      </w:pPr>
      <w:r>
        <w:t>1. New Employee Joining</w:t>
      </w:r>
    </w:p>
    <w:p>
      <w:pPr>
        <w:spacing w:after="240"/>
      </w:pPr>
      <w:r>
        <w:rPr>
          <w:b/>
        </w:rPr>
        <w:t>Before Day 1:</w:t>
      </w:r>
      <w:r>
        <w:t>Submit access request (minimum necessary) → Coordinate equipment</w:t>
      </w:r>
      <w:r>
        <w:rPr>
          <w:b/>
        </w:rPr>
        <w:t>Day 1:</w:t>
      </w:r>
      <w:r>
        <w:t>Assign security training (complete within 30 days)</w:t>
      </w:r>
      <w:r>
        <w:rPr>
          <w:b/>
        </w:rPr>
        <w:t>First 30 days:</w:t>
      </w:r>
      <w:r>
        <w:t>Verify training completion</w:t>
      </w:r>
      <w:r>
        <w:rPr>
          <w:b/>
        </w:rPr>
        <w:t>Don't:</w:t>
      </w:r>
      <w:r>
        <w:t>Give them your password, grant excessive access</w:t>
      </w:r>
    </w:p>
    <w:p>
      <w:pPr>
        <w:pStyle w:val="Heading3"/>
        <w:spacing w:after="240"/>
      </w:pPr>
      <w:r>
        <w:t>2. Employee Leaving</w:t>
      </w:r>
    </w:p>
    <w:p>
      <w:pPr>
        <w:spacing w:after="240"/>
      </w:pPr>
      <w:r>
        <w:rPr>
          <w:b/>
        </w:rPr>
        <w:t>Immediately:</w:t>
      </w:r>
      <w:r>
        <w:t>Notify HR and IT</w:t>
      </w:r>
      <w:r>
        <w:rPr>
          <w:b/>
        </w:rPr>
        <w:t>Last Day:</w:t>
      </w:r>
      <w:r>
        <w:t>Collect equipment → Verify access removed</w:t>
      </w:r>
      <w:r>
        <w:rPr>
          <w:b/>
        </w:rPr>
        <w:t>After:</w:t>
      </w:r>
      <w:r>
        <w:t>Check former employee removed from all systems</w:t>
      </w:r>
      <w:r>
        <w:rPr>
          <w:b/>
        </w:rPr>
        <w:t>Terminations:</w:t>
      </w:r>
      <w:r>
        <w:t>Notify urgently - access removed immediately</w:t>
      </w:r>
    </w:p>
    <w:p>
      <w:pPr>
        <w:pStyle w:val="Heading3"/>
        <w:spacing w:after="240"/>
      </w:pPr>
      <w:r>
        <w:t>3. Suspicious Email</w:t>
      </w:r>
    </w:p>
    <w:p>
      <w:pPr>
        <w:spacing w:after="240"/>
      </w:pPr>
      <w:r>
        <w:rPr>
          <w:b/>
        </w:rPr>
        <w:t>Don't click</w:t>
      </w:r>
      <w:r>
        <w:t>→ Forward to [phishing@example.com] → Delete</w:t>
      </w:r>
      <w:r>
        <w:rPr>
          <w:b/>
        </w:rPr>
        <w:t>If clicked:</w:t>
      </w:r>
      <w:r>
        <w:t>Call [hotline] immediately → Change passwords</w:t>
      </w:r>
      <w:r>
        <w:rPr>
          <w:b/>
        </w:rPr>
        <w:t>Red flags:</w:t>
      </w:r>
      <w:r>
        <w:t>Urgent, asks for password, unexpected attachment, sender mismatch</w:t>
      </w:r>
    </w:p>
    <w:p>
      <w:pPr>
        <w:pStyle w:val="Heading3"/>
        <w:spacing w:after="240"/>
      </w:pPr>
      <w:r>
        <w:t>4. Quarterly Access Review (Managers)</w:t>
      </w:r>
    </w:p>
    <w:p>
      <w:pPr>
        <w:spacing w:after="240"/>
      </w:pPr>
      <w:r>
        <w:rPr>
          <w:b/>
        </w:rPr>
        <w:t>Receive:</w:t>
      </w:r>
      <w:r>
        <w:t>List of team's access from IT/Security</w:t>
      </w:r>
      <w:r>
        <w:rPr>
          <w:b/>
        </w:rPr>
        <w:t>Review:</w:t>
      </w:r>
      <w:r>
        <w:t>For each person/system, ask "Still needed?"</w:t>
      </w:r>
      <w:r>
        <w:rPr>
          <w:b/>
        </w:rPr>
        <w:t>Mark:</w:t>
      </w:r>
      <w:r>
        <w:t>Keep, Remove, Reduce, or Question</w:t>
      </w:r>
      <w:r>
        <w:rPr>
          <w:b/>
        </w:rPr>
        <w:t>Return:</w:t>
      </w:r>
      <w:r>
        <w:t>Completed review within 2 weeks</w:t>
      </w:r>
      <w:r>
        <w:rPr>
          <w:b/>
        </w:rPr>
        <w:t>Time:</w:t>
      </w:r>
      <w:r>
        <w:t>15-30 minutes quarterly</w:t>
      </w:r>
    </w:p>
    <w:p>
      <w:pPr>
        <w:pStyle w:val="Heading3"/>
        <w:spacing w:after="240"/>
      </w:pPr>
      <w:r>
        <w:t>5. Security Incident on Your Team</w:t>
      </w:r>
    </w:p>
    <w:p>
      <w:pPr>
        <w:spacing w:after="240"/>
      </w:pPr>
      <w:r>
        <w:rPr>
          <w:b/>
        </w:rPr>
        <w:t>Security contacts you:</w:t>
      </w:r>
      <w:r>
        <w:t>Be available, provide context about employee's role/access</w:t>
      </w:r>
      <w:r>
        <w:rPr>
          <w:b/>
        </w:rPr>
        <w:t>Your role:</w:t>
      </w:r>
      <w:r>
        <w:t>Answer questions, provide business context, don't investigate yourself</w:t>
      </w:r>
      <w:r>
        <w:rPr>
          <w:b/>
        </w:rPr>
        <w:t>Support employee:</w:t>
      </w:r>
      <w:r>
        <w:t>If honest mistake = learning opportunity, not punishment</w:t>
      </w:r>
      <w:r>
        <w:rPr>
          <w:b/>
        </w:rPr>
        <w:t>After:</w:t>
      </w:r>
      <w:r>
        <w:t>Implement corrective actions, use as teaching moment</w:t>
      </w:r>
    </w:p>
    <w:p>
      <w:pPr>
        <w:pStyle w:val="Heading3"/>
        <w:spacing w:after="240"/>
      </w:pPr>
      <w:r>
        <w:t>6. Vendor Needs Access</w:t>
      </w:r>
    </w:p>
    <w:p>
      <w:pPr>
        <w:spacing w:after="240"/>
      </w:pPr>
      <w:r>
        <w:rPr>
          <w:b/>
        </w:rPr>
        <w:t>Step 1:</w:t>
      </w:r>
      <w:r>
        <w:t>Contact Security Team BEFORE granting access (required)</w:t>
      </w:r>
      <w:r>
        <w:rPr>
          <w:b/>
        </w:rPr>
        <w:t>Step 2:</w:t>
      </w:r>
      <w:r>
        <w:t>Security assessment (2-3 weeks)</w:t>
      </w:r>
      <w:r>
        <w:rPr>
          <w:b/>
        </w:rPr>
        <w:t>Step 3:</w:t>
      </w:r>
      <w:r>
        <w:t>Approvals: Security + Data Owner + You as sponsor</w:t>
      </w:r>
      <w:r>
        <w:rPr>
          <w:b/>
        </w:rPr>
        <w:t>Step 4:</w:t>
      </w:r>
      <w:r>
        <w:t>IT provisions vendor account (not your credentials)</w:t>
      </w:r>
      <w:r>
        <w:rPr>
          <w:b/>
        </w:rPr>
        <w:t>When done:</w:t>
      </w:r>
      <w:r>
        <w:t>Notify IT to remove vendor access immediately</w:t>
      </w:r>
    </w:p>
    <w:p>
      <w:pPr>
        <w:pStyle w:val="Heading3"/>
        <w:spacing w:after="240"/>
      </w:pPr>
      <w:r>
        <w:t>7. Need to Accept Security Risk</w:t>
      </w:r>
    </w:p>
    <w:p>
      <w:pPr>
        <w:spacing w:after="240"/>
      </w:pPr>
      <w:r>
        <w:rPr>
          <w:b/>
        </w:rPr>
        <w:t>Document:</w:t>
      </w:r>
      <w:r>
        <w:t>What's the risk? Why necessary? Alternatives considered?</w:t>
      </w:r>
      <w:r>
        <w:rPr>
          <w:b/>
        </w:rPr>
        <w:t>Compensating controls:</w:t>
      </w:r>
      <w:r>
        <w:t>What reduces risk?</w:t>
      </w:r>
      <w:r>
        <w:rPr>
          <w:b/>
        </w:rPr>
        <w:t>Authority:</w:t>
      </w:r>
      <w:r>
        <w:t>Low = Security Manager | Medium = CISO + BU Leader | High = CISO + CEO | Critical = Board</w:t>
      </w:r>
      <w:r>
        <w:rPr>
          <w:b/>
        </w:rPr>
        <w:t>Formalize:</w:t>
      </w:r>
      <w:r>
        <w:t>Risk acceptance form with approvals</w:t>
      </w:r>
      <w:r>
        <w:rPr>
          <w:b/>
        </w:rPr>
        <w:t>Don't:</w:t>
      </w:r>
      <w:r>
        <w:t>Accept risks beyond your authority, proceed without documentation</w:t>
      </w:r>
    </w:p>
    <w:p>
      <w:pPr>
        <w:pStyle w:val="Heading3"/>
        <w:spacing w:after="240"/>
      </w:pPr>
      <w:r>
        <w:t>8. Data Classification Question</w:t>
      </w:r>
    </w:p>
    <w:p>
      <w:pPr>
        <w:spacing w:after="240"/>
      </w:pPr>
      <w:r>
        <w:rPr>
          <w:b/>
        </w:rPr>
        <w:t>Public:</w:t>
      </w:r>
      <w:r>
        <w:t>Marketing materials, press releases → No special handling</w:t>
      </w:r>
      <w:r>
        <w:rPr>
          <w:b/>
        </w:rPr>
        <w:t>Internal:</w:t>
      </w:r>
      <w:r>
        <w:t>Internal docs, org charts → Employees only</w:t>
      </w:r>
      <w:r>
        <w:rPr>
          <w:b/>
        </w:rPr>
        <w:t>Confidential:</w:t>
      </w:r>
      <w:r>
        <w:t>Customer data, financials, trade secrets → Encrypt, restrict access, log access</w:t>
      </w:r>
      <w:r>
        <w:rPr>
          <w:b/>
        </w:rPr>
        <w:t>When unclear:</w:t>
      </w:r>
      <w:r>
        <w:t>Classify higher → Ask Data Owner or Security Team</w:t>
      </w:r>
    </w:p>
    <w:p>
      <w:pPr>
        <w:pStyle w:val="Heading2"/>
        <w:spacing w:after="240"/>
      </w:pPr>
      <w:r>
        <w:t>Emergency Response</w:t>
      </w:r>
    </w:p>
    <w:p>
      <w:pPr>
        <w:pStyle w:val="Heading3"/>
        <w:spacing w:after="240"/>
      </w:pPr>
      <w:r>
        <w:t>SECURITY EMERGENCY: Call [INCIDENT HOTLINE] Immediately</w:t>
      </w:r>
    </w:p>
    <w:p>
      <w:pPr>
        <w:spacing w:after="240"/>
      </w:pPr>
      <w:r>
        <w:rPr>
          <w:b/>
        </w:rPr>
        <w:t>Emergencies:</w:t>
      </w:r>
      <w:r>
        <w:t>Active attack, ransomware, breach, compromised system, large-scale malware</w:t>
      </w:r>
    </w:p>
    <w:p>
      <w:pPr>
        <w:spacing w:after="240"/>
      </w:pPr>
      <w:r>
        <w:rPr>
          <w:b/>
        </w:rPr>
        <w:t>Immediate Actions:</w:t>
      </w:r>
      <w:r>
        <w:t>1.</w:t>
      </w:r>
      <w:r>
        <w:rPr>
          <w:b/>
        </w:rPr>
        <w:t>ALERT:</w:t>
      </w:r>
      <w:r>
        <w:t>Call hotline → State "security emergency" → Describe briefly</w:t>
        <w:br/>
        <w:t>2.</w:t>
      </w:r>
      <w:r>
        <w:rPr>
          <w:b/>
        </w:rPr>
        <w:t>CONTAIN:</w:t>
      </w:r>
      <w:r>
        <w:t>Disconnect from network (don't power off) → Stop the spread</w:t>
        <w:br/>
        <w:t>3.</w:t>
      </w:r>
      <w:r>
        <w:rPr>
          <w:b/>
        </w:rPr>
        <w:t>DOCUMENT:</w:t>
      </w:r>
      <w:r>
        <w:t>Write down what/when/where while fresh</w:t>
        <w:br/>
        <w:t>4.</w:t>
      </w:r>
      <w:r>
        <w:rPr>
          <w:b/>
        </w:rPr>
        <w:t>DON'T:</w:t>
      </w:r>
      <w:r>
        <w:t>Try to fix, delete evidence, pay ransom, investigate yourself</w:t>
      </w:r>
    </w:p>
    <w:p>
      <w:pPr>
        <w:spacing w:after="240"/>
      </w:pPr>
      <w:r>
        <w:rPr>
          <w:b/>
        </w:rPr>
        <w:t>After-Hours Contacts:</w:t>
      </w:r>
      <w:r>
        <w:t>- Incident Hotline: [NUMBER] (primary)</w:t>
        <w:br/>
        <w:t>- On-Call Security: [NUMBER] (backup)</w:t>
        <w:br/>
        <w:t>- CISO: [NUMBER] (major decisions)</w:t>
        <w:br/>
        <w:t>- CEO: [NUMBER] (critical business impact)</w:t>
      </w:r>
    </w:p>
    <w:p>
      <w:pPr>
        <w:pStyle w:val="Heading2"/>
        <w:spacing w:after="240"/>
      </w:pPr>
      <w:r>
        <w:t>Key Reference Tables</w:t>
      </w:r>
    </w:p>
    <w:p>
      <w:pPr>
        <w:pStyle w:val="Heading3"/>
        <w:spacing w:after="240"/>
      </w:pPr>
      <w:r>
        <w:t>Decision Authority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Decision</w:t>
            </w:r>
          </w:p>
        </w:tc>
        <w:tc>
          <w:tcPr>
            <w:tcW w:type="dxa" w:w="2340"/>
          </w:tcPr>
          <w:p>
            <w:r>
              <w:t>Day-to-Day</w:t>
            </w:r>
          </w:p>
        </w:tc>
        <w:tc>
          <w:tcPr>
            <w:tcW w:type="dxa" w:w="2340"/>
          </w:tcPr>
          <w:p>
            <w:r>
              <w:t>Significant</w:t>
            </w:r>
          </w:p>
        </w:tc>
        <w:tc>
          <w:tcPr>
            <w:tcW w:type="dxa" w:w="2340"/>
          </w:tcPr>
          <w:p>
            <w:r>
              <w:t>Major</w:t>
            </w:r>
          </w:p>
        </w:tc>
      </w:tr>
      <w:tr>
        <w:tc>
          <w:tcPr>
            <w:tcW w:type="dxa" w:w="2340"/>
          </w:tcPr>
          <w:p>
            <w:r>
              <w:t>Security operations</w:t>
            </w:r>
          </w:p>
        </w:tc>
        <w:tc>
          <w:tcPr>
            <w:tcW w:type="dxa" w:w="2340"/>
          </w:tcPr>
          <w:p>
            <w:r>
              <w:t>Security Team</w:t>
            </w:r>
          </w:p>
        </w:tc>
        <w:tc>
          <w:tcPr>
            <w:tcW w:type="dxa" w:w="2340"/>
          </w:tcPr>
          <w:p>
            <w:r>
              <w:t>CISO</w:t>
            </w:r>
          </w:p>
        </w:tc>
        <w:tc>
          <w:tcPr>
            <w:tcW w:type="dxa" w:w="2340"/>
          </w:tcPr>
          <w:p>
            <w:r>
              <w:t>CISO + CEO</w:t>
            </w:r>
          </w:p>
        </w:tc>
      </w:tr>
      <w:tr>
        <w:tc>
          <w:tcPr>
            <w:tcW w:type="dxa" w:w="2340"/>
          </w:tcPr>
          <w:p>
            <w:r>
              <w:t>Access approval</w:t>
            </w:r>
          </w:p>
        </w:tc>
        <w:tc>
          <w:tcPr>
            <w:tcW w:type="dxa" w:w="2340"/>
          </w:tcPr>
          <w:p>
            <w:r>
              <w:t>Mgr + Data Owner</w:t>
            </w:r>
          </w:p>
        </w:tc>
        <w:tc>
          <w:tcPr>
            <w:tcW w:type="dxa" w:w="2340"/>
          </w:tcPr>
          <w:p>
            <w:r>
              <w:t>Security Mgr</w:t>
            </w:r>
          </w:p>
        </w:tc>
        <w:tc>
          <w:tcPr>
            <w:tcW w:type="dxa" w:w="2340"/>
          </w:tcPr>
          <w:p>
            <w:r>
              <w:t>CISO</w:t>
            </w:r>
          </w:p>
        </w:tc>
      </w:tr>
      <w:tr>
        <w:tc>
          <w:tcPr>
            <w:tcW w:type="dxa" w:w="2340"/>
          </w:tcPr>
          <w:p>
            <w:r>
              <w:t>Policy changes</w:t>
            </w:r>
          </w:p>
        </w:tc>
        <w:tc>
          <w:tcPr>
            <w:tcW w:type="dxa" w:w="2340"/>
          </w:tcPr>
          <w:p>
            <w:r>
              <w:t>Security Team</w:t>
            </w:r>
          </w:p>
        </w:tc>
        <w:tc>
          <w:tcPr>
            <w:tcW w:type="dxa" w:w="2340"/>
          </w:tcPr>
          <w:p>
            <w:r>
              <w:t>CISO</w:t>
            </w:r>
          </w:p>
        </w:tc>
        <w:tc>
          <w:tcPr>
            <w:tcW w:type="dxa" w:w="2340"/>
          </w:tcPr>
          <w:p>
            <w:r>
              <w:t>CEO</w:t>
            </w:r>
          </w:p>
        </w:tc>
      </w:tr>
      <w:tr>
        <w:tc>
          <w:tcPr>
            <w:tcW w:type="dxa" w:w="2340"/>
          </w:tcPr>
          <w:p>
            <w:r>
              <w:t>Technology &lt; $25K</w:t>
            </w:r>
          </w:p>
        </w:tc>
        <w:tc>
          <w:tcPr>
            <w:tcW w:type="dxa" w:w="2340"/>
          </w:tcPr>
          <w:p>
            <w:r>
              <w:t>CISO</w:t>
            </w:r>
          </w:p>
        </w:tc>
        <w:tc>
          <w:tcPr>
            <w:tcW w:type="dxa" w:w="2340"/>
          </w:tcPr>
          <w:p>
            <w:r>
              <w:t>CISO + CIO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Technology &gt; $25K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CISO + CIO + CFO</w:t>
            </w:r>
          </w:p>
        </w:tc>
        <w:tc>
          <w:tcPr>
            <w:tcW w:type="dxa" w:w="2340"/>
          </w:tcPr>
          <w:p>
            <w:r>
              <w:t>CEO</w:t>
            </w:r>
          </w:p>
        </w:tc>
      </w:tr>
      <w:tr>
        <w:tc>
          <w:tcPr>
            <w:tcW w:type="dxa" w:w="2340"/>
          </w:tcPr>
          <w:p>
            <w:r>
              <w:t>Accept low risk</w:t>
            </w:r>
          </w:p>
        </w:tc>
        <w:tc>
          <w:tcPr>
            <w:tcW w:type="dxa" w:w="2340"/>
          </w:tcPr>
          <w:p>
            <w:r>
              <w:t>Security Mgr</w:t>
            </w:r>
          </w:p>
        </w:tc>
        <w:tc>
          <w:tcPr>
            <w:tcW w:type="dxa" w:w="2340"/>
          </w:tcPr>
          <w:p>
            <w:r>
              <w:t>CISO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Accept medium risk</w:t>
            </w:r>
          </w:p>
        </w:tc>
        <w:tc>
          <w:tcPr>
            <w:tcW w:type="dxa" w:w="2340"/>
          </w:tcPr>
          <w:p>
            <w:r>
              <w:t>CISO + BU Leader</w:t>
            </w:r>
          </w:p>
        </w:tc>
        <w:tc>
          <w:tcPr>
            <w:tcW w:type="dxa" w:w="2340"/>
          </w:tcPr>
          <w:p>
            <w:r>
              <w:t>CISO + Exec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  <w:tr>
        <w:tc>
          <w:tcPr>
            <w:tcW w:type="dxa" w:w="2340"/>
          </w:tcPr>
          <w:p>
            <w:r>
              <w:t>Accept high risk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CISO + CEO</w:t>
            </w:r>
          </w:p>
        </w:tc>
        <w:tc>
          <w:tcPr>
            <w:tcW w:type="dxa" w:w="2340"/>
          </w:tcPr>
          <w:p>
            <w:r>
              <w:t>CEO + Board</w:t>
            </w:r>
          </w:p>
        </w:tc>
      </w:tr>
      <w:tr>
        <w:tc>
          <w:tcPr>
            <w:tcW w:type="dxa" w:w="2340"/>
          </w:tcPr>
          <w:p>
            <w:r>
              <w:t>Incident response</w:t>
            </w:r>
          </w:p>
        </w:tc>
        <w:tc>
          <w:tcPr>
            <w:tcW w:type="dxa" w:w="2340"/>
          </w:tcPr>
          <w:p>
            <w:r>
              <w:t>Security Team</w:t>
            </w:r>
          </w:p>
        </w:tc>
        <w:tc>
          <w:tcPr>
            <w:tcW w:type="dxa" w:w="2340"/>
          </w:tcPr>
          <w:p>
            <w:r>
              <w:t>CISO</w:t>
            </w:r>
          </w:p>
        </w:tc>
        <w:tc>
          <w:tcPr>
            <w:tcW w:type="dxa" w:w="2340"/>
          </w:tcPr>
          <w:p>
            <w:r>
              <w:t>CISO + CEO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Training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Role</w:t>
            </w:r>
          </w:p>
        </w:tc>
        <w:tc>
          <w:tcPr>
            <w:tcW w:type="dxa" w:w="3120"/>
          </w:tcPr>
          <w:p>
            <w:r>
              <w:t>Required Training</w:t>
            </w:r>
          </w:p>
        </w:tc>
        <w:tc>
          <w:tcPr>
            <w:tcW w:type="dxa" w:w="3120"/>
          </w:tcPr>
          <w:p>
            <w:r>
              <w:t>Frequency</w:t>
            </w:r>
          </w:p>
        </w:tc>
      </w:tr>
      <w:tr>
        <w:tc>
          <w:tcPr>
            <w:tcW w:type="dxa" w:w="3120"/>
          </w:tcPr>
          <w:p>
            <w:r>
              <w:t>Everyone</w:t>
            </w:r>
          </w:p>
        </w:tc>
        <w:tc>
          <w:tcPr>
            <w:tcW w:type="dxa" w:w="3120"/>
          </w:tcPr>
          <w:p>
            <w:r>
              <w:t>Security awareness + Policy acknowledgment</w:t>
            </w:r>
          </w:p>
        </w:tc>
        <w:tc>
          <w:tcPr>
            <w:tcW w:type="dxa" w:w="3120"/>
          </w:tcPr>
          <w:p>
            <w:r>
              <w:t>Annual + hire</w:t>
            </w:r>
          </w:p>
        </w:tc>
      </w:tr>
      <w:tr>
        <w:tc>
          <w:tcPr>
            <w:tcW w:type="dxa" w:w="3120"/>
          </w:tcPr>
          <w:p>
            <w:r>
              <w:t>Managers</w:t>
            </w:r>
          </w:p>
        </w:tc>
        <w:tc>
          <w:tcPr>
            <w:tcW w:type="dxa" w:w="3120"/>
          </w:tcPr>
          <w:p>
            <w:r>
              <w:t>Manager responsibilities + Access management</w:t>
            </w:r>
          </w:p>
        </w:tc>
        <w:tc>
          <w:tcPr>
            <w:tcW w:type="dxa" w:w="3120"/>
          </w:tcPr>
          <w:p>
            <w:r>
              <w:t>Annual</w:t>
            </w:r>
          </w:p>
        </w:tc>
      </w:tr>
      <w:tr>
        <w:tc>
          <w:tcPr>
            <w:tcW w:type="dxa" w:w="3120"/>
          </w:tcPr>
          <w:p>
            <w:r>
              <w:t>Technical Staff</w:t>
            </w:r>
          </w:p>
        </w:tc>
        <w:tc>
          <w:tcPr>
            <w:tcW w:type="dxa" w:w="3120"/>
          </w:tcPr>
          <w:p>
            <w:r>
              <w:t>Secure administration</w:t>
            </w:r>
          </w:p>
        </w:tc>
        <w:tc>
          <w:tcPr>
            <w:tcW w:type="dxa" w:w="3120"/>
          </w:tcPr>
          <w:p>
            <w:r>
              <w:t>Annual</w:t>
            </w:r>
          </w:p>
        </w:tc>
      </w:tr>
      <w:tr>
        <w:tc>
          <w:tcPr>
            <w:tcW w:type="dxa" w:w="3120"/>
          </w:tcPr>
          <w:p>
            <w:r>
              <w:t>Developers</w:t>
            </w:r>
          </w:p>
        </w:tc>
        <w:tc>
          <w:tcPr>
            <w:tcW w:type="dxa" w:w="3120"/>
          </w:tcPr>
          <w:p>
            <w:r>
              <w:t>Secure coding</w:t>
            </w:r>
          </w:p>
        </w:tc>
        <w:tc>
          <w:tcPr>
            <w:tcW w:type="dxa" w:w="3120"/>
          </w:tcPr>
          <w:p>
            <w:r>
              <w:t>Annual</w:t>
            </w:r>
          </w:p>
        </w:tc>
      </w:tr>
      <w:tr>
        <w:tc>
          <w:tcPr>
            <w:tcW w:type="dxa" w:w="3120"/>
          </w:tcPr>
          <w:p>
            <w:r>
              <w:t>Security Team</w:t>
            </w:r>
          </w:p>
        </w:tc>
        <w:tc>
          <w:tcPr>
            <w:tcW w:type="dxa" w:w="3120"/>
          </w:tcPr>
          <w:p>
            <w:r>
              <w:t>Role-specific technical + Certifications</w:t>
            </w:r>
          </w:p>
        </w:tc>
        <w:tc>
          <w:tcPr>
            <w:tcW w:type="dxa" w:w="3120"/>
          </w:tcPr>
          <w:p>
            <w:r>
              <w:t>Ongoing</w:t>
            </w:r>
          </w:p>
        </w:tc>
      </w:tr>
      <w:tr>
        <w:tc>
          <w:tcPr>
            <w:tcW w:type="dxa" w:w="3120"/>
          </w:tcPr>
          <w:p>
            <w:r>
              <w:t>Executives</w:t>
            </w:r>
          </w:p>
        </w:tc>
        <w:tc>
          <w:tcPr>
            <w:tcW w:type="dxa" w:w="3120"/>
          </w:tcPr>
          <w:p>
            <w:r>
              <w:t>Executive briefing</w:t>
            </w:r>
          </w:p>
        </w:tc>
        <w:tc>
          <w:tcPr>
            <w:tcW w:type="dxa" w:w="3120"/>
          </w:tcPr>
          <w:p>
            <w:r>
              <w:t>Annual</w:t>
            </w:r>
          </w:p>
        </w:tc>
      </w:tr>
      <w:tr>
        <w:tc>
          <w:tcPr>
            <w:tcW w:type="dxa" w:w="3120"/>
          </w:tcPr>
          <w:p>
            <w:r>
              <w:t>Data Owners</w:t>
            </w:r>
          </w:p>
        </w:tc>
        <w:tc>
          <w:tcPr>
            <w:tcW w:type="dxa" w:w="3120"/>
          </w:tcPr>
          <w:p>
            <w:r>
              <w:t>Data ownership</w:t>
            </w:r>
          </w:p>
        </w:tc>
        <w:tc>
          <w:tcPr>
            <w:tcW w:type="dxa" w:w="3120"/>
          </w:tcPr>
          <w:p>
            <w:r>
              <w:t>One-time + annual</w:t>
            </w:r>
          </w:p>
        </w:tc>
      </w:tr>
      <w:tr>
        <w:tc>
          <w:tcPr>
            <w:tcW w:type="dxa" w:w="3120"/>
          </w:tcPr>
          <w:p>
            <w:r>
              <w:t>All</w:t>
            </w:r>
          </w:p>
        </w:tc>
        <w:tc>
          <w:tcPr>
            <w:tcW w:type="dxa" w:w="3120"/>
          </w:tcPr>
          <w:p>
            <w:r>
              <w:t>Phishing simulations</w:t>
            </w:r>
          </w:p>
        </w:tc>
        <w:tc>
          <w:tcPr>
            <w:tcW w:type="dxa" w:w="3120"/>
          </w:tcPr>
          <w:p>
            <w:r>
              <w:t>Monthly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Access Review Schedule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Role</w:t>
            </w:r>
          </w:p>
        </w:tc>
        <w:tc>
          <w:tcPr>
            <w:tcW w:type="dxa" w:w="2340"/>
          </w:tcPr>
          <w:p>
            <w:r>
              <w:t>Reviews What</w:t>
            </w:r>
          </w:p>
        </w:tc>
        <w:tc>
          <w:tcPr>
            <w:tcW w:type="dxa" w:w="2340"/>
          </w:tcPr>
          <w:p>
            <w:r>
              <w:t>Frequency</w:t>
            </w:r>
          </w:p>
        </w:tc>
        <w:tc>
          <w:tcPr>
            <w:tcW w:type="dxa" w:w="2340"/>
          </w:tcPr>
          <w:p>
            <w:r>
              <w:t>Action</w:t>
            </w:r>
          </w:p>
        </w:tc>
      </w:tr>
      <w:tr>
        <w:tc>
          <w:tcPr>
            <w:tcW w:type="dxa" w:w="2340"/>
          </w:tcPr>
          <w:p>
            <w:r>
              <w:t>Managers</w:t>
            </w:r>
          </w:p>
        </w:tc>
        <w:tc>
          <w:tcPr>
            <w:tcW w:type="dxa" w:w="2340"/>
          </w:tcPr>
          <w:p>
            <w:r>
              <w:t>Team member access</w:t>
            </w:r>
          </w:p>
        </w:tc>
        <w:tc>
          <w:tcPr>
            <w:tcW w:type="dxa" w:w="2340"/>
          </w:tcPr>
          <w:p>
            <w:r>
              <w:t>Quarterly</w:t>
            </w:r>
          </w:p>
        </w:tc>
        <w:tc>
          <w:tcPr>
            <w:tcW w:type="dxa" w:w="2340"/>
          </w:tcPr>
          <w:p>
            <w:r>
              <w:t>Keep/Remove/Reduce</w:t>
            </w:r>
          </w:p>
        </w:tc>
      </w:tr>
      <w:tr>
        <w:tc>
          <w:tcPr>
            <w:tcW w:type="dxa" w:w="2340"/>
          </w:tcPr>
          <w:p>
            <w:r>
              <w:t>Data Owners</w:t>
            </w:r>
          </w:p>
        </w:tc>
        <w:tc>
          <w:tcPr>
            <w:tcW w:type="dxa" w:w="2340"/>
          </w:tcPr>
          <w:p>
            <w:r>
              <w:t>Access to their assets</w:t>
            </w:r>
          </w:p>
        </w:tc>
        <w:tc>
          <w:tcPr>
            <w:tcW w:type="dxa" w:w="2340"/>
          </w:tcPr>
          <w:p>
            <w:r>
              <w:t>Quarterly</w:t>
            </w:r>
          </w:p>
        </w:tc>
        <w:tc>
          <w:tcPr>
            <w:tcW w:type="dxa" w:w="2340"/>
          </w:tcPr>
          <w:p>
            <w:r>
              <w:t>Approve/Revoke</w:t>
            </w:r>
          </w:p>
        </w:tc>
      </w:tr>
      <w:tr>
        <w:tc>
          <w:tcPr>
            <w:tcW w:type="dxa" w:w="2340"/>
          </w:tcPr>
          <w:p>
            <w:r>
              <w:t>Security</w:t>
            </w:r>
          </w:p>
        </w:tc>
        <w:tc>
          <w:tcPr>
            <w:tcW w:type="dxa" w:w="2340"/>
          </w:tcPr>
          <w:p>
            <w:r>
              <w:t>Privileged access</w:t>
            </w:r>
          </w:p>
        </w:tc>
        <w:tc>
          <w:tcPr>
            <w:tcW w:type="dxa" w:w="2340"/>
          </w:tcPr>
          <w:p>
            <w:r>
              <w:t>Quarterly</w:t>
            </w:r>
          </w:p>
        </w:tc>
        <w:tc>
          <w:tcPr>
            <w:tcW w:type="dxa" w:w="2340"/>
          </w:tcPr>
          <w:p>
            <w:r>
              <w:t>Verify still needed</w:t>
            </w:r>
          </w:p>
        </w:tc>
      </w:tr>
      <w:tr>
        <w:tc>
          <w:tcPr>
            <w:tcW w:type="dxa" w:w="2340"/>
          </w:tcPr>
          <w:p>
            <w:r>
              <w:t>Security</w:t>
            </w:r>
          </w:p>
        </w:tc>
        <w:tc>
          <w:tcPr>
            <w:tcW w:type="dxa" w:w="2340"/>
          </w:tcPr>
          <w:p>
            <w:r>
              <w:t>All access</w:t>
            </w:r>
          </w:p>
        </w:tc>
        <w:tc>
          <w:tcPr>
            <w:tcW w:type="dxa" w:w="2340"/>
          </w:tcPr>
          <w:p>
            <w:r>
              <w:t>Annually</w:t>
            </w:r>
          </w:p>
        </w:tc>
        <w:tc>
          <w:tcPr>
            <w:tcW w:type="dxa" w:w="2340"/>
          </w:tcPr>
          <w:p>
            <w:r>
              <w:t>Comprehensive review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Vendor Security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Vendor Type</w:t>
            </w:r>
          </w:p>
        </w:tc>
        <w:tc>
          <w:tcPr>
            <w:tcW w:type="dxa" w:w="2340"/>
          </w:tcPr>
          <w:p>
            <w:r>
              <w:t>Assessment Required</w:t>
            </w:r>
          </w:p>
        </w:tc>
        <w:tc>
          <w:tcPr>
            <w:tcW w:type="dxa" w:w="2340"/>
          </w:tcPr>
          <w:p>
            <w:r>
              <w:t>Timeline</w:t>
            </w:r>
          </w:p>
        </w:tc>
        <w:tc>
          <w:tcPr>
            <w:tcW w:type="dxa" w:w="2340"/>
          </w:tcPr>
          <w:p>
            <w:r>
              <w:t>Approvals</w:t>
            </w:r>
          </w:p>
        </w:tc>
      </w:tr>
      <w:tr>
        <w:tc>
          <w:tcPr>
            <w:tcW w:type="dxa" w:w="2340"/>
          </w:tcPr>
          <w:p>
            <w:r>
              <w:t>Access to confidential data</w:t>
            </w:r>
          </w:p>
        </w:tc>
        <w:tc>
          <w:tcPr>
            <w:tcW w:type="dxa" w:w="2340"/>
          </w:tcPr>
          <w:p>
            <w:r>
              <w:t>Full assessment + contract review</w:t>
            </w:r>
          </w:p>
        </w:tc>
        <w:tc>
          <w:tcPr>
            <w:tcW w:type="dxa" w:w="2340"/>
          </w:tcPr>
          <w:p>
            <w:r>
              <w:t>3-4 weeks</w:t>
            </w:r>
          </w:p>
        </w:tc>
        <w:tc>
          <w:tcPr>
            <w:tcW w:type="dxa" w:w="2340"/>
          </w:tcPr>
          <w:p>
            <w:r>
              <w:t>Security + Legal + Data Owner</w:t>
            </w:r>
          </w:p>
        </w:tc>
      </w:tr>
      <w:tr>
        <w:tc>
          <w:tcPr>
            <w:tcW w:type="dxa" w:w="2340"/>
          </w:tcPr>
          <w:p>
            <w:r>
              <w:t>Access to internal systems</w:t>
            </w:r>
          </w:p>
        </w:tc>
        <w:tc>
          <w:tcPr>
            <w:tcW w:type="dxa" w:w="2340"/>
          </w:tcPr>
          <w:p>
            <w:r>
              <w:t>Standard assessment</w:t>
            </w:r>
          </w:p>
        </w:tc>
        <w:tc>
          <w:tcPr>
            <w:tcW w:type="dxa" w:w="2340"/>
          </w:tcPr>
          <w:p>
            <w:r>
              <w:t>2-3 weeks</w:t>
            </w:r>
          </w:p>
        </w:tc>
        <w:tc>
          <w:tcPr>
            <w:tcW w:type="dxa" w:w="2340"/>
          </w:tcPr>
          <w:p>
            <w:r>
              <w:t>Security + Data Owner</w:t>
            </w:r>
          </w:p>
        </w:tc>
      </w:tr>
      <w:tr>
        <w:tc>
          <w:tcPr>
            <w:tcW w:type="dxa" w:w="2340"/>
          </w:tcPr>
          <w:p>
            <w:r>
              <w:t>No data access (using their service)</w:t>
            </w:r>
          </w:p>
        </w:tc>
        <w:tc>
          <w:tcPr>
            <w:tcW w:type="dxa" w:w="2340"/>
          </w:tcPr>
          <w:p>
            <w:r>
              <w:t>Basic review</w:t>
            </w:r>
          </w:p>
        </w:tc>
        <w:tc>
          <w:tcPr>
            <w:tcW w:type="dxa" w:w="2340"/>
          </w:tcPr>
          <w:p>
            <w:r>
              <w:t>1 week</w:t>
            </w:r>
          </w:p>
        </w:tc>
        <w:tc>
          <w:tcPr>
            <w:tcW w:type="dxa" w:w="2340"/>
          </w:tcPr>
          <w:p>
            <w:r>
              <w:t>Security + Contract review</w:t>
            </w:r>
          </w:p>
        </w:tc>
      </w:tr>
      <w:tr>
        <w:tc>
          <w:tcPr>
            <w:tcW w:type="dxa" w:w="2340"/>
          </w:tcPr>
          <w:p>
            <w:r>
              <w:t>Sensitive operations (payment, hosting)</w:t>
            </w:r>
          </w:p>
        </w:tc>
        <w:tc>
          <w:tcPr>
            <w:tcW w:type="dxa" w:w="2340"/>
          </w:tcPr>
          <w:p>
            <w:r>
              <w:t>Compliance review</w:t>
            </w:r>
          </w:p>
        </w:tc>
        <w:tc>
          <w:tcPr>
            <w:tcW w:type="dxa" w:w="2340"/>
          </w:tcPr>
          <w:p>
            <w:r>
              <w:t>2 weeks</w:t>
            </w:r>
          </w:p>
        </w:tc>
        <w:tc>
          <w:tcPr>
            <w:tcW w:type="dxa" w:w="2340"/>
          </w:tcPr>
          <w:p>
            <w:r>
              <w:t>Security + Compliance</w:t>
            </w:r>
          </w:p>
        </w:tc>
      </w:tr>
    </w:tbl>
    <w:p>
      <w:pPr>
        <w:spacing w:after="120"/>
      </w:pPr>
    </w:p>
    <w:p>
      <w:pPr>
        <w:pStyle w:val="Heading2"/>
        <w:spacing w:after="240"/>
      </w:pPr>
      <w:r>
        <w:t>Role-Specific Quick Checklists</w:t>
      </w:r>
    </w:p>
    <w:p>
      <w:pPr>
        <w:pStyle w:val="Heading3"/>
        <w:spacing w:after="240"/>
      </w:pPr>
      <w:r>
        <w:t>Everyone's Daily Checklist</w:t>
      </w:r>
    </w:p>
    <w:p>
      <w:pPr>
        <w:pStyle w:val="ListBullet"/>
        <w:spacing w:after="120"/>
      </w:pPr>
      <w:r>
        <w:t>☐ Lock screen when away (every time)</w:t>
      </w:r>
    </w:p>
    <w:p>
      <w:pPr>
        <w:pStyle w:val="ListBullet"/>
        <w:spacing w:after="120"/>
      </w:pPr>
      <w:r>
        <w:t>☐ Think before clicking links</w:t>
      </w:r>
    </w:p>
    <w:p>
      <w:pPr>
        <w:pStyle w:val="ListBullet"/>
        <w:spacing w:after="120"/>
      </w:pPr>
      <w:r>
        <w:t>☐ Handle data per classification</w:t>
      </w:r>
    </w:p>
    <w:p>
      <w:pPr>
        <w:pStyle w:val="ListBullet"/>
        <w:spacing w:after="120"/>
      </w:pPr>
      <w:r>
        <w:t>☐ Report suspicious activity</w:t>
      </w:r>
    </w:p>
    <w:p>
      <w:pPr>
        <w:pStyle w:val="ListBullet"/>
        <w:spacing w:after="120"/>
      </w:pPr>
      <w:r>
        <w:t>☐ Use strong passwords + MFA</w:t>
      </w:r>
    </w:p>
    <w:p>
      <w:pPr>
        <w:pStyle w:val="ListBullet"/>
        <w:spacing w:after="240"/>
      </w:pPr>
      <w:r>
        <w:t>☐ Follow all security policies</w:t>
      </w:r>
    </w:p>
    <w:p>
      <w:pPr>
        <w:pStyle w:val="Heading3"/>
        <w:spacing w:after="240"/>
      </w:pPr>
      <w:r>
        <w:t>Manager's Security Checklist</w:t>
      </w:r>
    </w:p>
    <w:p>
      <w:pPr>
        <w:pStyle w:val="ListBullet"/>
        <w:spacing w:after="120"/>
      </w:pPr>
      <w:r>
        <w:t>☐</w:t>
      </w:r>
      <w:r>
        <w:rPr>
          <w:b/>
        </w:rPr>
        <w:t>Weekly:</w:t>
      </w:r>
      <w:r>
        <w:t>Review/approve access requests within 48 hours</w:t>
      </w:r>
    </w:p>
    <w:p>
      <w:pPr>
        <w:pStyle w:val="ListBullet"/>
        <w:spacing w:after="120"/>
      </w:pPr>
      <w:r>
        <w:t>☐</w:t>
      </w:r>
      <w:r>
        <w:rPr>
          <w:b/>
        </w:rPr>
        <w:t>Monthly:</w:t>
      </w:r>
      <w:r>
        <w:t>Check team training completion</w:t>
      </w:r>
    </w:p>
    <w:p>
      <w:pPr>
        <w:pStyle w:val="ListBullet"/>
        <w:spacing w:after="120"/>
      </w:pPr>
      <w:r>
        <w:t>☐</w:t>
      </w:r>
      <w:r>
        <w:rPr>
          <w:b/>
        </w:rPr>
        <w:t>Quarterly:</w:t>
      </w:r>
      <w:r>
        <w:t>Complete access review (all team members)</w:t>
      </w:r>
    </w:p>
    <w:p>
      <w:pPr>
        <w:pStyle w:val="ListBullet"/>
        <w:spacing w:after="120"/>
      </w:pPr>
      <w:r>
        <w:t>☐</w:t>
      </w:r>
      <w:r>
        <w:rPr>
          <w:b/>
        </w:rPr>
        <w:t>As needed:</w:t>
      </w:r>
      <w:r>
        <w:t>Address policy violations, support incidents</w:t>
      </w:r>
    </w:p>
    <w:p>
      <w:pPr>
        <w:pStyle w:val="ListBullet"/>
        <w:spacing w:after="240"/>
      </w:pPr>
      <w:r>
        <w:t>☐</w:t>
      </w:r>
      <w:r>
        <w:rPr>
          <w:b/>
        </w:rPr>
        <w:t>Always:</w:t>
      </w:r>
      <w:r>
        <w:t>Model good security behavior</w:t>
      </w:r>
    </w:p>
    <w:p>
      <w:pPr>
        <w:pStyle w:val="Heading3"/>
        <w:spacing w:after="240"/>
      </w:pPr>
      <w:r>
        <w:t>Data Owner's Checklist</w:t>
      </w:r>
    </w:p>
    <w:p>
      <w:pPr>
        <w:pStyle w:val="ListBullet"/>
        <w:spacing w:after="120"/>
      </w:pPr>
      <w:r>
        <w:t>☐</w:t>
      </w:r>
      <w:r>
        <w:rPr>
          <w:b/>
        </w:rPr>
        <w:t>Initial:</w:t>
      </w:r>
      <w:r>
        <w:t>Classify your information assets</w:t>
      </w:r>
    </w:p>
    <w:p>
      <w:pPr>
        <w:pStyle w:val="ListBullet"/>
        <w:spacing w:after="120"/>
      </w:pPr>
      <w:r>
        <w:t>☐</w:t>
      </w:r>
      <w:r>
        <w:rPr>
          <w:b/>
        </w:rPr>
        <w:t>Ongoing:</w:t>
      </w:r>
      <w:r>
        <w:t>Approve access requests to your data</w:t>
      </w:r>
    </w:p>
    <w:p>
      <w:pPr>
        <w:pStyle w:val="ListBullet"/>
        <w:spacing w:after="120"/>
      </w:pPr>
      <w:r>
        <w:t>☐</w:t>
      </w:r>
      <w:r>
        <w:rPr>
          <w:b/>
        </w:rPr>
        <w:t>Quarterly:</w:t>
      </w:r>
      <w:r>
        <w:t>Review who has access to your assets</w:t>
      </w:r>
    </w:p>
    <w:p>
      <w:pPr>
        <w:pStyle w:val="ListBullet"/>
        <w:spacing w:after="120"/>
      </w:pPr>
      <w:r>
        <w:t>☐</w:t>
      </w:r>
      <w:r>
        <w:rPr>
          <w:b/>
        </w:rPr>
        <w:t>As needed:</w:t>
      </w:r>
      <w:r>
        <w:t>Define handling requirements, accept risks</w:t>
      </w:r>
    </w:p>
    <w:p>
      <w:pPr>
        <w:pStyle w:val="ListBullet"/>
        <w:spacing w:after="240"/>
      </w:pPr>
      <w:r>
        <w:t>☐</w:t>
      </w:r>
      <w:r>
        <w:rPr>
          <w:b/>
        </w:rPr>
        <w:t>Always:</w:t>
      </w:r>
      <w:r>
        <w:t>Accountable for protecting your assets</w:t>
      </w:r>
    </w:p>
    <w:p>
      <w:pPr>
        <w:pStyle w:val="Heading3"/>
        <w:spacing w:after="240"/>
      </w:pPr>
      <w:r>
        <w:t>Security Team's Checklist</w:t>
      </w:r>
    </w:p>
    <w:p>
      <w:pPr>
        <w:pStyle w:val="ListBullet"/>
        <w:spacing w:after="120"/>
      </w:pPr>
      <w:r>
        <w:t>☐</w:t>
      </w:r>
      <w:r>
        <w:rPr>
          <w:b/>
        </w:rPr>
        <w:t>Daily:</w:t>
      </w:r>
      <w:r>
        <w:t>Monitor security alerts and events</w:t>
      </w:r>
    </w:p>
    <w:p>
      <w:pPr>
        <w:pStyle w:val="ListBullet"/>
        <w:spacing w:after="120"/>
      </w:pPr>
      <w:r>
        <w:t>☐</w:t>
      </w:r>
      <w:r>
        <w:rPr>
          <w:b/>
        </w:rPr>
        <w:t>Weekly:</w:t>
      </w:r>
      <w:r>
        <w:t>Security team meetings, risk updates</w:t>
      </w:r>
    </w:p>
    <w:p>
      <w:pPr>
        <w:pStyle w:val="ListBullet"/>
        <w:spacing w:after="120"/>
      </w:pPr>
      <w:r>
        <w:t>☐</w:t>
      </w:r>
      <w:r>
        <w:rPr>
          <w:b/>
        </w:rPr>
        <w:t>Monthly:</w:t>
      </w:r>
      <w:r>
        <w:t>Metrics and reporting</w:t>
      </w:r>
    </w:p>
    <w:p>
      <w:pPr>
        <w:pStyle w:val="ListBullet"/>
        <w:spacing w:after="120"/>
      </w:pPr>
      <w:r>
        <w:t>☐</w:t>
      </w:r>
      <w:r>
        <w:rPr>
          <w:b/>
        </w:rPr>
        <w:t>Quarterly:</w:t>
      </w:r>
      <w:r>
        <w:t>Governance meetings, program reviews</w:t>
      </w:r>
    </w:p>
    <w:p>
      <w:pPr>
        <w:pStyle w:val="ListBullet"/>
        <w:spacing w:after="120"/>
      </w:pPr>
      <w:r>
        <w:t>☐</w:t>
      </w:r>
      <w:r>
        <w:rPr>
          <w:b/>
        </w:rPr>
        <w:t>Annually:</w:t>
      </w:r>
      <w:r>
        <w:t>Comprehensive program assessment</w:t>
      </w:r>
    </w:p>
    <w:p>
      <w:pPr>
        <w:pStyle w:val="ListBullet"/>
        <w:spacing w:after="240"/>
      </w:pPr>
      <w:r>
        <w:t>☐</w:t>
      </w:r>
      <w:r>
        <w:rPr>
          <w:b/>
        </w:rPr>
        <w:t>Ongoing:</w:t>
      </w:r>
      <w:r>
        <w:t>Investigations, assessments, improvements</w:t>
      </w:r>
    </w:p>
    <w:p>
      <w:pPr>
        <w:pStyle w:val="Heading2"/>
        <w:spacing w:after="240"/>
      </w:pPr>
      <w:r>
        <w:t>Policy Compliance Quick Reference</w:t>
      </w:r>
    </w:p>
    <w:p>
      <w:pPr>
        <w:pStyle w:val="Heading3"/>
        <w:spacing w:after="240"/>
      </w:pPr>
      <w:r>
        <w:t>Password Requirements</w:t>
      </w:r>
    </w:p>
    <w:p>
      <w:pPr>
        <w:pStyle w:val="ListBullet"/>
        <w:spacing w:after="120"/>
      </w:pPr>
      <w:r>
        <w:rPr>
          <w:b/>
        </w:rPr>
        <w:t>Minimum:</w:t>
      </w:r>
      <w:r>
        <w:t>12 characters</w:t>
      </w:r>
    </w:p>
    <w:p>
      <w:pPr>
        <w:pStyle w:val="ListBullet"/>
        <w:spacing w:after="120"/>
      </w:pPr>
      <w:r>
        <w:rPr>
          <w:b/>
        </w:rPr>
        <w:t>Complexity:</w:t>
      </w:r>
      <w:r>
        <w:t>Mix of upper, lower, numbers, symbols</w:t>
      </w:r>
    </w:p>
    <w:p>
      <w:pPr>
        <w:pStyle w:val="ListBullet"/>
        <w:spacing w:after="120"/>
      </w:pPr>
      <w:r>
        <w:rPr>
          <w:b/>
        </w:rPr>
        <w:t>Unique:</w:t>
      </w:r>
      <w:r>
        <w:t>Different password per system</w:t>
      </w:r>
    </w:p>
    <w:p>
      <w:pPr>
        <w:pStyle w:val="ListBullet"/>
        <w:spacing w:after="120"/>
      </w:pPr>
      <w:r>
        <w:rPr>
          <w:b/>
        </w:rPr>
        <w:t>Storage:</w:t>
      </w:r>
      <w:r>
        <w:t>Use password manager</w:t>
      </w:r>
    </w:p>
    <w:p>
      <w:pPr>
        <w:pStyle w:val="ListBullet"/>
        <w:spacing w:after="120"/>
      </w:pPr>
      <w:r>
        <w:rPr>
          <w:b/>
        </w:rPr>
        <w:t>Change:</w:t>
      </w:r>
      <w:r>
        <w:t>Every 90 days or if compromised</w:t>
      </w:r>
    </w:p>
    <w:p>
      <w:pPr>
        <w:pStyle w:val="ListBullet"/>
        <w:spacing w:after="120"/>
      </w:pPr>
      <w:r>
        <w:rPr>
          <w:b/>
        </w:rPr>
        <w:t>MFA:</w:t>
      </w:r>
      <w:r>
        <w:t>Enable everywhere possible</w:t>
      </w:r>
    </w:p>
    <w:p>
      <w:pPr>
        <w:pStyle w:val="ListBullet"/>
        <w:spacing w:after="240"/>
      </w:pPr>
      <w:r>
        <w:rPr>
          <w:b/>
        </w:rPr>
        <w:t>Never:</w:t>
      </w:r>
      <w:r>
        <w:t>Share with anyone (including IT)</w:t>
      </w:r>
    </w:p>
    <w:p>
      <w:pPr>
        <w:pStyle w:val="Heading3"/>
        <w:spacing w:after="240"/>
      </w:pPr>
      <w:r>
        <w:t>Data Handling by Classification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Classification</w:t>
            </w:r>
          </w:p>
        </w:tc>
        <w:tc>
          <w:tcPr>
            <w:tcW w:type="dxa" w:w="1872"/>
          </w:tcPr>
          <w:p>
            <w:r>
              <w:t>Email</w:t>
            </w:r>
          </w:p>
        </w:tc>
        <w:tc>
          <w:tcPr>
            <w:tcW w:type="dxa" w:w="1872"/>
          </w:tcPr>
          <w:p>
            <w:r>
              <w:t>Storage</w:t>
            </w:r>
          </w:p>
        </w:tc>
        <w:tc>
          <w:tcPr>
            <w:tcW w:type="dxa" w:w="1872"/>
          </w:tcPr>
          <w:p>
            <w:r>
              <w:t>External Sharing</w:t>
            </w:r>
          </w:p>
        </w:tc>
        <w:tc>
          <w:tcPr>
            <w:tcW w:type="dxa" w:w="1872"/>
          </w:tcPr>
          <w:p>
            <w:r>
              <w:t>Disposal</w:t>
            </w:r>
          </w:p>
        </w:tc>
      </w:tr>
      <w:tr>
        <w:tc>
          <w:tcPr>
            <w:tcW w:type="dxa" w:w="1872"/>
          </w:tcPr>
          <w:p>
            <w:r>
              <w:t>Public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Anywhere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Standard delete</w:t>
            </w:r>
          </w:p>
        </w:tc>
      </w:tr>
      <w:tr>
        <w:tc>
          <w:tcPr>
            <w:tcW w:type="dxa" w:w="1872"/>
          </w:tcPr>
          <w:p>
            <w:r>
              <w:t>Internal</w:t>
            </w:r>
          </w:p>
        </w:tc>
        <w:tc>
          <w:tcPr>
            <w:tcW w:type="dxa" w:w="1872"/>
          </w:tcPr>
          <w:p>
            <w:r>
              <w:t>Employees only</w:t>
            </w:r>
          </w:p>
        </w:tc>
        <w:tc>
          <w:tcPr>
            <w:tcW w:type="dxa" w:w="1872"/>
          </w:tcPr>
          <w:p>
            <w:r>
              <w:t>Approved systems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Secure delete</w:t>
            </w:r>
          </w:p>
        </w:tc>
      </w:tr>
      <w:tr>
        <w:tc>
          <w:tcPr>
            <w:tcW w:type="dxa" w:w="1872"/>
          </w:tcPr>
          <w:p>
            <w:r>
              <w:t>Confidential</w:t>
            </w:r>
          </w:p>
        </w:tc>
        <w:tc>
          <w:tcPr>
            <w:tcW w:type="dxa" w:w="1872"/>
          </w:tcPr>
          <w:p>
            <w:r>
              <w:t>Encrypted only</w:t>
            </w:r>
          </w:p>
        </w:tc>
        <w:tc>
          <w:tcPr>
            <w:tcW w:type="dxa" w:w="1872"/>
          </w:tcPr>
          <w:p>
            <w:r>
              <w:t>Encrypted systems</w:t>
            </w:r>
          </w:p>
        </w:tc>
        <w:tc>
          <w:tcPr>
            <w:tcW w:type="dxa" w:w="1872"/>
          </w:tcPr>
          <w:p>
            <w:r>
              <w:t>Approval required</w:t>
            </w:r>
          </w:p>
        </w:tc>
        <w:tc>
          <w:tcPr>
            <w:tcW w:type="dxa" w:w="1872"/>
          </w:tcPr>
          <w:p>
            <w:r>
              <w:t>Secure wipe/shred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Incident Reporting Requirements</w:t>
      </w:r>
    </w:p>
    <w:p>
      <w:pPr>
        <w:spacing w:after="240"/>
      </w:pPr>
      <w:r>
        <w:rPr>
          <w:b/>
        </w:rPr>
        <w:t>Report immediately:</w:t>
      </w:r>
      <w:r>
        <w:t>- Suspicious emails (even if didn't click)</w:t>
        <w:br/>
        <w:t>- Lost/stolen devices with company data</w:t>
        <w:br/>
        <w:t>- Suspected malware or system compromise</w:t>
        <w:br/>
        <w:t>- Unauthorized access attempts</w:t>
        <w:br/>
        <w:t>- Accidental data disclosure</w:t>
        <w:br/>
        <w:t>- Any security concerns</w:t>
      </w:r>
    </w:p>
    <w:p>
      <w:pPr>
        <w:spacing w:after="240"/>
      </w:pPr>
      <w:r>
        <w:rPr>
          <w:b/>
        </w:rPr>
        <w:t>How to report:</w:t>
      </w:r>
      <w:r>
        <w:t>- Emergency: Call [Incident Hotline]</w:t>
        <w:br/>
        <w:t>- Phishing: Forward to [phishing@example.com]</w:t>
        <w:br/>
        <w:t>- Other: Email [security@example.com] or help desk</w:t>
      </w:r>
    </w:p>
    <w:p>
      <w:pPr>
        <w:spacing w:after="240"/>
      </w:pPr>
      <w:r>
        <w:rPr>
          <w:b/>
        </w:rPr>
        <w:t>Don't delay:</w:t>
      </w:r>
      <w:r>
        <w:t>Fast reporting = less damage</w:t>
      </w:r>
    </w:p>
    <w:p>
      <w:pPr>
        <w:pStyle w:val="Heading2"/>
        <w:spacing w:after="240"/>
      </w:pPr>
      <w:r>
        <w:t>Common Questions &amp; Quick Answers</w:t>
      </w:r>
    </w:p>
    <w:p>
      <w:pPr>
        <w:spacing w:after="240"/>
      </w:pPr>
      <w:r>
        <w:rPr>
          <w:b/>
        </w:rPr>
        <w:t>Q: Who do I contact for security questions?</w:t>
      </w:r>
    </w:p>
    <w:p>
      <w:pPr>
        <w:spacing w:after="240"/>
        <w:ind w:left="360"/>
      </w:pPr>
      <w:r>
        <w:t>A: Help Desk (basic) → Security Team (detailed) → Security Manager (complex)</w:t>
      </w:r>
    </w:p>
    <w:p>
      <w:pPr>
        <w:spacing w:after="240"/>
      </w:pPr>
      <w:r>
        <w:rPr>
          <w:b/>
        </w:rPr>
        <w:t>Q: How long to approve access requests?</w:t>
      </w:r>
    </w:p>
    <w:p>
      <w:pPr>
        <w:spacing w:after="240"/>
        <w:ind w:left="360"/>
      </w:pPr>
      <w:r>
        <w:t>A: Review within 24-48 hours, don't delay team members unnecessarily</w:t>
      </w:r>
    </w:p>
    <w:p>
      <w:pPr>
        <w:spacing w:after="240"/>
      </w:pPr>
      <w:r>
        <w:rPr>
          <w:b/>
        </w:rPr>
        <w:t>Q: Can I share my password with IT for troubleshooting?</w:t>
      </w:r>
    </w:p>
    <w:p>
      <w:pPr>
        <w:spacing w:after="240"/>
        <w:ind w:left="360"/>
      </w:pPr>
      <w:r>
        <w:t>A: NO. IT never needs your password. They have admin tools.</w:t>
      </w:r>
    </w:p>
    <w:p>
      <w:pPr>
        <w:spacing w:after="240"/>
      </w:pPr>
      <w:r>
        <w:rPr>
          <w:b/>
        </w:rPr>
        <w:t>Q: What if security policy conflicts with business need?</w:t>
      </w:r>
    </w:p>
    <w:p>
      <w:pPr>
        <w:spacing w:after="240"/>
        <w:ind w:left="360"/>
      </w:pPr>
      <w:r>
        <w:t>A: Contact Security Team to discuss alternatives or risk acceptance process</w:t>
      </w:r>
    </w:p>
    <w:p>
      <w:pPr>
        <w:spacing w:after="240"/>
      </w:pPr>
      <w:r>
        <w:rPr>
          <w:b/>
        </w:rPr>
        <w:t>Q: How do I know if data is confidential?</w:t>
      </w:r>
    </w:p>
    <w:p>
      <w:pPr>
        <w:spacing w:after="240"/>
        <w:ind w:left="360"/>
      </w:pPr>
      <w:r>
        <w:t>A: Customer data, financial records, trade secrets, personal information = Confidential</w:t>
      </w:r>
    </w:p>
    <w:p>
      <w:pPr>
        <w:spacing w:after="240"/>
      </w:pPr>
      <w:r>
        <w:rPr>
          <w:b/>
        </w:rPr>
        <w:t>Q: Can I use personal email for work?</w:t>
      </w:r>
    </w:p>
    <w:p>
      <w:pPr>
        <w:spacing w:after="240"/>
        <w:ind w:left="360"/>
      </w:pPr>
      <w:r>
        <w:t>A: No. Use company email for company business.</w:t>
      </w:r>
    </w:p>
    <w:p>
      <w:pPr>
        <w:spacing w:after="240"/>
      </w:pPr>
      <w:r>
        <w:rPr>
          <w:b/>
        </w:rPr>
        <w:t>Q: What if I accidentally sent confidential data to wrong person?</w:t>
      </w:r>
    </w:p>
    <w:p>
      <w:pPr>
        <w:spacing w:after="240"/>
        <w:ind w:left="360"/>
      </w:pPr>
      <w:r>
        <w:t>A: Report immediately to Security Team. Fast action limits damage.</w:t>
      </w:r>
    </w:p>
    <w:p>
      <w:pPr>
        <w:spacing w:after="240"/>
      </w:pPr>
      <w:r>
        <w:rPr>
          <w:b/>
        </w:rPr>
        <w:t>Q: Do policies apply to executives?</w:t>
      </w:r>
    </w:p>
    <w:p>
      <w:pPr>
        <w:spacing w:after="240"/>
        <w:ind w:left="360"/>
      </w:pPr>
      <w:r>
        <w:t>A: Yes. Policies apply to everyone including executives and Board.</w:t>
      </w:r>
    </w:p>
    <w:p>
      <w:pPr>
        <w:spacing w:after="240"/>
      </w:pPr>
      <w:r>
        <w:rPr>
          <w:b/>
        </w:rPr>
        <w:t>Q: What happens if I violate security policy?</w:t>
      </w:r>
    </w:p>
    <w:p>
      <w:pPr>
        <w:spacing w:after="240"/>
        <w:ind w:left="360"/>
      </w:pPr>
      <w:r>
        <w:t>A: Depends on severity: coaching (minor) → formal discipline → termination (serious)</w:t>
      </w:r>
    </w:p>
    <w:p>
      <w:pPr>
        <w:spacing w:after="240"/>
      </w:pPr>
      <w:r>
        <w:rPr>
          <w:b/>
        </w:rPr>
        <w:t>Q: Can I install software on my work computer?</w:t>
      </w:r>
    </w:p>
    <w:p>
      <w:pPr>
        <w:spacing w:after="240"/>
        <w:ind w:left="360"/>
      </w:pPr>
      <w:r>
        <w:t>A: Only approved software. Submit request through help desk.</w:t>
      </w:r>
    </w:p>
    <w:p>
      <w:pPr>
        <w:pStyle w:val="Heading2"/>
        <w:spacing w:after="240"/>
      </w:pPr>
      <w:r>
        <w:t>Resources &amp; Tools</w:t>
      </w:r>
    </w:p>
    <w:p>
      <w:pPr>
        <w:pStyle w:val="Heading3"/>
        <w:spacing w:after="240"/>
      </w:pPr>
      <w:r>
        <w:t>Internal Resources</w:t>
      </w:r>
    </w:p>
    <w:p>
      <w:pPr>
        <w:pStyle w:val="ListBullet"/>
        <w:spacing w:after="120"/>
      </w:pPr>
      <w:r>
        <w:rPr>
          <w:b/>
        </w:rPr>
        <w:t>Security Portal:</w:t>
      </w:r>
      <w:r>
        <w:t>[URL] - Policies, training, resources</w:t>
      </w:r>
    </w:p>
    <w:p>
      <w:pPr>
        <w:pStyle w:val="ListBullet"/>
        <w:spacing w:after="120"/>
      </w:pPr>
      <w:r>
        <w:rPr>
          <w:b/>
        </w:rPr>
        <w:t>Help Desk:</w:t>
      </w:r>
      <w:r>
        <w:t>[Portal] or [Phone] - Access, passwords, issues</w:t>
      </w:r>
    </w:p>
    <w:p>
      <w:pPr>
        <w:pStyle w:val="ListBullet"/>
        <w:spacing w:after="120"/>
      </w:pPr>
      <w:r>
        <w:rPr>
          <w:b/>
        </w:rPr>
        <w:t>Training Platform:</w:t>
      </w:r>
      <w:r>
        <w:t>[URL] - Complete assigned training</w:t>
      </w:r>
    </w:p>
    <w:p>
      <w:pPr>
        <w:pStyle w:val="ListBullet"/>
        <w:spacing w:after="240"/>
      </w:pPr>
      <w:r>
        <w:rPr>
          <w:b/>
        </w:rPr>
        <w:t>Policy Library:</w:t>
      </w:r>
      <w:r>
        <w:t>[Location] - All security policies</w:t>
      </w:r>
    </w:p>
    <w:p>
      <w:pPr>
        <w:pStyle w:val="Heading3"/>
        <w:spacing w:after="240"/>
      </w:pPr>
      <w:r>
        <w:t>Security Tools</w:t>
      </w:r>
    </w:p>
    <w:p>
      <w:pPr>
        <w:pStyle w:val="ListBullet"/>
        <w:spacing w:after="120"/>
      </w:pPr>
      <w:r>
        <w:rPr>
          <w:b/>
        </w:rPr>
        <w:t>Password Manager:</w:t>
      </w:r>
      <w:r>
        <w:t>[Tool + URL]</w:t>
      </w:r>
    </w:p>
    <w:p>
      <w:pPr>
        <w:pStyle w:val="ListBullet"/>
        <w:spacing w:after="120"/>
      </w:pPr>
      <w:r>
        <w:rPr>
          <w:b/>
        </w:rPr>
        <w:t>VPN Client:</w:t>
      </w:r>
      <w:r>
        <w:t>[Tool + Download Link]</w:t>
      </w:r>
    </w:p>
    <w:p>
      <w:pPr>
        <w:pStyle w:val="ListBullet"/>
        <w:spacing w:after="120"/>
      </w:pPr>
      <w:r>
        <w:rPr>
          <w:b/>
        </w:rPr>
        <w:t>MFA App:</w:t>
      </w:r>
      <w:r>
        <w:t>[Recommended App]</w:t>
      </w:r>
    </w:p>
    <w:p>
      <w:pPr>
        <w:pStyle w:val="ListBullet"/>
        <w:spacing w:after="240"/>
      </w:pPr>
      <w:r>
        <w:rPr>
          <w:b/>
        </w:rPr>
        <w:t>Secure File Share:</w:t>
      </w:r>
      <w:r>
        <w:t>[Approved Tool]</w:t>
      </w:r>
    </w:p>
    <w:p>
      <w:pPr>
        <w:pStyle w:val="Heading3"/>
        <w:spacing w:after="240"/>
      </w:pPr>
      <w:r>
        <w:t>Key Policies</w:t>
      </w:r>
    </w:p>
    <w:p>
      <w:pPr>
        <w:pStyle w:val="ListBullet"/>
        <w:spacing w:after="120"/>
      </w:pPr>
      <w:r>
        <w:t>Information Security Policy (master policy)</w:t>
      </w:r>
    </w:p>
    <w:p>
      <w:pPr>
        <w:pStyle w:val="ListBullet"/>
        <w:spacing w:after="120"/>
      </w:pPr>
      <w:r>
        <w:t>Information Security Roles and Responsibilities Policy</w:t>
      </w:r>
    </w:p>
    <w:p>
      <w:pPr>
        <w:pStyle w:val="ListBullet"/>
        <w:spacing w:after="120"/>
      </w:pPr>
      <w:r>
        <w:t>Acceptable Use Policy</w:t>
      </w:r>
    </w:p>
    <w:p>
      <w:pPr>
        <w:pStyle w:val="ListBullet"/>
        <w:spacing w:after="120"/>
      </w:pPr>
      <w:r>
        <w:t>Access Control Policy</w:t>
      </w:r>
    </w:p>
    <w:p>
      <w:pPr>
        <w:pStyle w:val="ListBullet"/>
        <w:spacing w:after="120"/>
      </w:pPr>
      <w:r>
        <w:t>Data Classification and Handling Policy</w:t>
      </w:r>
    </w:p>
    <w:p>
      <w:pPr>
        <w:pStyle w:val="ListBullet"/>
        <w:spacing w:after="240"/>
      </w:pPr>
      <w:r>
        <w:t>Incident Response Plan</w:t>
      </w:r>
    </w:p>
    <w:p>
      <w:pPr>
        <w:pStyle w:val="Heading3"/>
        <w:spacing w:after="240"/>
      </w:pPr>
      <w:r>
        <w:t>Support Channels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Need</w:t>
            </w:r>
          </w:p>
        </w:tc>
        <w:tc>
          <w:tcPr>
            <w:tcW w:type="dxa" w:w="3120"/>
          </w:tcPr>
          <w:p>
            <w:r>
              <w:t>Contact</w:t>
            </w:r>
          </w:p>
        </w:tc>
        <w:tc>
          <w:tcPr>
            <w:tcW w:type="dxa" w:w="3120"/>
          </w:tcPr>
          <w:p>
            <w:r>
              <w:t>Response Time</w:t>
            </w:r>
          </w:p>
        </w:tc>
      </w:tr>
      <w:tr>
        <w:tc>
          <w:tcPr>
            <w:tcW w:type="dxa" w:w="3120"/>
          </w:tcPr>
          <w:p>
            <w:r>
              <w:t>Emergency</w:t>
            </w:r>
          </w:p>
        </w:tc>
        <w:tc>
          <w:tcPr>
            <w:tcW w:type="dxa" w:w="3120"/>
          </w:tcPr>
          <w:p>
            <w:r>
              <w:t>[Hotline]</w:t>
            </w:r>
          </w:p>
        </w:tc>
        <w:tc>
          <w:tcPr>
            <w:tcW w:type="dxa" w:w="3120"/>
          </w:tcPr>
          <w:p>
            <w:r>
              <w:t>Immediate</w:t>
            </w:r>
          </w:p>
        </w:tc>
      </w:tr>
      <w:tr>
        <w:tc>
          <w:tcPr>
            <w:tcW w:type="dxa" w:w="3120"/>
          </w:tcPr>
          <w:p>
            <w:r>
              <w:t>Security question</w:t>
            </w:r>
          </w:p>
        </w:tc>
        <w:tc>
          <w:tcPr>
            <w:tcW w:type="dxa" w:w="3120"/>
          </w:tcPr>
          <w:p>
            <w:r>
              <w:t>[security@example.com]</w:t>
            </w:r>
          </w:p>
        </w:tc>
        <w:tc>
          <w:tcPr>
            <w:tcW w:type="dxa" w:w="3120"/>
          </w:tcPr>
          <w:p>
            <w:r>
              <w:t>1 business day</w:t>
            </w:r>
          </w:p>
        </w:tc>
      </w:tr>
      <w:tr>
        <w:tc>
          <w:tcPr>
            <w:tcW w:type="dxa" w:w="3120"/>
          </w:tcPr>
          <w:p>
            <w:r>
              <w:t>Access request</w:t>
            </w:r>
          </w:p>
        </w:tc>
        <w:tc>
          <w:tcPr>
            <w:tcW w:type="dxa" w:w="3120"/>
          </w:tcPr>
          <w:p>
            <w:r>
              <w:t>Help desk</w:t>
            </w:r>
          </w:p>
        </w:tc>
        <w:tc>
          <w:tcPr>
            <w:tcW w:type="dxa" w:w="3120"/>
          </w:tcPr>
          <w:p>
            <w:r>
              <w:t>1-3 business days</w:t>
            </w:r>
          </w:p>
        </w:tc>
      </w:tr>
      <w:tr>
        <w:tc>
          <w:tcPr>
            <w:tcW w:type="dxa" w:w="3120"/>
          </w:tcPr>
          <w:p>
            <w:r>
              <w:t>Password reset</w:t>
            </w:r>
          </w:p>
        </w:tc>
        <w:tc>
          <w:tcPr>
            <w:tcW w:type="dxa" w:w="3120"/>
          </w:tcPr>
          <w:p>
            <w:r>
              <w:t>Help desk</w:t>
            </w:r>
          </w:p>
        </w:tc>
        <w:tc>
          <w:tcPr>
            <w:tcW w:type="dxa" w:w="3120"/>
          </w:tcPr>
          <w:p>
            <w:r>
              <w:t>Same day</w:t>
            </w:r>
          </w:p>
        </w:tc>
      </w:tr>
      <w:tr>
        <w:tc>
          <w:tcPr>
            <w:tcW w:type="dxa" w:w="3120"/>
          </w:tcPr>
          <w:p>
            <w:r>
              <w:t>Policy guidance</w:t>
            </w:r>
          </w:p>
        </w:tc>
        <w:tc>
          <w:tcPr>
            <w:tcW w:type="dxa" w:w="3120"/>
          </w:tcPr>
          <w:p>
            <w:r>
              <w:t>Security Manager</w:t>
            </w:r>
          </w:p>
        </w:tc>
        <w:tc>
          <w:tcPr>
            <w:tcW w:type="dxa" w:w="3120"/>
          </w:tcPr>
          <w:p>
            <w:r>
              <w:t>1-2 days</w:t>
            </w:r>
          </w:p>
        </w:tc>
      </w:tr>
      <w:tr>
        <w:tc>
          <w:tcPr>
            <w:tcW w:type="dxa" w:w="3120"/>
          </w:tcPr>
          <w:p>
            <w:r>
              <w:t>Report phishing</w:t>
            </w:r>
          </w:p>
        </w:tc>
        <w:tc>
          <w:tcPr>
            <w:tcW w:type="dxa" w:w="3120"/>
          </w:tcPr>
          <w:p>
            <w:r>
              <w:t>[phishing@example.com]</w:t>
            </w:r>
          </w:p>
        </w:tc>
        <w:tc>
          <w:tcPr>
            <w:tcW w:type="dxa" w:w="3120"/>
          </w:tcPr>
          <w:p>
            <w:r>
              <w:t>Reviewed daily</w:t>
            </w:r>
          </w:p>
        </w:tc>
      </w:tr>
    </w:tbl>
    <w:p>
      <w:pPr>
        <w:spacing w:after="120"/>
      </w:pPr>
    </w:p>
    <w:p>
      <w:pPr>
        <w:pStyle w:val="Heading2"/>
        <w:spacing w:after="240"/>
      </w:pPr>
      <w:r>
        <w:t>Printable Desk Reference Card</w:t>
      </w:r>
    </w:p>
    <w:p>
      <w:pPr>
        <w:pStyle w:val="Heading3"/>
        <w:spacing w:after="240"/>
      </w:pPr>
      <w:r>
        <w:t>FRONT: Quick Security Reference</w:t>
      </w:r>
    </w:p>
    <w:p>
      <w:pPr>
        <w:spacing w:after="240"/>
      </w:pPr>
      <w:r>
        <w:rPr>
          <w:b/>
        </w:rPr>
        <w:t>🚨 SECURITY EMERGENCY: [INCIDENT HOTLINE PHONE]</w:t>
      </w:r>
    </w:p>
    <w:p>
      <w:pPr>
        <w:spacing w:after="240"/>
      </w:pPr>
      <w:r>
        <w:rPr>
          <w:b/>
        </w:rPr>
        <w:t>KEY CONTACTS:</w:t>
      </w:r>
      <w:r>
        <w:t>-</w:t>
      </w:r>
      <w:r>
        <w:rPr>
          <w:b/>
        </w:rPr>
        <w:t>Emergency:</w:t>
      </w:r>
      <w:r>
        <w:t>[Hotline Phone]</w:t>
        <w:br/>
        <w:t>-</w:t>
      </w:r>
      <w:r>
        <w:rPr>
          <w:b/>
        </w:rPr>
        <w:t>Security Questions:</w:t>
      </w:r>
      <w:r>
        <w:t>[security@example.com]</w:t>
        <w:br/>
        <w:t>-</w:t>
      </w:r>
      <w:r>
        <w:rPr>
          <w:b/>
        </w:rPr>
        <w:t>Access/Passwords:</w:t>
      </w:r>
      <w:r>
        <w:t>[Help Desk Phone/Portal]</w:t>
        <w:br/>
        <w:t>-</w:t>
      </w:r>
      <w:r>
        <w:rPr>
          <w:b/>
        </w:rPr>
        <w:t>Report Phishing:</w:t>
      </w:r>
      <w:r>
        <w:t>[phishing@example.com]</w:t>
      </w:r>
    </w:p>
    <w:p>
      <w:pPr>
        <w:spacing w:after="240"/>
      </w:pPr>
      <w:r>
        <w:rPr>
          <w:b/>
        </w:rPr>
        <w:t>YOUR RESPONSIBILITIES:</w:t>
      </w:r>
      <w:r>
        <w:t>- ☐ Follow policies (no exceptions)</w:t>
        <w:br/>
        <w:t>- ☐ Protect passwords + MFA</w:t>
        <w:br/>
        <w:t>- ☐ Lock screen when away</w:t>
        <w:br/>
        <w:t>- ☐ Handle data correctly</w:t>
        <w:br/>
        <w:t>- ☐ Report suspicious activity</w:t>
        <w:br/>
        <w:t>- ☐ Complete training on time</w:t>
        <w:br/>
        <w:t>- ☐ Think security daily</w:t>
      </w:r>
    </w:p>
    <w:p>
      <w:pPr>
        <w:spacing w:after="240"/>
      </w:pPr>
      <w:r>
        <w:rPr>
          <w:b/>
        </w:rPr>
        <w:t>IF MANAGER, ALSO:</w:t>
      </w:r>
      <w:r>
        <w:t>- ☐ Approve team access (48 hrs)</w:t>
        <w:br/>
        <w:t>- ☐ Review team access (quarterly)</w:t>
        <w:br/>
        <w:t>- ☐ Ensure team training</w:t>
        <w:br/>
        <w:t>- ☐ Enforce policies</w:t>
      </w:r>
    </w:p>
    <w:p>
      <w:pPr>
        <w:spacing w:after="240"/>
      </w:pPr>
      <w:r>
        <w:rPr>
          <w:b/>
        </w:rPr>
        <w:t>QUICK DECISIONS:</w:t>
      </w:r>
    </w:p>
    <w:p>
      <w:pPr>
        <w:spacing w:after="240"/>
      </w:pPr>
      <w:r>
        <w:rPr>
          <w:b/>
        </w:rPr>
        <w:t>Suspicious Email?</w:t>
      </w:r>
      <w:r>
        <w:t>Don't click → Forward to [phishing email] → Delete</w:t>
      </w:r>
    </w:p>
    <w:p>
      <w:pPr>
        <w:spacing w:after="240"/>
      </w:pPr>
      <w:r>
        <w:rPr>
          <w:b/>
        </w:rPr>
        <w:t>Access Request?</w:t>
      </w:r>
      <w:r>
        <w:t>Needed for job? Minimum necessary? → Approve</w:t>
      </w:r>
    </w:p>
    <w:p>
      <w:pPr>
        <w:spacing w:after="240"/>
      </w:pPr>
      <w:r>
        <w:rPr>
          <w:b/>
        </w:rPr>
        <w:t>Share Confidential Data?</w:t>
      </w:r>
      <w:r>
        <w:t>Get approval: Manager + Data Owner + Security</w:t>
      </w:r>
    </w:p>
    <w:p>
      <w:pPr>
        <w:spacing w:after="240"/>
      </w:pPr>
      <w:r>
        <w:rPr>
          <w:b/>
        </w:rPr>
        <w:t>Vendor Access?</w:t>
      </w:r>
      <w:r>
        <w:t>Contact Security Team FIRST (required)</w:t>
      </w:r>
    </w:p>
    <w:p>
      <w:pPr>
        <w:spacing w:after="240"/>
      </w:pPr>
      <w:r>
        <w:rPr>
          <w:b/>
        </w:rPr>
        <w:t>Security Risk?</w:t>
      </w:r>
      <w:r>
        <w:t>Document + Compensating controls + Appropriate approval level</w:t>
      </w:r>
    </w:p>
    <w:p>
      <w:pPr>
        <w:pStyle w:val="Heading3"/>
        <w:spacing w:after="240"/>
      </w:pPr>
      <w:r>
        <w:t>BACK: Emergency &amp; Critical Info</w:t>
      </w:r>
    </w:p>
    <w:p>
      <w:pPr>
        <w:spacing w:after="240"/>
      </w:pPr>
      <w:r>
        <w:rPr>
          <w:b/>
        </w:rPr>
        <w:t>⚠️ EMERGENCY RESPONSE:</w:t>
      </w:r>
    </w:p>
    <w:p>
      <w:pPr>
        <w:spacing w:after="240"/>
      </w:pPr>
      <w:r>
        <w:rPr>
          <w:b/>
        </w:rPr>
        <w:t>Call [HOTLINE] if:</w:t>
      </w:r>
      <w:r>
        <w:t>Active attack, ransomware, breach, system compromised</w:t>
      </w:r>
    </w:p>
    <w:p>
      <w:pPr>
        <w:spacing w:after="240"/>
      </w:pPr>
      <w:r>
        <w:rPr>
          <w:b/>
        </w:rPr>
        <w:t>Then:</w:t>
      </w:r>
      <w:r>
        <w:t>1. Disconnect from network (don't power off)</w:t>
        <w:br/>
        <w:t>2. Document what happened</w:t>
        <w:br/>
        <w:t>3. Don't try to fix yourself</w:t>
        <w:br/>
        <w:t>4. Await instructions</w:t>
      </w:r>
    </w:p>
    <w:p>
      <w:pPr>
        <w:spacing w:after="240"/>
      </w:pPr>
      <w:r>
        <w:rPr>
          <w:b/>
        </w:rPr>
        <w:t>❌ NEVER:</w:t>
      </w:r>
      <w:r>
        <w:t>- Share password (even with IT)</w:t>
        <w:br/>
        <w:t>- Disable security software</w:t>
        <w:br/>
        <w:t>- Click suspicious links</w:t>
        <w:br/>
        <w:t>- Pay ransom without authorization</w:t>
        <w:br/>
        <w:t>- Investigate incidents yourself</w:t>
      </w:r>
    </w:p>
    <w:p>
      <w:pPr>
        <w:spacing w:after="240"/>
      </w:pPr>
      <w:r>
        <w:rPr>
          <w:b/>
        </w:rPr>
        <w:t>✓ ALWAYS:</w:t>
      </w:r>
      <w:r>
        <w:t>- Lock screen when away</w:t>
        <w:br/>
        <w:t>- Verify unusual requests</w:t>
        <w:br/>
        <w:t>- Report security concerns immediately</w:t>
        <w:br/>
        <w:t>- Use strong, unique passwords</w:t>
        <w:br/>
        <w:t>- Enable MFA everywhere</w:t>
        <w:br/>
        <w:t>- Think before you click</w:t>
      </w:r>
    </w:p>
    <w:p>
      <w:pPr>
        <w:spacing w:after="240"/>
      </w:pPr>
      <w:r>
        <w:rPr>
          <w:b/>
        </w:rPr>
        <w:t>DATA CLASSIFICATION:</w:t>
      </w:r>
      <w:r>
        <w:t>-</w:t>
      </w:r>
      <w:r>
        <w:rPr>
          <w:b/>
        </w:rPr>
        <w:t>Public:</w:t>
      </w:r>
      <w:r>
        <w:t>No protection needed</w:t>
        <w:br/>
        <w:t>-</w:t>
      </w:r>
      <w:r>
        <w:rPr>
          <w:b/>
        </w:rPr>
        <w:t>Internal:</w:t>
      </w:r>
      <w:r>
        <w:t>Employees only</w:t>
        <w:br/>
        <w:t>-</w:t>
      </w:r>
      <w:r>
        <w:rPr>
          <w:b/>
        </w:rPr>
        <w:t>Confidential:</w:t>
      </w:r>
      <w:r>
        <w:t>Encrypt, restrict, log</w:t>
      </w:r>
    </w:p>
    <w:p>
      <w:pPr>
        <w:spacing w:after="240"/>
      </w:pPr>
      <w:r>
        <w:rPr>
          <w:b/>
        </w:rPr>
        <w:t>ESCALATION PATH:</w:t>
      </w:r>
      <w:r>
        <w:t>Help Desk → Security Team → Security Manager → CISO → CEO → Board</w:t>
      </w:r>
    </w:p>
    <w:p>
      <w:pPr>
        <w:spacing w:after="240"/>
      </w:pPr>
      <w:r>
        <w:rPr>
          <w:b/>
        </w:rPr>
        <w:t>INCIDENT SEVERITY:</w:t>
      </w:r>
      <w:r>
        <w:t>-</w:t>
      </w:r>
      <w:r>
        <w:rPr>
          <w:b/>
        </w:rPr>
        <w:t>Critical:</w:t>
      </w:r>
      <w:r>
        <w:t>Call hotline immediately</w:t>
        <w:br/>
        <w:t>-</w:t>
      </w:r>
      <w:r>
        <w:rPr>
          <w:b/>
        </w:rPr>
        <w:t>High:</w:t>
      </w:r>
      <w:r>
        <w:t>Contact security &lt; 1 hour</w:t>
        <w:br/>
        <w:t>-</w:t>
      </w:r>
      <w:r>
        <w:rPr>
          <w:b/>
        </w:rPr>
        <w:t>Medium:</w:t>
      </w:r>
      <w:r>
        <w:t>Email security &lt; 4 hours</w:t>
        <w:br/>
        <w:t>-</w:t>
      </w:r>
      <w:r>
        <w:rPr>
          <w:b/>
        </w:rPr>
        <w:t>Low:</w:t>
      </w:r>
      <w:r>
        <w:t>Report within 24 hours</w:t>
      </w:r>
    </w:p>
    <w:p>
      <w:pPr>
        <w:spacing w:after="240"/>
      </w:pPr>
      <w:r>
        <w:rPr>
          <w:b/>
        </w:rPr>
        <w:t>TRAINING:</w:t>
      </w:r>
      <w:r>
        <w:t>Complete all assigned training - it's mandatory, not optional</w:t>
      </w:r>
    </w:p>
    <w:p>
      <w:pPr>
        <w:spacing w:after="240"/>
      </w:pPr>
      <w:r>
        <w:rPr>
          <w:b/>
        </w:rPr>
        <w:t>REMEMBER:</w:t>
      </w:r>
      <w:r>
        <w:t>Security is everyone's job. When in doubt, ask!</w:t>
      </w:r>
    </w:p>
    <w:p>
      <w:pPr>
        <w:spacing w:after="240"/>
      </w:pPr>
      <w:r>
        <w:rPr>
          <w:b/>
        </w:rPr>
        <w:t>More info:</w:t>
      </w:r>
      <w:r>
        <w:t>[Security Portal URL] | security@example.com</w:t>
      </w:r>
    </w:p>
    <w:sectPr w:rsidR="004456C3" w:rsidRPr="00C73BFD" w:rsidSect="00A709FB">
      <w:footerReference w:type="even" r:id="rId7"/>
      <w:footerReference w:type="default" r:id="rId8"/>
      <w:headerReference w:type="first" r:id="rId9"/>
      <w:footerReference w:type="first" r:id="rId10"/>
      <w:headerReference w:type="default" r:id="rId13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59AF7" w14:textId="77777777" w:rsidR="006D296C" w:rsidRDefault="006D296C" w:rsidP="00B824FE">
      <w:r>
        <w:separator/>
      </w:r>
    </w:p>
  </w:endnote>
  <w:endnote w:type="continuationSeparator" w:id="0">
    <w:p w14:paraId="4414FD82" w14:textId="77777777" w:rsidR="006D296C" w:rsidRDefault="006D296C" w:rsidP="00B82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2209337"/>
      <w:docPartObj>
        <w:docPartGallery w:val="Page Numbers (Bottom of Page)"/>
        <w:docPartUnique/>
      </w:docPartObj>
    </w:sdtPr>
    <w:sdtContent>
      <w:p w14:paraId="18EDB590" w14:textId="2872EA4F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fldChar w:fldCharType="end"/>
        </w:r>
      </w:p>
    </w:sdtContent>
  </w:sdt>
  <w:p w14:paraId="642ED19C" w14:textId="77777777" w:rsidR="00197871" w:rsidRDefault="00197871" w:rsidP="00197871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5836444"/>
      <w:docPartObj>
        <w:docPartGallery w:val="Page Numbers (Bottom of Page)"/>
        <w:docPartUnique/>
      </w:docPartObj>
    </w:sdtPr>
    <w:sdtContent>
      <w:p w14:paraId="390CFA67" w14:textId="1F54BEE0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0244C3A0" w14:textId="6D246C23" w:rsidR="00197871" w:rsidRPr="00197871" w:rsidRDefault="00197871" w:rsidP="00197871">
    <w:pPr>
      <w:ind w:right="360"/>
      <w:rPr>
        <w:rFonts w:cs="Arial"/>
        <w:sz w:val="18"/>
        <w:szCs w:val="18"/>
      </w:rPr>
    </w:pPr>
    <w:r w:rsidRPr="00197871">
      <w:rPr>
        <w:rFonts w:cs="Arial"/>
        <w:sz w:val="18"/>
        <w:szCs w:val="18"/>
      </w:rPr>
      <w:t>Example Corp -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3906882"/>
      <w:docPartObj>
        <w:docPartGallery w:val="Page Numbers (Bottom of Page)"/>
        <w:docPartUnique/>
      </w:docPartObj>
    </w:sdtPr>
    <w:sdtContent>
      <w:p w14:paraId="7DBAC66C" w14:textId="5D26500D" w:rsidR="00BA7709" w:rsidRDefault="00BA7709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695C431A" w14:textId="36CE6C00" w:rsidR="00514566" w:rsidRPr="00514566" w:rsidRDefault="00C73BFD" w:rsidP="00BA7709">
    <w:pPr>
      <w:ind w:right="360"/>
      <w:rPr>
        <w:rFonts w:ascii="Calibri" w:hAnsi="Calibri" w:cs="Calibri"/>
        <w:color w:val="465569"/>
        <w:sz w:val="18"/>
        <w:szCs w:val="18"/>
      </w:rPr>
    </w:pPr>
    <w:r>
      <w:rPr>
        <w:rFonts w:ascii="Calibri" w:hAnsi="Calibri" w:cs="Calibri"/>
        <w:color w:val="465569"/>
        <w:sz w:val="18"/>
        <w:szCs w:val="18"/>
      </w:rPr>
      <w:t>Example Corp -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B6EAB" w14:textId="77777777" w:rsidR="006D296C" w:rsidRDefault="006D296C" w:rsidP="00B824FE">
      <w:r>
        <w:separator/>
      </w:r>
    </w:p>
  </w:footnote>
  <w:footnote w:type="continuationSeparator" w:id="0">
    <w:p w14:paraId="70AE5814" w14:textId="77777777" w:rsidR="006D296C" w:rsidRDefault="006D296C" w:rsidP="00B82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4296" w14:textId="2ED0B40C" w:rsidR="00B824FE" w:rsidRDefault="00C73BFD" w:rsidP="00514566">
    <w:pPr>
      <w:ind w:left="-450"/>
    </w:pPr>
    <w:r>
      <w:rPr>
        <w:noProof/>
      </w:rPr>
      <w:drawing>
        <wp:inline distT="0" distB="0" distL="0" distR="0" wp14:anchorId="1797EF60" wp14:editId="4EE1DC15">
          <wp:extent cx="1828800" cy="529087"/>
          <wp:effectExtent l="0" t="0" r="0" b="4445"/>
          <wp:docPr id="92091663" name="Graphic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91663" name="Graphic 9209166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2295" cy="55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BCE08A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AE92A9E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8"/>
    <w:multiLevelType w:val="singleLevel"/>
    <w:tmpl w:val="B66E0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0A48CDB6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7441FC3"/>
    <w:multiLevelType w:val="hybridMultilevel"/>
    <w:tmpl w:val="5406E3B0"/>
    <w:lvl w:ilvl="0" w:tplc="5002BFA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66E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7CB2B2D"/>
    <w:multiLevelType w:val="hybridMultilevel"/>
    <w:tmpl w:val="281C0EF8"/>
    <w:lvl w:ilvl="0" w:tplc="EAAA1F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B1493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87A7D9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7FAE1384"/>
    <w:multiLevelType w:val="hybridMultilevel"/>
    <w:tmpl w:val="F05CBD92"/>
    <w:lvl w:ilvl="0" w:tplc="0EFE7F8E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04966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804924">
    <w:abstractNumId w:val="5"/>
  </w:num>
  <w:num w:numId="2" w16cid:durableId="234437838">
    <w:abstractNumId w:val="3"/>
  </w:num>
  <w:num w:numId="3" w16cid:durableId="814950308">
    <w:abstractNumId w:val="9"/>
  </w:num>
  <w:num w:numId="4" w16cid:durableId="320043107">
    <w:abstractNumId w:val="8"/>
  </w:num>
  <w:num w:numId="5" w16cid:durableId="2045475842">
    <w:abstractNumId w:val="6"/>
  </w:num>
  <w:num w:numId="6" w16cid:durableId="1112826667">
    <w:abstractNumId w:val="4"/>
  </w:num>
  <w:num w:numId="7" w16cid:durableId="988360177">
    <w:abstractNumId w:val="7"/>
  </w:num>
  <w:num w:numId="8" w16cid:durableId="351733484">
    <w:abstractNumId w:val="3"/>
  </w:num>
  <w:num w:numId="9" w16cid:durableId="923876840">
    <w:abstractNumId w:val="9"/>
  </w:num>
  <w:num w:numId="10" w16cid:durableId="650787703">
    <w:abstractNumId w:val="6"/>
  </w:num>
  <w:num w:numId="11" w16cid:durableId="1962832988">
    <w:abstractNumId w:val="4"/>
  </w:num>
  <w:num w:numId="12" w16cid:durableId="1684358290">
    <w:abstractNumId w:val="2"/>
  </w:num>
  <w:num w:numId="13" w16cid:durableId="1892424784">
    <w:abstractNumId w:val="1"/>
  </w:num>
  <w:num w:numId="14" w16cid:durableId="101600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FE"/>
    <w:rsid w:val="00023A0F"/>
    <w:rsid w:val="000726FD"/>
    <w:rsid w:val="000869DF"/>
    <w:rsid w:val="000871C6"/>
    <w:rsid w:val="000C333A"/>
    <w:rsid w:val="00141DEC"/>
    <w:rsid w:val="00162083"/>
    <w:rsid w:val="00197871"/>
    <w:rsid w:val="00200FF4"/>
    <w:rsid w:val="0021237B"/>
    <w:rsid w:val="002446C2"/>
    <w:rsid w:val="00244772"/>
    <w:rsid w:val="00293E82"/>
    <w:rsid w:val="002A0532"/>
    <w:rsid w:val="002A7662"/>
    <w:rsid w:val="002B6640"/>
    <w:rsid w:val="0030229C"/>
    <w:rsid w:val="0039617A"/>
    <w:rsid w:val="003E3400"/>
    <w:rsid w:val="00402C19"/>
    <w:rsid w:val="00427893"/>
    <w:rsid w:val="00433E33"/>
    <w:rsid w:val="004456C3"/>
    <w:rsid w:val="004C7B44"/>
    <w:rsid w:val="00514566"/>
    <w:rsid w:val="005653CD"/>
    <w:rsid w:val="0058441E"/>
    <w:rsid w:val="005856CA"/>
    <w:rsid w:val="006C6BE7"/>
    <w:rsid w:val="006D296C"/>
    <w:rsid w:val="00747246"/>
    <w:rsid w:val="007653ED"/>
    <w:rsid w:val="007803A1"/>
    <w:rsid w:val="00782957"/>
    <w:rsid w:val="007B173F"/>
    <w:rsid w:val="0081307D"/>
    <w:rsid w:val="00833EFE"/>
    <w:rsid w:val="00864D28"/>
    <w:rsid w:val="0086728D"/>
    <w:rsid w:val="00880D21"/>
    <w:rsid w:val="008C6C38"/>
    <w:rsid w:val="008F0E63"/>
    <w:rsid w:val="00913EB6"/>
    <w:rsid w:val="009272A3"/>
    <w:rsid w:val="00935D8E"/>
    <w:rsid w:val="009564B0"/>
    <w:rsid w:val="00994EBB"/>
    <w:rsid w:val="009B61F3"/>
    <w:rsid w:val="009C62D4"/>
    <w:rsid w:val="00A152C0"/>
    <w:rsid w:val="00A47091"/>
    <w:rsid w:val="00A709FB"/>
    <w:rsid w:val="00A85F98"/>
    <w:rsid w:val="00A93307"/>
    <w:rsid w:val="00A97D2B"/>
    <w:rsid w:val="00AA07D8"/>
    <w:rsid w:val="00AC584E"/>
    <w:rsid w:val="00AE0061"/>
    <w:rsid w:val="00B02255"/>
    <w:rsid w:val="00B07EF5"/>
    <w:rsid w:val="00B20756"/>
    <w:rsid w:val="00B26390"/>
    <w:rsid w:val="00B54E94"/>
    <w:rsid w:val="00B81F52"/>
    <w:rsid w:val="00B824FE"/>
    <w:rsid w:val="00B90C96"/>
    <w:rsid w:val="00BA68D8"/>
    <w:rsid w:val="00BA7709"/>
    <w:rsid w:val="00C07C4B"/>
    <w:rsid w:val="00C205AE"/>
    <w:rsid w:val="00C2094E"/>
    <w:rsid w:val="00C2306A"/>
    <w:rsid w:val="00C33925"/>
    <w:rsid w:val="00C61D04"/>
    <w:rsid w:val="00C731C3"/>
    <w:rsid w:val="00C73BFD"/>
    <w:rsid w:val="00CD31F6"/>
    <w:rsid w:val="00D2236D"/>
    <w:rsid w:val="00D343BC"/>
    <w:rsid w:val="00D54D07"/>
    <w:rsid w:val="00DA33A1"/>
    <w:rsid w:val="00DD1653"/>
    <w:rsid w:val="00DE0B58"/>
    <w:rsid w:val="00E36E8C"/>
    <w:rsid w:val="00E5038A"/>
    <w:rsid w:val="00E8260D"/>
    <w:rsid w:val="00EF2FC1"/>
    <w:rsid w:val="00EF6320"/>
    <w:rsid w:val="00F71888"/>
    <w:rsid w:val="00F82F06"/>
    <w:rsid w:val="00F91377"/>
    <w:rsid w:val="00F953D6"/>
    <w:rsid w:val="00FA418F"/>
    <w:rsid w:val="00FB0FFD"/>
    <w:rsid w:val="00FD06C1"/>
    <w:rsid w:val="00FE7F68"/>
    <w:rsid w:val="00FF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4E77"/>
  <w14:defaultImageDpi w14:val="32767"/>
  <w15:chartTrackingRefBased/>
  <w15:docId w15:val="{5D1A1F44-AD50-0249-9B7F-E9EFF4D4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5038A"/>
    <w:rPr>
      <w:rFonts w:ascii="Arial" w:hAnsi="Arial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5038A"/>
    <w:pPr>
      <w:keepNext/>
      <w:keepLines/>
      <w:spacing w:before="360" w:line="276" w:lineRule="auto"/>
      <w:outlineLvl w:val="0"/>
    </w:pPr>
    <w:rPr>
      <w:rFonts w:eastAsiaTheme="majorEastAsia" w:cstheme="majorBidi"/>
      <w:bCs/>
      <w:color w:val="1E293B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C6C38"/>
    <w:pPr>
      <w:keepNext/>
      <w:keepLines/>
      <w:spacing w:before="200" w:line="276" w:lineRule="auto"/>
      <w:outlineLvl w:val="1"/>
    </w:pPr>
    <w:rPr>
      <w:rFonts w:eastAsiaTheme="majorEastAsia" w:cstheme="majorBidi"/>
      <w:bCs/>
      <w:color w:val="145DFC"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5038A"/>
    <w:pPr>
      <w:keepNext/>
      <w:keepLines/>
      <w:spacing w:before="200" w:line="276" w:lineRule="auto"/>
      <w:outlineLvl w:val="2"/>
    </w:pPr>
    <w:rPr>
      <w:rFonts w:eastAsiaTheme="majorEastAsia" w:cstheme="majorBidi"/>
      <w:b/>
      <w:bCs/>
      <w:color w:val="64748C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E5038A"/>
    <w:pPr>
      <w:keepNext/>
      <w:keepLines/>
      <w:spacing w:before="200" w:line="276" w:lineRule="auto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3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3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3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3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38A"/>
    <w:rPr>
      <w:rFonts w:ascii="Arial" w:eastAsiaTheme="majorEastAsia" w:hAnsi="Arial" w:cstheme="majorBidi"/>
      <w:bCs/>
      <w:color w:val="1E293B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C6C38"/>
    <w:rPr>
      <w:rFonts w:ascii="Arial" w:eastAsiaTheme="majorEastAsia" w:hAnsi="Arial" w:cstheme="majorBidi"/>
      <w:bCs/>
      <w:color w:val="145DFC"/>
      <w:sz w:val="3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E5038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5038A"/>
    <w:rPr>
      <w:rFonts w:ascii="Arial" w:hAnsi="Arial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E5038A"/>
    <w:rPr>
      <w:rFonts w:ascii="Arial" w:eastAsiaTheme="majorEastAsia" w:hAnsi="Arial" w:cstheme="majorBidi"/>
      <w:b/>
      <w:bCs/>
      <w:color w:val="64748C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38A"/>
    <w:rPr>
      <w:rFonts w:ascii="Arial" w:eastAsiaTheme="majorEastAsia" w:hAnsi="Arial" w:cstheme="majorBidi"/>
      <w:b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38A"/>
    <w:rPr>
      <w:rFonts w:ascii="Arial" w:eastAsiaTheme="majorEastAsia" w:hAnsi="Arial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38A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38A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38A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38A"/>
    <w:rPr>
      <w:rFonts w:ascii="Arial" w:eastAsiaTheme="majorEastAsia" w:hAnsi="Arial" w:cstheme="majorBidi"/>
      <w:color w:val="272727" w:themeColor="text1" w:themeTint="D8"/>
    </w:rPr>
  </w:style>
  <w:style w:type="paragraph" w:customStyle="1" w:styleId="Code">
    <w:name w:val="Code"/>
    <w:basedOn w:val="Normal"/>
    <w:autoRedefine/>
    <w:qFormat/>
    <w:rsid w:val="00E5038A"/>
    <w:pPr>
      <w:shd w:val="clear" w:color="auto" w:fill="D9D9D9" w:themeFill="background1" w:themeFillShade="D9"/>
    </w:pPr>
    <w:rPr>
      <w:rFonts w:ascii="Courier New" w:hAnsi="Courier New"/>
      <w:sz w:val="20"/>
    </w:rPr>
  </w:style>
  <w:style w:type="numbering" w:customStyle="1" w:styleId="CurrentList1">
    <w:name w:val="Current List1"/>
    <w:uiPriority w:val="99"/>
    <w:rsid w:val="00E5038A"/>
    <w:pPr>
      <w:numPr>
        <w:numId w:val="7"/>
      </w:numPr>
    </w:pPr>
  </w:style>
  <w:style w:type="paragraph" w:customStyle="1" w:styleId="Filename">
    <w:name w:val="Filename"/>
    <w:basedOn w:val="Code"/>
    <w:autoRedefine/>
    <w:qFormat/>
    <w:rsid w:val="00E5038A"/>
  </w:style>
  <w:style w:type="paragraph" w:styleId="Footer">
    <w:name w:val="footer"/>
    <w:basedOn w:val="Normal"/>
    <w:link w:val="Foot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038A"/>
    <w:rPr>
      <w:rFonts w:ascii="Arial" w:hAnsi="Arial" w:cs="Times New Roman"/>
    </w:rPr>
  </w:style>
  <w:style w:type="paragraph" w:styleId="Header">
    <w:name w:val="header"/>
    <w:basedOn w:val="Normal"/>
    <w:link w:val="Head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038A"/>
    <w:rPr>
      <w:rFonts w:ascii="Arial" w:hAnsi="Arial" w:cs="Times New Roman"/>
    </w:rPr>
  </w:style>
  <w:style w:type="character" w:styleId="IntenseEmphasis">
    <w:name w:val="Intense Emphasis"/>
    <w:basedOn w:val="DefaultParagraphFont"/>
    <w:uiPriority w:val="21"/>
    <w:qFormat/>
    <w:rsid w:val="00E50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38A"/>
    <w:rPr>
      <w:rFonts w:ascii="Arial" w:hAnsi="Arial"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38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autoRedefine/>
    <w:uiPriority w:val="99"/>
    <w:unhideWhenUsed/>
    <w:qFormat/>
    <w:rsid w:val="00935D8E"/>
    <w:pPr>
      <w:numPr>
        <w:numId w:val="8"/>
      </w:numPr>
      <w:contextualSpacing/>
    </w:pPr>
  </w:style>
  <w:style w:type="paragraph" w:styleId="ListParagraph">
    <w:name w:val="List Paragraph"/>
    <w:basedOn w:val="Normal"/>
    <w:uiPriority w:val="34"/>
    <w:qFormat/>
    <w:rsid w:val="00E5038A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E5038A"/>
  </w:style>
  <w:style w:type="paragraph" w:styleId="Quote">
    <w:name w:val="Quote"/>
    <w:basedOn w:val="Normal"/>
    <w:next w:val="Normal"/>
    <w:link w:val="QuoteChar"/>
    <w:uiPriority w:val="29"/>
    <w:qFormat/>
    <w:rsid w:val="00E503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38A"/>
    <w:rPr>
      <w:rFonts w:ascii="Arial" w:hAnsi="Arial" w:cs="Times New Roman"/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5038A"/>
    <w:pPr>
      <w:numPr>
        <w:ilvl w:val="1"/>
      </w:numPr>
      <w:spacing w:after="160"/>
      <w:jc w:val="center"/>
    </w:pPr>
    <w:rPr>
      <w:rFonts w:eastAsiaTheme="majorEastAsia" w:cstheme="majorBidi"/>
      <w:color w:val="64748C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38A"/>
    <w:rPr>
      <w:rFonts w:ascii="Arial" w:eastAsiaTheme="majorEastAsia" w:hAnsi="Arial" w:cstheme="majorBidi"/>
      <w:color w:val="64748C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5038A"/>
    <w:pPr>
      <w:spacing w:after="300"/>
      <w:contextualSpacing/>
      <w:jc w:val="center"/>
    </w:pPr>
    <w:rPr>
      <w:rFonts w:eastAsiaTheme="majorEastAsia" w:cstheme="majorBidi"/>
      <w:color w:val="1E29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038A"/>
    <w:rPr>
      <w:rFonts w:ascii="Arial" w:eastAsiaTheme="majorEastAsia" w:hAnsi="Arial" w:cstheme="majorBidi"/>
      <w:color w:val="1E293B"/>
      <w:spacing w:val="5"/>
      <w:kern w:val="28"/>
      <w:sz w:val="44"/>
      <w:szCs w:val="52"/>
    </w:rPr>
  </w:style>
  <w:style w:type="paragraph" w:styleId="ListNumber">
    <w:name w:val="List Number"/>
    <w:basedOn w:val="Normal"/>
    <w:autoRedefine/>
    <w:uiPriority w:val="99"/>
    <w:unhideWhenUsed/>
    <w:qFormat/>
    <w:rsid w:val="00935D8E"/>
    <w:pPr>
      <w:numPr>
        <w:numId w:val="12"/>
      </w:numPr>
      <w:contextualSpacing/>
    </w:pPr>
  </w:style>
  <w:style w:type="paragraph" w:styleId="ListNumber2">
    <w:name w:val="List Number 2"/>
    <w:basedOn w:val="Normal"/>
    <w:autoRedefine/>
    <w:uiPriority w:val="99"/>
    <w:unhideWhenUsed/>
    <w:qFormat/>
    <w:rsid w:val="004456C3"/>
    <w:pPr>
      <w:numPr>
        <w:numId w:val="13"/>
      </w:numPr>
      <w:contextualSpacing/>
    </w:pPr>
  </w:style>
  <w:style w:type="paragraph" w:styleId="ListNumber3">
    <w:name w:val="List Number 3"/>
    <w:basedOn w:val="Normal"/>
    <w:autoRedefine/>
    <w:uiPriority w:val="99"/>
    <w:unhideWhenUsed/>
    <w:qFormat/>
    <w:rsid w:val="004456C3"/>
    <w:pPr>
      <w:numPr>
        <w:numId w:val="1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Fitzpatrick</dc:creator>
  <cp:keywords/>
  <dc:description/>
  <cp:lastModifiedBy>Brent Fitzpatrick</cp:lastModifiedBy>
  <cp:revision>12</cp:revision>
  <dcterms:created xsi:type="dcterms:W3CDTF">2025-10-08T19:42:00Z</dcterms:created>
  <dcterms:modified xsi:type="dcterms:W3CDTF">2025-10-10T16:21:00Z</dcterms:modified>
</cp:coreProperties>
</file>