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Privacy Manager / Data Protection Officer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Privacy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Privacy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Privacy Emergencies (Breach, Urgent Issue):</w:t>
      </w:r>
      <w:r>
        <w:t>-</w:t>
      </w:r>
      <w:r>
        <w:rPr>
          <w:b/>
        </w:rPr>
        <w:t>Email:</w:t>
      </w:r>
      <w:r>
        <w:t>privacy@example.com</w:t>
        <w:br/>
        <w:t>-</w:t>
      </w:r>
      <w:r>
        <w:rPr>
          <w:b/>
        </w:rPr>
        <w:t>Phone:</w:t>
      </w:r>
      <w:r>
        <w:t>(555) 0123 (24/7 for breaches)</w:t>
        <w:br/>
        <w:t>-</w:t>
      </w:r>
      <w:r>
        <w:rPr>
          <w:b/>
        </w:rPr>
        <w:t>Security Team:</w:t>
      </w:r>
      <w:r>
        <w:t>security@example.com / (555) 0199</w:t>
      </w:r>
    </w:p>
    <w:p>
      <w:pPr>
        <w:spacing w:after="240"/>
      </w:pPr>
      <w:r>
        <w:rPr>
          <w:b/>
        </w:rPr>
        <w:t>Privacy Questions and Requests:</w:t>
      </w:r>
      <w:r>
        <w:t>-</w:t>
      </w:r>
      <w:r>
        <w:rPr>
          <w:b/>
        </w:rPr>
        <w:t>Privacy Officer / CPO:</w:t>
      </w:r>
      <w:r>
        <w:t>Jane Smith, privacy@example.com</w:t>
        <w:br/>
        <w:t>-</w:t>
      </w:r>
      <w:r>
        <w:rPr>
          <w:b/>
        </w:rPr>
        <w:t>Data Protection Officer (DPO):</w:t>
      </w:r>
      <w:r>
        <w:t>Same as above</w:t>
        <w:br/>
        <w:t>-</w:t>
      </w:r>
      <w:r>
        <w:rPr>
          <w:b/>
        </w:rPr>
        <w:t>Legal/Compliance:</w:t>
      </w:r>
      <w:r>
        <w:t>legal@example.com</w:t>
        <w:br/>
        <w:t>-</w:t>
      </w:r>
      <w:r>
        <w:rPr>
          <w:b/>
        </w:rPr>
        <w:t>Privacy Request Portal:</w:t>
      </w:r>
      <w:r>
        <w:t>www.example.com/privacy-request</w:t>
      </w:r>
    </w:p>
    <w:p>
      <w:pPr>
        <w:spacing w:after="240"/>
      </w:pPr>
      <w:r>
        <w:rPr>
          <w:b/>
        </w:rPr>
        <w:t>Escalation Path:</w:t>
      </w:r>
      <w:r>
        <w:t>1. Privacy Officer → 2. Legal Counsel → 3. Chief Compliance Officer → 4. General Counsel → 5. CEO</w:t>
      </w:r>
    </w:p>
    <w:p>
      <w:pPr>
        <w:spacing w:after="240"/>
      </w:pPr>
      <w:r>
        <w:rPr>
          <w:b/>
        </w:rPr>
        <w:t>Key Privacy Resources:</w:t>
      </w:r>
      <w:r>
        <w:t>- Privacy Policy (Internal): Company intranet &gt; Policies &gt; Privacy</w:t>
        <w:br/>
        <w:t>- Privacy Notice (Customer-Facing): www.example.com/privacy</w:t>
        <w:br/>
        <w:t>- Privacy Training: Learning portal &gt; Compliance &gt; Privacy</w:t>
        <w:br/>
        <w:t>- Request Forms: Intranet &gt; Privacy &gt; Forms</w:t>
      </w:r>
    </w:p>
    <w:p>
      <w:pPr>
        <w:pStyle w:val="Heading2"/>
        <w:spacing w:after="240"/>
      </w:pPr>
      <w:r>
        <w:t>Privacy Principles Quick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Principle</w:t>
            </w:r>
          </w:p>
        </w:tc>
        <w:tc>
          <w:tcPr>
            <w:tcW w:type="dxa" w:w="3120"/>
          </w:tcPr>
          <w:p>
            <w:r>
              <w:t>What It Means</w:t>
            </w:r>
          </w:p>
        </w:tc>
        <w:tc>
          <w:tcPr>
            <w:tcW w:type="dxa" w:w="3120"/>
          </w:tcPr>
          <w:p>
            <w:r>
              <w:t>What You Must Do</w:t>
            </w:r>
          </w:p>
        </w:tc>
      </w:tr>
      <w:tr>
        <w:tc>
          <w:tcPr>
            <w:tcW w:type="dxa" w:w="3120"/>
          </w:tcPr>
          <w:p>
            <w:r>
              <w:t>Lawfulness &amp; Transparency</w:t>
            </w:r>
          </w:p>
        </w:tc>
        <w:tc>
          <w:tcPr>
            <w:tcW w:type="dxa" w:w="3120"/>
          </w:tcPr>
          <w:p>
            <w:r>
              <w:t>Process personal information legally and openly</w:t>
            </w:r>
          </w:p>
        </w:tc>
        <w:tc>
          <w:tcPr>
            <w:tcW w:type="dxa" w:w="3120"/>
          </w:tcPr>
          <w:p>
            <w:r>
              <w:t>Have valid lawful basis; provide privacy notices; be honest about data use</w:t>
            </w:r>
          </w:p>
        </w:tc>
      </w:tr>
      <w:tr>
        <w:tc>
          <w:tcPr>
            <w:tcW w:type="dxa" w:w="3120"/>
          </w:tcPr>
          <w:p>
            <w:r>
              <w:t>Purpose Limitation</w:t>
            </w:r>
          </w:p>
        </w:tc>
        <w:tc>
          <w:tcPr>
            <w:tcW w:type="dxa" w:w="3120"/>
          </w:tcPr>
          <w:p>
            <w:r>
              <w:t>Use data only for stated purposes</w:t>
            </w:r>
          </w:p>
        </w:tc>
        <w:tc>
          <w:tcPr>
            <w:tcW w:type="dxa" w:w="3120"/>
          </w:tcPr>
          <w:p>
            <w:r>
              <w:t>Don't repurpose data without new lawful basis; document purposes in ROPA</w:t>
            </w:r>
          </w:p>
        </w:tc>
      </w:tr>
      <w:tr>
        <w:tc>
          <w:tcPr>
            <w:tcW w:type="dxa" w:w="3120"/>
          </w:tcPr>
          <w:p>
            <w:r>
              <w:t>Data Minimization</w:t>
            </w:r>
          </w:p>
        </w:tc>
        <w:tc>
          <w:tcPr>
            <w:tcW w:type="dxa" w:w="3120"/>
          </w:tcPr>
          <w:p>
            <w:r>
              <w:t>Collect only what's necessary</w:t>
            </w:r>
          </w:p>
        </w:tc>
        <w:tc>
          <w:tcPr>
            <w:tcW w:type="dxa" w:w="3120"/>
          </w:tcPr>
          <w:p>
            <w:r>
              <w:t>Question every data field: "Is this really needed?"</w:t>
            </w:r>
          </w:p>
        </w:tc>
      </w:tr>
      <w:tr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Keep data correct and current</w:t>
            </w:r>
          </w:p>
        </w:tc>
        <w:tc>
          <w:tcPr>
            <w:tcW w:type="dxa" w:w="3120"/>
          </w:tcPr>
          <w:p>
            <w:r>
              <w:t>Provide ways to update info; correct errors promptly</w:t>
            </w:r>
          </w:p>
        </w:tc>
      </w:tr>
      <w:tr>
        <w:tc>
          <w:tcPr>
            <w:tcW w:type="dxa" w:w="3120"/>
          </w:tcPr>
          <w:p>
            <w:r>
              <w:t>Storage Limitation</w:t>
            </w:r>
          </w:p>
        </w:tc>
        <w:tc>
          <w:tcPr>
            <w:tcW w:type="dxa" w:w="3120"/>
          </w:tcPr>
          <w:p>
            <w:r>
              <w:t>Don't keep data forever</w:t>
            </w:r>
          </w:p>
        </w:tc>
        <w:tc>
          <w:tcPr>
            <w:tcW w:type="dxa" w:w="3120"/>
          </w:tcPr>
          <w:p>
            <w:r>
              <w:t>Follow retention schedules; delete when no longer needed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Protect data from unauthorized access</w:t>
            </w:r>
          </w:p>
        </w:tc>
        <w:tc>
          <w:tcPr>
            <w:tcW w:type="dxa" w:w="3120"/>
          </w:tcPr>
          <w:p>
            <w:r>
              <w:t>Encrypt, control access, report breaches immediately</w:t>
            </w:r>
          </w:p>
        </w:tc>
      </w:tr>
      <w:tr>
        <w:tc>
          <w:tcPr>
            <w:tcW w:type="dxa" w:w="3120"/>
          </w:tcPr>
          <w:p>
            <w:r>
              <w:t>Accountability</w:t>
            </w:r>
          </w:p>
        </w:tc>
        <w:tc>
          <w:tcPr>
            <w:tcW w:type="dxa" w:w="3120"/>
          </w:tcPr>
          <w:p>
            <w:r>
              <w:t>Prove compliance</w:t>
            </w:r>
          </w:p>
        </w:tc>
        <w:tc>
          <w:tcPr>
            <w:tcW w:type="dxa" w:w="3120"/>
          </w:tcPr>
          <w:p>
            <w:r>
              <w:t>Document everything; maintain ROPA; conduct DPIAs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Three Privacy Commandments:</w:t>
      </w:r>
      <w:r>
        <w:t>1.</w:t>
      </w:r>
      <w:r>
        <w:rPr>
          <w:b/>
        </w:rPr>
        <w:t>Collect only what you need</w:t>
      </w:r>
      <w:r>
        <w:t>2.</w:t>
      </w:r>
      <w:r>
        <w:rPr>
          <w:b/>
        </w:rPr>
        <w:t>Use only for stated purposes</w:t>
      </w:r>
      <w:r>
        <w:t>3.</w:t>
      </w:r>
      <w:r>
        <w:rPr>
          <w:b/>
        </w:rPr>
        <w:t>Delete when no longer needed</w:t>
      </w:r>
    </w:p>
    <w:p>
      <w:pPr>
        <w:pStyle w:val="Heading2"/>
        <w:spacing w:after="240"/>
      </w:pPr>
      <w:r>
        <w:t>Data Subject Rights Quick Guide</w:t>
      </w:r>
    </w:p>
    <w:p>
      <w:pPr>
        <w:pStyle w:val="Heading3"/>
        <w:spacing w:after="240"/>
      </w:pPr>
      <w:r>
        <w:t>Rights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Right</w:t>
            </w:r>
          </w:p>
        </w:tc>
        <w:tc>
          <w:tcPr>
            <w:tcW w:type="dxa" w:w="3120"/>
          </w:tcPr>
          <w:p>
            <w:r>
              <w:t>What It Means</w:t>
            </w:r>
          </w:p>
        </w:tc>
        <w:tc>
          <w:tcPr>
            <w:tcW w:type="dxa" w:w="3120"/>
          </w:tcPr>
          <w:p>
            <w:r>
              <w:t>Your Response Time</w:t>
            </w:r>
          </w:p>
        </w:tc>
      </w:tr>
      <w:tr>
        <w:tc>
          <w:tcPr>
            <w:tcW w:type="dxa" w:w="3120"/>
          </w:tcPr>
          <w:p>
            <w:r>
              <w:t>Access</w:t>
            </w:r>
          </w:p>
        </w:tc>
        <w:tc>
          <w:tcPr>
            <w:tcW w:type="dxa" w:w="3120"/>
          </w:tcPr>
          <w:p>
            <w:r>
              <w:t>"What data do you have about me?"</w:t>
            </w:r>
          </w:p>
        </w:tc>
        <w:tc>
          <w:tcPr>
            <w:tcW w:type="dxa" w:w="3120"/>
          </w:tcPr>
          <w:p>
            <w:r>
              <w:t>30 days (45 if complex)</w:t>
            </w:r>
          </w:p>
        </w:tc>
      </w:tr>
      <w:tr>
        <w:tc>
          <w:tcPr>
            <w:tcW w:type="dxa" w:w="3120"/>
          </w:tcPr>
          <w:p>
            <w:r>
              <w:t>Deletion</w:t>
            </w:r>
          </w:p>
        </w:tc>
        <w:tc>
          <w:tcPr>
            <w:tcW w:type="dxa" w:w="3120"/>
          </w:tcPr>
          <w:p>
            <w:r>
              <w:t>"Delete my data"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</w:tr>
      <w:tr>
        <w:tc>
          <w:tcPr>
            <w:tcW w:type="dxa" w:w="3120"/>
          </w:tcPr>
          <w:p>
            <w:r>
              <w:t>Correction</w:t>
            </w:r>
          </w:p>
        </w:tc>
        <w:tc>
          <w:tcPr>
            <w:tcW w:type="dxa" w:w="3120"/>
          </w:tcPr>
          <w:p>
            <w:r>
              <w:t>"Fix my incorrect data"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</w:tr>
      <w:tr>
        <w:tc>
          <w:tcPr>
            <w:tcW w:type="dxa" w:w="3120"/>
          </w:tcPr>
          <w:p>
            <w:r>
              <w:t>Opt-Out</w:t>
            </w:r>
          </w:p>
        </w:tc>
        <w:tc>
          <w:tcPr>
            <w:tcW w:type="dxa" w:w="3120"/>
          </w:tcPr>
          <w:p>
            <w:r>
              <w:t>"Stop sending me emails"</w:t>
            </w:r>
          </w:p>
        </w:tc>
        <w:tc>
          <w:tcPr>
            <w:tcW w:type="dxa" w:w="3120"/>
          </w:tcPr>
          <w:p>
            <w:r>
              <w:t>24 hours</w:t>
            </w:r>
          </w:p>
        </w:tc>
      </w:tr>
      <w:tr>
        <w:tc>
          <w:tcPr>
            <w:tcW w:type="dxa" w:w="3120"/>
          </w:tcPr>
          <w:p>
            <w:r>
              <w:t>Portability</w:t>
            </w:r>
          </w:p>
        </w:tc>
        <w:tc>
          <w:tcPr>
            <w:tcW w:type="dxa" w:w="3120"/>
          </w:tcPr>
          <w:p>
            <w:r>
              <w:t>"Give me my data in usable format"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</w:tr>
      <w:tr>
        <w:tc>
          <w:tcPr>
            <w:tcW w:type="dxa" w:w="3120"/>
          </w:tcPr>
          <w:p>
            <w:r>
              <w:t>Restriction</w:t>
            </w:r>
          </w:p>
        </w:tc>
        <w:tc>
          <w:tcPr>
            <w:tcW w:type="dxa" w:w="3120"/>
          </w:tcPr>
          <w:p>
            <w:r>
              <w:t>"Stop using my data"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</w:tr>
      <w:tr>
        <w:tc>
          <w:tcPr>
            <w:tcW w:type="dxa" w:w="3120"/>
          </w:tcPr>
          <w:p>
            <w:r>
              <w:t>Objection</w:t>
            </w:r>
          </w:p>
        </w:tc>
        <w:tc>
          <w:tcPr>
            <w:tcW w:type="dxa" w:w="3120"/>
          </w:tcPr>
          <w:p>
            <w:r>
              <w:t>"I object to this use"</w:t>
            </w:r>
          </w:p>
        </w:tc>
        <w:tc>
          <w:tcPr>
            <w:tcW w:type="dxa" w:w="3120"/>
          </w:tcPr>
          <w:p>
            <w:r>
              <w:t>30 days (immediate for marketing)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How to Handle Requests</w:t>
      </w:r>
    </w:p>
    <w:p>
      <w:pPr>
        <w:spacing w:after="240"/>
      </w:pPr>
      <w:r>
        <w:rPr>
          <w:b/>
        </w:rPr>
        <w:t>Step 1: RECEIVE</w:t>
      </w:r>
      <w:r>
        <w:t>- Log immediately (even if received verbally)</w:t>
        <w:br/>
        <w:t>- Assign request ID</w:t>
        <w:br/>
        <w:t>- Send acknowledgment within 5 business days</w:t>
      </w:r>
    </w:p>
    <w:p>
      <w:pPr>
        <w:spacing w:after="240"/>
      </w:pPr>
      <w:r>
        <w:rPr>
          <w:b/>
        </w:rPr>
        <w:t>Step 2: VERIFY</w:t>
      </w:r>
      <w:r>
        <w:t>- Confirm requester is the data subject</w:t>
        <w:br/>
        <w:t>- Match email to account OR ask identifying questions</w:t>
        <w:br/>
        <w:t>- For sensitive requests: higher verification bar</w:t>
      </w:r>
    </w:p>
    <w:p>
      <w:pPr>
        <w:spacing w:after="240"/>
      </w:pPr>
      <w:r>
        <w:rPr>
          <w:b/>
        </w:rPr>
        <w:t>Step 3: PROCESS</w:t>
      </w:r>
      <w:r>
        <w:t>- Gather information from systems (use ROPA to find where data lives)</w:t>
        <w:br/>
        <w:t>- Check for exceptions (legal holds, legal obligations)</w:t>
        <w:br/>
        <w:t>- Prepare response</w:t>
      </w:r>
    </w:p>
    <w:p>
      <w:pPr>
        <w:spacing w:after="240"/>
      </w:pPr>
      <w:r>
        <w:rPr>
          <w:b/>
        </w:rPr>
        <w:t>Step 4: RESPOND</w:t>
      </w:r>
      <w:r>
        <w:t>- Send within timeframe (30 days for most; 24 hours for marketing opt-out)</w:t>
        <w:br/>
        <w:t>- Use appropriate format (PDF for access, email confirmation for deletion)</w:t>
        <w:br/>
        <w:t>- Document what was provided/done</w:t>
      </w:r>
    </w:p>
    <w:p>
      <w:pPr>
        <w:pStyle w:val="Heading3"/>
        <w:spacing w:after="240"/>
      </w:pPr>
      <w:r>
        <w:t>Verification Quick Guide</w:t>
      </w:r>
    </w:p>
    <w:p>
      <w:pPr>
        <w:spacing w:after="240"/>
      </w:pPr>
      <w:r>
        <w:rPr>
          <w:b/>
        </w:rPr>
        <w:t>Low-Risk Request (opt-out):</w:t>
      </w:r>
      <w:r>
        <w:t>Match email address</w:t>
      </w:r>
      <w:r>
        <w:rPr>
          <w:b/>
        </w:rPr>
        <w:t>Medium-Risk Request (access):</w:t>
      </w:r>
      <w:r>
        <w:t>Email + account info OR 2-3 identifying questions</w:t>
      </w:r>
      <w:r>
        <w:rPr>
          <w:b/>
        </w:rPr>
        <w:t>High-Risk Request (deletion):</w:t>
      </w:r>
      <w:r>
        <w:t>Email + detailed account info + additional verification if large data set</w:t>
      </w:r>
    </w:p>
    <w:p>
      <w:pPr>
        <w:spacing w:after="240"/>
      </w:pPr>
      <w:r>
        <w:rPr>
          <w:b/>
        </w:rPr>
        <w:t>Cannot Verify?</w:t>
      </w:r>
      <w:r>
        <w:t>Request additional information. If still cannot verify after good faith effort, decline with explanation and inform of complaint rights.</w:t>
      </w:r>
    </w:p>
    <w:p>
      <w:pPr>
        <w:pStyle w:val="Heading3"/>
        <w:spacing w:after="240"/>
      </w:pPr>
      <w:r>
        <w:t>Common Request Scenarios</w:t>
      </w:r>
    </w:p>
    <w:p>
      <w:pPr>
        <w:spacing w:after="240"/>
      </w:pPr>
      <w:r>
        <w:rPr>
          <w:b/>
        </w:rPr>
        <w:t>"Send me all my data"</w:t>
      </w:r>
      <w:r>
        <w:t>→ Access Request. Provide: personal information we hold, purposes, retention, recipients, rights. Format: PDF or CSV.</w:t>
      </w:r>
    </w:p>
    <w:p>
      <w:pPr>
        <w:spacing w:after="240"/>
      </w:pPr>
      <w:r>
        <w:rPr>
          <w:b/>
        </w:rPr>
        <w:t>"Delete my account and everything"</w:t>
      </w:r>
      <w:r>
        <w:t>→ Deletion Request. Check for exceptions (legal holds, tax records, ongoing transactions). If no exceptions, delete from all systems and notify third parties.</w:t>
      </w:r>
    </w:p>
    <w:p>
      <w:pPr>
        <w:spacing w:after="240"/>
      </w:pPr>
      <w:r>
        <w:rPr>
          <w:b/>
        </w:rPr>
        <w:t>"Stop emailing me"</w:t>
      </w:r>
      <w:r>
        <w:t>→ Opt-Out Request. Remove from lists immediately. Confirm within 24 hours. No further verification needed if unsubscribe link.</w:t>
      </w:r>
    </w:p>
    <w:p>
      <w:pPr>
        <w:spacing w:after="240"/>
      </w:pPr>
      <w:r>
        <w:rPr>
          <w:b/>
        </w:rPr>
        <w:t>"My address is wrong"</w:t>
      </w:r>
      <w:r>
        <w:t>→ Correction Request. Verify new address, update in all systems, notify third parties if needed, confirm update.</w:t>
      </w:r>
    </w:p>
    <w:p>
      <w:pPr>
        <w:spacing w:after="240"/>
      </w:pPr>
      <w:r>
        <w:rPr>
          <w:b/>
        </w:rPr>
        <w:t>"I never agreed to this marketing"</w:t>
      </w:r>
      <w:r>
        <w:t>→ Check consent records. If no valid consent, apologize and remove immediately. If have consent, show evidence and still honor opt-out request.</w:t>
      </w:r>
    </w:p>
    <w:p>
      <w:pPr>
        <w:pStyle w:val="Heading3"/>
        <w:spacing w:after="240"/>
      </w:pPr>
      <w:r>
        <w:t>When to Escalate to Privacy Officer</w:t>
      </w:r>
    </w:p>
    <w:p>
      <w:pPr>
        <w:pStyle w:val="ListBullet"/>
        <w:spacing w:after="120"/>
      </w:pPr>
      <w:r>
        <w:t>Request involves sensitive data (health, financial, children)</w:t>
      </w:r>
    </w:p>
    <w:p>
      <w:pPr>
        <w:pStyle w:val="ListBullet"/>
        <w:spacing w:after="120"/>
      </w:pPr>
      <w:r>
        <w:t>Cannot verify identity after multiple attempts</w:t>
      </w:r>
    </w:p>
    <w:p>
      <w:pPr>
        <w:pStyle w:val="ListBullet"/>
        <w:spacing w:after="120"/>
      </w:pPr>
      <w:r>
        <w:t>Request involves legal hold or pending litigation</w:t>
      </w:r>
    </w:p>
    <w:p>
      <w:pPr>
        <w:pStyle w:val="ListBullet"/>
        <w:spacing w:after="120"/>
      </w:pPr>
      <w:r>
        <w:t>Requester is hostile or threatening legal action</w:t>
      </w:r>
    </w:p>
    <w:p>
      <w:pPr>
        <w:pStyle w:val="ListBullet"/>
        <w:spacing w:after="120"/>
      </w:pPr>
      <w:r>
        <w:t>Request is unclear or overly broad</w:t>
      </w:r>
    </w:p>
    <w:p>
      <w:pPr>
        <w:pStyle w:val="ListBullet"/>
        <w:spacing w:after="120"/>
      </w:pPr>
      <w:r>
        <w:t>Technical challenges preventing fulfillment</w:t>
      </w:r>
    </w:p>
    <w:p>
      <w:pPr>
        <w:pStyle w:val="ListBullet"/>
        <w:spacing w:after="240"/>
      </w:pPr>
      <w:r>
        <w:t>First time handling this type of request</w:t>
      </w:r>
    </w:p>
    <w:p>
      <w:pPr>
        <w:pStyle w:val="Heading2"/>
        <w:spacing w:after="240"/>
      </w:pPr>
      <w:r>
        <w:t>Common Privacy Scenarios</w:t>
      </w:r>
    </w:p>
    <w:p>
      <w:pPr>
        <w:pStyle w:val="Heading3"/>
        <w:spacing w:after="240"/>
      </w:pPr>
      <w:r>
        <w:t>Scenario 1: Potential Data Breach</w:t>
      </w:r>
    </w:p>
    <w:p>
      <w:pPr>
        <w:spacing w:after="240"/>
      </w:pPr>
      <w:r>
        <w:rPr>
          <w:b/>
        </w:rPr>
        <w:t>Situation:</w:t>
      </w:r>
      <w:r>
        <w:t>You accidentally sent an email with customer information to the wrong person.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 NOT panic or try to "fix it" yourself</w:t>
      </w:r>
      <w:r>
        <w:t>2.</w:t>
      </w:r>
      <w:r>
        <w:rPr>
          <w:b/>
        </w:rPr>
        <w:t>Report immediately:</w:t>
      </w:r>
      <w:r>
        <w:t>privacy@example.com AND security@example.com</w:t>
        <w:br/>
        <w:t>3.</w:t>
      </w:r>
      <w:r>
        <w:rPr>
          <w:b/>
        </w:rPr>
        <w:t>Provide details:</w:t>
      </w:r>
      <w:r>
        <w:t>What was sent? To whom? How many customers affected? When did it happen?</w:t>
        <w:br/>
        <w:t>4.</w:t>
      </w:r>
      <w:r>
        <w:rPr>
          <w:b/>
        </w:rPr>
        <w:t>Preserve evidence:</w:t>
      </w:r>
      <w:r>
        <w:t>Don't delete emails or logs</w:t>
        <w:br/>
        <w:t>5.</w:t>
      </w:r>
      <w:r>
        <w:rPr>
          <w:b/>
        </w:rPr>
        <w:t>Contain if possible:</w:t>
      </w:r>
      <w:r>
        <w:t>If you can recall the email, do so, but still report</w:t>
      </w:r>
    </w:p>
    <w:p>
      <w:pPr>
        <w:spacing w:after="240"/>
      </w:pPr>
      <w:r>
        <w:rPr>
          <w:b/>
        </w:rPr>
        <w:t>Who Decides if Notification Required:</w:t>
      </w:r>
      <w:r>
        <w:t>Privacy Officer with Legal and Security team</w:t>
      </w:r>
    </w:p>
    <w:p>
      <w:pPr>
        <w:spacing w:after="240"/>
      </w:pPr>
      <w:r>
        <w:rPr>
          <w:b/>
        </w:rPr>
        <w:t>Do NOT:</w:t>
      </w:r>
      <w:r>
        <w:t>Try to contact recipient yourself, promise anything to affected customers, or fail to report "because it's minor"</w:t>
      </w:r>
    </w:p>
    <w:p>
      <w:pPr>
        <w:pStyle w:val="Heading3"/>
        <w:spacing w:after="240"/>
      </w:pPr>
      <w:r>
        <w:t>Scenario 2: Customer Asks for Their Data</w:t>
      </w:r>
    </w:p>
    <w:p>
      <w:pPr>
        <w:spacing w:after="240"/>
      </w:pPr>
      <w:r>
        <w:rPr>
          <w:b/>
        </w:rPr>
        <w:t>Situation:</w:t>
      </w:r>
      <w:r>
        <w:t>Customer emails: "I want to know what information you have about me."</w:t>
      </w:r>
    </w:p>
    <w:p>
      <w:pPr>
        <w:spacing w:after="240"/>
      </w:pPr>
      <w:r>
        <w:rPr>
          <w:b/>
        </w:rPr>
        <w:t>Action Steps:</w:t>
      </w:r>
      <w:r>
        <w:t>1. Forward to privacy@example.com immediately</w:t>
        <w:br/>
        <w:t>2. Do NOT compile information yourself</w:t>
        <w:br/>
        <w:t>3. Do NOT delay while trying to gather data</w:t>
        <w:br/>
        <w:t>4. Privacy team will:</w:t>
        <w:br/>
        <w:t xml:space="preserve">   - Verify identity</w:t>
        <w:br/>
        <w:t xml:space="preserve">   - Gather data from all systems</w:t>
        <w:br/>
        <w:t xml:space="preserve">   - Prepare compliant response</w:t>
        <w:br/>
        <w:t xml:space="preserve">   - Send within 30 days</w:t>
      </w:r>
    </w:p>
    <w:p>
      <w:pPr>
        <w:spacing w:after="240"/>
      </w:pPr>
      <w:r>
        <w:rPr>
          <w:b/>
        </w:rPr>
        <w:t>Do NOT:</w:t>
      </w:r>
      <w:r>
        <w:t>Send customer data directly without privacy team verification and approval</w:t>
      </w:r>
    </w:p>
    <w:p>
      <w:pPr>
        <w:pStyle w:val="Heading3"/>
        <w:spacing w:after="240"/>
      </w:pPr>
      <w:r>
        <w:t>Scenario 3: Marketing Wants to Use Customer Data for New Campaign</w:t>
      </w:r>
    </w:p>
    <w:p>
      <w:pPr>
        <w:spacing w:after="240"/>
      </w:pPr>
      <w:r>
        <w:rPr>
          <w:b/>
        </w:rPr>
        <w:t>Situation:</w:t>
      </w:r>
      <w:r>
        <w:t>Marketing wants to send promotional emails to customers who purchased Product A, but these customers only consented to order confirmations.</w:t>
      </w:r>
    </w:p>
    <w:p>
      <w:pPr>
        <w:spacing w:after="240"/>
      </w:pPr>
      <w:r>
        <w:rPr>
          <w:b/>
        </w:rPr>
        <w:t>Decision:</w:t>
      </w:r>
      <w:r>
        <w:rPr>
          <w:b/>
        </w:rPr>
        <w:t>NO</w:t>
      </w:r>
      <w:r>
        <w:t>- This is a new purpose requiring separate consent.</w:t>
      </w:r>
    </w:p>
    <w:p>
      <w:pPr>
        <w:spacing w:after="240"/>
      </w:pPr>
      <w:r>
        <w:rPr>
          <w:b/>
        </w:rPr>
        <w:t>Action:</w:t>
      </w:r>
      <w:r>
        <w:t>Marketing must:</w:t>
        <w:br/>
        <w:t>1. Obtain explicit consent for promotional emails (opt-in campaign)</w:t>
        <w:br/>
        <w:t>2. Only email those who opt in to promotional communications</w:t>
        <w:br/>
        <w:t>3. Include unsubscribe link in every promotional email</w:t>
        <w:br/>
        <w:t>4. Document consent in CRM/marketing platform</w:t>
      </w:r>
    </w:p>
    <w:p>
      <w:pPr>
        <w:spacing w:after="240"/>
      </w:pPr>
      <w:r>
        <w:rPr>
          <w:b/>
        </w:rPr>
        <w:t>Alternative:</w:t>
      </w:r>
      <w:r>
        <w:t>If using legitimate interests (existing customer relationship), conduct Legitimate Interests Assessment and provide opt-out, but consent is cleaner approach for marketing.</w:t>
      </w:r>
    </w:p>
    <w:p>
      <w:pPr>
        <w:pStyle w:val="Heading3"/>
        <w:spacing w:after="240"/>
      </w:pPr>
      <w:r>
        <w:t>Scenario 4: Vendor Requests Access to Customer Database</w:t>
      </w:r>
    </w:p>
    <w:p>
      <w:pPr>
        <w:spacing w:after="240"/>
      </w:pPr>
      <w:r>
        <w:rPr>
          <w:b/>
        </w:rPr>
        <w:t>Situation:</w:t>
      </w:r>
      <w:r>
        <w:t>A vendor helping with a project asks for access to customer database to troubleshoot an issue.</w:t>
      </w:r>
    </w:p>
    <w:p>
      <w:pPr>
        <w:spacing w:after="240"/>
      </w:pPr>
      <w:r>
        <w:rPr>
          <w:b/>
        </w:rPr>
        <w:t>Decision Process:</w:t>
      </w:r>
      <w:r>
        <w:t>1.</w:t>
      </w:r>
      <w:r>
        <w:rPr>
          <w:b/>
        </w:rPr>
        <w:t>STOP</w:t>
      </w:r>
      <w:r>
        <w:t>- Do not grant access yet</w:t>
        <w:br/>
        <w:t>2.</w:t>
      </w:r>
      <w:r>
        <w:rPr>
          <w:b/>
        </w:rPr>
        <w:t>Verify DPA exists:</w:t>
      </w:r>
      <w:r>
        <w:t>Check with Privacy Officer - do we have a Data Processing Agreement with this vendor?</w:t>
        <w:br/>
        <w:t>3.</w:t>
      </w:r>
      <w:r>
        <w:rPr>
          <w:b/>
        </w:rPr>
        <w:t>If NO DPA:</w:t>
      </w:r>
      <w:r>
        <w:t>Must execute DPA before granting any access</w:t>
        <w:br/>
        <w:t>4.</w:t>
      </w:r>
      <w:r>
        <w:rPr>
          <w:b/>
        </w:rPr>
        <w:t>If DPA exists:</w:t>
      </w:r>
      <w:r>
        <w:t>Grant minimum necessary access (specific customers, limited time, specific functions only)</w:t>
        <w:br/>
        <w:t>5.</w:t>
      </w:r>
      <w:r>
        <w:rPr>
          <w:b/>
        </w:rPr>
        <w:t>Document:</w:t>
      </w:r>
      <w:r>
        <w:t>Log vendor access (who, what, when, why)</w:t>
        <w:br/>
        <w:t>6.</w:t>
      </w:r>
      <w:r>
        <w:rPr>
          <w:b/>
        </w:rPr>
        <w:t>Revoke:</w:t>
      </w:r>
      <w:r>
        <w:t>Remove access when issue resolved</w:t>
      </w:r>
    </w:p>
    <w:p>
      <w:pPr>
        <w:spacing w:after="240"/>
      </w:pPr>
      <w:r>
        <w:rPr>
          <w:b/>
        </w:rPr>
        <w:t>Do NOT:</w:t>
      </w:r>
      <w:r>
        <w:t>Give unrestricted access or assume "vendor DPA" covers everything</w:t>
      </w:r>
    </w:p>
    <w:p>
      <w:pPr>
        <w:pStyle w:val="Heading3"/>
        <w:spacing w:after="240"/>
      </w:pPr>
      <w:r>
        <w:t>Scenario 5: Employee Accessing Celebrity Customer Records</w:t>
      </w:r>
    </w:p>
    <w:p>
      <w:pPr>
        <w:spacing w:after="240"/>
      </w:pPr>
      <w:r>
        <w:rPr>
          <w:b/>
        </w:rPr>
        <w:t>Situation:</w:t>
      </w:r>
      <w:r>
        <w:t>You notice a colleague accessing customer records for a celebrity who is not that colleague's assigned account.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Report to Privacy Officer immediately:</w:t>
      </w:r>
      <w:r>
        <w:t>This is unauthorized access</w:t>
        <w:br/>
        <w:t>2.</w:t>
      </w:r>
      <w:r>
        <w:rPr>
          <w:b/>
        </w:rPr>
        <w:t>Do NOT confront the colleague directly</w:t>
      </w:r>
      <w:r>
        <w:t>(investigation needed)</w:t>
        <w:br/>
        <w:t>3.</w:t>
      </w:r>
      <w:r>
        <w:rPr>
          <w:b/>
        </w:rPr>
        <w:t>Preserve evidence:</w:t>
      </w:r>
      <w:r>
        <w:t>Note date, time, what you observed</w:t>
        <w:br/>
        <w:t>4.</w:t>
      </w:r>
      <w:r>
        <w:rPr>
          <w:b/>
        </w:rPr>
        <w:t>Confidentiality:</w:t>
      </w:r>
      <w:r>
        <w:t>Don't gossip about it</w:t>
      </w:r>
    </w:p>
    <w:p>
      <w:pPr>
        <w:spacing w:after="240"/>
      </w:pPr>
      <w:r>
        <w:rPr>
          <w:b/>
        </w:rPr>
        <w:t>This is Serious:</w:t>
      </w:r>
      <w:r>
        <w:t>Unauthorized access to personal information is a major violation, potentially terminable offense, and may be reportable breach.</w:t>
      </w:r>
    </w:p>
    <w:p>
      <w:pPr>
        <w:pStyle w:val="Heading3"/>
        <w:spacing w:after="240"/>
      </w:pPr>
      <w:r>
        <w:t>Scenario 6: Customer Threatens to Sue if Data Not Deleted Immediately</w:t>
      </w:r>
    </w:p>
    <w:p>
      <w:pPr>
        <w:spacing w:after="240"/>
      </w:pPr>
      <w:r>
        <w:rPr>
          <w:b/>
        </w:rPr>
        <w:t>Situation:</w:t>
      </w:r>
      <w:r>
        <w:t>Customer demands immediate deletion and threatens lawsuit if not done "today."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Stay calm and professional</w:t>
      </w:r>
      <w:r>
        <w:t>2.</w:t>
      </w:r>
      <w:r>
        <w:rPr>
          <w:b/>
        </w:rPr>
        <w:t>Do NOT promise immediate deletion</w:t>
      </w:r>
      <w:r>
        <w:t>3.</w:t>
      </w:r>
      <w:r>
        <w:rPr>
          <w:b/>
        </w:rPr>
        <w:t>Forward to Privacy Officer and Legal immediately:</w:t>
      </w:r>
      <w:r>
        <w:t>privacy@example.com, legal@example.com</w:t>
        <w:br/>
        <w:t>4.</w:t>
      </w:r>
      <w:r>
        <w:rPr>
          <w:b/>
        </w:rPr>
        <w:t>Explain to customer (if you're responding):</w:t>
      </w:r>
      <w:r>
        <w:t>"I've forwarded your request to our privacy team who will respond within 30 days as required by law. Here's your request ID: [ID]"</w:t>
        <w:br/>
        <w:t>5.</w:t>
      </w:r>
      <w:r>
        <w:rPr>
          <w:b/>
        </w:rPr>
        <w:t>Do NOT engage in argument</w:t>
      </w:r>
      <w:r>
        <w:t>about timeframes or legal threats</w:t>
      </w:r>
    </w:p>
    <w:p>
      <w:pPr>
        <w:spacing w:after="240"/>
      </w:pPr>
      <w:r>
        <w:rPr>
          <w:b/>
        </w:rPr>
        <w:t>Legal team will determine:</w:t>
      </w:r>
      <w:r>
        <w:t>- If litigation is actually threatened (triggers legal hold - CANNOT delete data)</w:t>
        <w:br/>
        <w:t>- Appropriate response timeline</w:t>
        <w:br/>
        <w:t>- Whether exceptions apply</w:t>
      </w:r>
    </w:p>
    <w:p>
      <w:pPr>
        <w:pStyle w:val="Heading3"/>
        <w:spacing w:after="240"/>
      </w:pPr>
      <w:r>
        <w:t>Scenario 7: New Project Collecting User Location Data</w:t>
      </w:r>
    </w:p>
    <w:p>
      <w:pPr>
        <w:spacing w:after="240"/>
      </w:pPr>
      <w:r>
        <w:rPr>
          <w:b/>
        </w:rPr>
        <w:t>Situation:</w:t>
      </w:r>
      <w:r>
        <w:t>Product team wants to launch a feature that tracks user location.</w:t>
      </w:r>
    </w:p>
    <w:p>
      <w:pPr>
        <w:spacing w:after="240"/>
      </w:pPr>
      <w:r>
        <w:rPr>
          <w:b/>
        </w:rPr>
        <w:t>STOP - DPIA REQUIRED</w:t>
      </w:r>
    </w:p>
    <w:p>
      <w:pPr>
        <w:spacing w:after="240"/>
      </w:pPr>
      <w:r>
        <w:rPr>
          <w:b/>
        </w:rPr>
        <w:t>Action Before Launch:</w:t>
      </w:r>
      <w:r>
        <w:t>1.</w:t>
      </w:r>
      <w:r>
        <w:rPr>
          <w:b/>
        </w:rPr>
        <w:t>Contact Privacy Officer for DPIA</w:t>
      </w:r>
      <w:r>
        <w:t>2.</w:t>
      </w:r>
      <w:r>
        <w:rPr>
          <w:b/>
        </w:rPr>
        <w:t>Do NOT launch without DPIA approval</w:t>
      </w:r>
      <w:r>
        <w:t>3. DPIA will assess:</w:t>
        <w:br/>
        <w:t xml:space="preserve">   - Is location data really necessary?</w:t>
        <w:br/>
        <w:t xml:space="preserve">   - What's the purpose?</w:t>
        <w:br/>
        <w:t xml:space="preserve">   - What are risks to users?</w:t>
        <w:br/>
        <w:t xml:space="preserve">   - What safeguards needed?</w:t>
        <w:br/>
        <w:t xml:space="preserve">   - Do we need explicit consent?</w:t>
        <w:br/>
        <w:t xml:space="preserve">   - How will we secure location data?</w:t>
        <w:br/>
        <w:t xml:space="preserve">   - How long will we keep it?</w:t>
      </w:r>
    </w:p>
    <w:p>
      <w:pPr>
        <w:spacing w:after="240"/>
      </w:pPr>
      <w:r>
        <w:rPr>
          <w:b/>
        </w:rPr>
        <w:t>Required Before Launch:</w:t>
      </w:r>
      <w:r>
        <w:t>- Explicit user consent (clear explanation of why you need location)</w:t>
        <w:br/>
        <w:t>- Privacy notice updated</w:t>
        <w:br/>
        <w:t>- Security measures implemented (encryption, access controls)</w:t>
        <w:br/>
        <w:t>- Retention and deletion procedures</w:t>
        <w:br/>
        <w:t>- Easy way to turn off location tracking</w:t>
        <w:br/>
        <w:t>- DPIA completed and approved</w:t>
      </w:r>
    </w:p>
    <w:p>
      <w:pPr>
        <w:pStyle w:val="Heading3"/>
        <w:spacing w:after="240"/>
      </w:pPr>
      <w:r>
        <w:t>Scenario 8: HR Wants Background Check Info for Employee File</w:t>
      </w:r>
    </w:p>
    <w:p>
      <w:pPr>
        <w:spacing w:after="240"/>
      </w:pPr>
      <w:r>
        <w:rPr>
          <w:b/>
        </w:rPr>
        <w:t>Situation:</w:t>
      </w:r>
      <w:r>
        <w:t>HR conducted background check and wants to file the full report in employee's personnel file.</w:t>
      </w:r>
    </w:p>
    <w:p>
      <w:pPr>
        <w:spacing w:after="240"/>
      </w:pPr>
      <w:r>
        <w:rPr>
          <w:b/>
        </w:rPr>
        <w:t>Decision:</w:t>
      </w:r>
      <w:r>
        <w:rPr>
          <w:b/>
        </w:rPr>
        <w:t>Depends on what's in the report and legal requirements</w:t>
      </w:r>
    </w:p>
    <w:p>
      <w:pPr>
        <w:spacing w:after="240"/>
      </w:pPr>
      <w:r>
        <w:rPr>
          <w:b/>
        </w:rPr>
        <w:t>Privacy Considerations:</w:t>
      </w:r>
      <w:r>
        <w:t>- Keep only what's necessary (may not need full report)</w:t>
        <w:br/>
        <w:t>- Sensitive information (credit history, criminal records, etc.) requires extra protection</w:t>
        <w:br/>
        <w:t>- Follow retention schedule (don't keep forever)</w:t>
        <w:br/>
        <w:t>- Limit access (highly confidential)</w:t>
        <w:br/>
        <w:t>- Provide copy to employee</w:t>
        <w:br/>
        <w:t>- Employee has right to access and correct</w:t>
      </w:r>
    </w:p>
    <w:p>
      <w:pPr>
        <w:spacing w:after="240"/>
      </w:pPr>
      <w:r>
        <w:rPr>
          <w:b/>
        </w:rPr>
        <w:t>Action:</w:t>
      </w:r>
      <w:r>
        <w:t>HR should consult Privacy Officer and Legal on:</w:t>
        <w:br/>
        <w:t>- What portions of report to retain</w:t>
        <w:br/>
        <w:t>- How long to keep</w:t>
        <w:br/>
        <w:t>- Access controls needed</w:t>
        <w:br/>
        <w:t>- Whether employee consent was properly obtained</w:t>
      </w:r>
    </w:p>
    <w:p>
      <w:pPr>
        <w:pStyle w:val="Heading2"/>
        <w:spacing w:after="240"/>
      </w:pPr>
      <w:r>
        <w:t>Privacy Breach Response Quick Steps</w:t>
      </w:r>
    </w:p>
    <w:p>
      <w:pPr>
        <w:pStyle w:val="Heading3"/>
        <w:spacing w:after="240"/>
      </w:pPr>
      <w:r>
        <w:t>Is This a Privacy Breach?</w:t>
      </w:r>
    </w:p>
    <w:p>
      <w:pPr>
        <w:spacing w:after="240"/>
      </w:pPr>
      <w:r>
        <w:rPr>
          <w:b/>
        </w:rPr>
        <w:t>YES if:</w:t>
      </w:r>
      <w:r>
        <w:t>- Personal information accessed by unauthorized person (internal or external)</w:t>
        <w:br/>
        <w:t>- Personal information sent to wrong recipient</w:t>
        <w:br/>
        <w:t>- Lost/stolen device containing unencrypted personal information</w:t>
        <w:br/>
        <w:t>- Ransomware encrypting personal information</w:t>
        <w:br/>
        <w:t>- Vendor notifies of security incident affecting our data</w:t>
        <w:br/>
        <w:t>- Personal information disclosed publicly (posted online accidentally, wrong mailing list, etc.)</w:t>
      </w:r>
    </w:p>
    <w:p>
      <w:pPr>
        <w:spacing w:after="240"/>
      </w:pPr>
      <w:r>
        <w:rPr>
          <w:b/>
        </w:rPr>
        <w:t>MAYBE (report anyway):</w:t>
      </w:r>
      <w:r>
        <w:t>- Suspicious access patterns to personal information</w:t>
        <w:br/>
        <w:t>- Email intended for one person sent to wrong person but quickly recalled</w:t>
        <w:br/>
        <w:t>- Personal information left visible but no evidence of unauthorized viewing</w:t>
      </w:r>
    </w:p>
    <w:p>
      <w:pPr>
        <w:pStyle w:val="Heading3"/>
        <w:spacing w:after="240"/>
      </w:pPr>
      <w:r>
        <w:t>Immediate Response (First Hour)</w:t>
      </w:r>
    </w:p>
    <w:p>
      <w:pPr>
        <w:spacing w:after="240"/>
      </w:pPr>
      <w:r>
        <w:rPr>
          <w:b/>
        </w:rPr>
        <w:t>1. CONTAIN</w:t>
      </w:r>
      <w:r>
        <w:t>- Stop ongoing breach (disconnect system, revoke access, recall email if possible)</w:t>
        <w:br/>
        <w:t>- Secure remaining personal information</w:t>
        <w:br/>
        <w:t>- Do NOT destroy evidence (don't delete logs, power down systems)</w:t>
      </w:r>
    </w:p>
    <w:p>
      <w:pPr>
        <w:spacing w:after="240"/>
      </w:pPr>
      <w:r>
        <w:rPr>
          <w:b/>
        </w:rPr>
        <w:t>2. REPORT</w:t>
      </w:r>
      <w:r>
        <w:t>-</w:t>
      </w:r>
      <w:r>
        <w:rPr>
          <w:b/>
        </w:rPr>
        <w:t>Privacy Officer:</w:t>
      </w:r>
      <w:r>
        <w:t>privacy@example.com / (555) 0123</w:t>
        <w:br/>
        <w:t>-</w:t>
      </w:r>
      <w:r>
        <w:rPr>
          <w:b/>
        </w:rPr>
        <w:t>Security Team:</w:t>
      </w:r>
      <w:r>
        <w:t>security@example.com / (555) 0199</w:t>
        <w:br/>
        <w:t>-</w:t>
      </w:r>
      <w:r>
        <w:rPr>
          <w:b/>
        </w:rPr>
        <w:t>Your Manager</w:t>
      </w:r>
    </w:p>
    <w:p>
      <w:pPr>
        <w:spacing w:after="240"/>
      </w:pPr>
      <w:r>
        <w:rPr>
          <w:b/>
        </w:rPr>
        <w:t>3. PROVIDE INITIAL INFO</w:t>
      </w:r>
      <w:r>
        <w:t>- What happened?</w:t>
        <w:br/>
        <w:t>- What personal information involved?</w:t>
        <w:br/>
        <w:t>- How many people affected (approximate)?</w:t>
        <w:br/>
        <w:t>- When did it occur?</w:t>
        <w:br/>
        <w:t>- Is it contained?</w:t>
      </w:r>
    </w:p>
    <w:p>
      <w:pPr>
        <w:spacing w:after="240"/>
      </w:pPr>
      <w:r>
        <w:rPr>
          <w:b/>
        </w:rPr>
        <w:t>Do NOT:</w:t>
      </w:r>
      <w:r>
        <w:t>- Try to investigate on your own</w:t>
        <w:br/>
        <w:t>- Contact affected individuals yet (Privacy team will coordinate)</w:t>
        <w:br/>
        <w:t>- Talk to media (refer to Communications team)</w:t>
        <w:br/>
        <w:t>- Destroy any evidence</w:t>
      </w:r>
    </w:p>
    <w:p>
      <w:pPr>
        <w:pStyle w:val="Heading3"/>
        <w:spacing w:after="240"/>
      </w:pPr>
      <w:r>
        <w:t>Investigation Phase (Hours 1-24)</w:t>
      </w:r>
    </w:p>
    <w:p>
      <w:pPr>
        <w:spacing w:after="240"/>
      </w:pPr>
      <w:r>
        <w:rPr>
          <w:b/>
        </w:rPr>
        <w:t>Privacy Officer and Security Team will:</w:t>
      </w:r>
      <w:r>
        <w:t>- Investigate extent of breach</w:t>
        <w:br/>
        <w:t>- Identify all affected individuals</w:t>
        <w:br/>
        <w:t>- Assess risk to individuals</w:t>
        <w:br/>
        <w:t>- Determine notification requirements</w:t>
        <w:br/>
        <w:t>- Coordinate with Legal</w:t>
      </w:r>
    </w:p>
    <w:p>
      <w:pPr>
        <w:spacing w:after="240"/>
      </w:pPr>
      <w:r>
        <w:rPr>
          <w:b/>
        </w:rPr>
        <w:t>Your Role:</w:t>
      </w:r>
      <w:r>
        <w:t>Cooperate fully with investigation, provide information, preserve evidence</w:t>
      </w:r>
    </w:p>
    <w:p>
      <w:pPr>
        <w:pStyle w:val="Heading3"/>
        <w:spacing w:after="240"/>
      </w:pPr>
      <w:r>
        <w:t>Notification Phase (If Required)</w:t>
      </w:r>
    </w:p>
    <w:p>
      <w:pPr>
        <w:spacing w:after="240"/>
      </w:pPr>
      <w:r>
        <w:rPr>
          <w:b/>
        </w:rPr>
        <w:t>Timeframes:</w:t>
      </w:r>
      <w:r>
        <w:t>-</w:t>
      </w:r>
      <w:r>
        <w:rPr>
          <w:b/>
        </w:rPr>
        <w:t>GDPR:</w:t>
      </w:r>
      <w:r>
        <w:t>72 hours to supervisory authority</w:t>
        <w:br/>
        <w:t>-</w:t>
      </w:r>
      <w:r>
        <w:rPr>
          <w:b/>
        </w:rPr>
        <w:t>CCPA:</w:t>
      </w:r>
      <w:r>
        <w:t>60 days to affected individuals</w:t>
        <w:br/>
        <w:t>-</w:t>
      </w:r>
      <w:r>
        <w:rPr>
          <w:b/>
        </w:rPr>
        <w:t>HIPAA:</w:t>
      </w:r>
      <w:r>
        <w:t>60 days to individuals; immediate to HHS if 500+ affected</w:t>
        <w:br/>
        <w:t>-</w:t>
      </w:r>
      <w:r>
        <w:rPr>
          <w:b/>
        </w:rPr>
        <w:t>State laws:</w:t>
      </w:r>
      <w:r>
        <w:t>Vary by state ("without unreasonable delay")</w:t>
      </w:r>
    </w:p>
    <w:p>
      <w:pPr>
        <w:spacing w:after="240"/>
      </w:pPr>
      <w:r>
        <w:rPr>
          <w:b/>
        </w:rPr>
        <w:t>Privacy team will handle:</w:t>
      </w:r>
      <w:r>
        <w:t>- Notification to individuals</w:t>
        <w:br/>
        <w:t>- Notification to regulators</w:t>
        <w:br/>
        <w:t>- Notification to media (if required)</w:t>
        <w:br/>
        <w:t>- Coordination with Legal and Communications</w:t>
      </w:r>
    </w:p>
    <w:p>
      <w:pPr>
        <w:pStyle w:val="Heading3"/>
        <w:spacing w:after="240"/>
      </w:pPr>
      <w:r>
        <w:t>After Breach</w:t>
      </w:r>
    </w:p>
    <w:p>
      <w:pPr>
        <w:pStyle w:val="ListBullet"/>
        <w:spacing w:after="120"/>
      </w:pPr>
      <w:r>
        <w:t>Remediation (fix the vulnerability)</w:t>
      </w:r>
    </w:p>
    <w:p>
      <w:pPr>
        <w:pStyle w:val="ListBullet"/>
        <w:spacing w:after="120"/>
      </w:pPr>
      <w:r>
        <w:t>Lessons learned review</w:t>
      </w:r>
    </w:p>
    <w:p>
      <w:pPr>
        <w:pStyle w:val="ListBullet"/>
        <w:spacing w:after="120"/>
      </w:pPr>
      <w:r>
        <w:t>Update procedures to prevent recurrence</w:t>
      </w:r>
    </w:p>
    <w:p>
      <w:pPr>
        <w:pStyle w:val="ListBullet"/>
        <w:spacing w:after="240"/>
      </w:pPr>
      <w:r>
        <w:t>Document everything</w:t>
      </w:r>
    </w:p>
    <w:p>
      <w:pPr>
        <w:pStyle w:val="Heading2"/>
        <w:spacing w:after="240"/>
      </w:pPr>
      <w:r>
        <w:t>DPIA Quick Guide</w:t>
      </w:r>
    </w:p>
    <w:p>
      <w:pPr>
        <w:pStyle w:val="Heading3"/>
        <w:spacing w:after="240"/>
      </w:pPr>
      <w:r>
        <w:t>When You Need a DPIA</w:t>
      </w:r>
    </w:p>
    <w:p>
      <w:pPr>
        <w:spacing w:after="240"/>
      </w:pPr>
      <w:r>
        <w:rPr>
          <w:b/>
        </w:rPr>
        <w:t>Mandatory DPIA for:</w:t>
      </w:r>
      <w:r>
        <w:t>- New products or services collecting personal information</w:t>
        <w:br/>
        <w:t>- Large-scale processing of sensitive data (health, financial, biometric)</w:t>
        <w:br/>
        <w:t>- Systematic monitoring of individuals (tracking, surveillance)</w:t>
        <w:br/>
        <w:t>- Automated decision-making with significant impact (credit decisions, hiring, pricing)</w:t>
        <w:br/>
        <w:t>- Processing of children's data</w:t>
        <w:br/>
        <w:t>- Combining datasets from multiple sources</w:t>
        <w:br/>
        <w:t>- Innovative technology (AI, facial recognition, IoT devices)</w:t>
        <w:br/>
        <w:t>- Any high-risk processing</w:t>
      </w:r>
    </w:p>
    <w:p>
      <w:pPr>
        <w:spacing w:after="240"/>
      </w:pPr>
      <w:r>
        <w:rPr>
          <w:b/>
        </w:rPr>
        <w:t>"When in doubt, ask Privacy Officer"</w:t>
      </w:r>
      <w:r>
        <w:t>- Better to ask than skip DPIA when needed</w:t>
      </w:r>
    </w:p>
    <w:p>
      <w:pPr>
        <w:pStyle w:val="Heading3"/>
        <w:spacing w:after="240"/>
      </w:pPr>
      <w:r>
        <w:t>DPIA Process (Simplified)</w:t>
      </w:r>
    </w:p>
    <w:p>
      <w:pPr>
        <w:spacing w:after="240"/>
      </w:pPr>
      <w:r>
        <w:rPr>
          <w:b/>
        </w:rPr>
        <w:t>Step 1: Describe Processing</w:t>
      </w:r>
      <w:r>
        <w:t>(What, why, how, where, how long?)</w:t>
      </w:r>
    </w:p>
    <w:p>
      <w:pPr>
        <w:spacing w:after="240"/>
      </w:pPr>
      <w:r>
        <w:rPr>
          <w:b/>
        </w:rPr>
        <w:t>Step 2: Assess Necessity</w:t>
      </w:r>
      <w:r>
        <w:t>(Do we really need to collect this? Could we do it with less data?)</w:t>
      </w:r>
    </w:p>
    <w:p>
      <w:pPr>
        <w:spacing w:after="240"/>
      </w:pPr>
      <w:r>
        <w:rPr>
          <w:b/>
        </w:rPr>
        <w:t>Step 3: Identify Risks</w:t>
      </w:r>
      <w:r>
        <w:t>(What could go wrong? Unauthorized access? Discrimination? Harm to individuals?)</w:t>
      </w:r>
    </w:p>
    <w:p>
      <w:pPr>
        <w:spacing w:after="240"/>
      </w:pPr>
      <w:r>
        <w:rPr>
          <w:b/>
        </w:rPr>
        <w:t>Step 4: Identify Mitigations</w:t>
      </w:r>
      <w:r>
        <w:t>(How will we prevent/reduce risks? Encryption? Access controls? Consent? Transparency?)</w:t>
      </w:r>
    </w:p>
    <w:p>
      <w:pPr>
        <w:spacing w:after="240"/>
      </w:pPr>
      <w:r>
        <w:rPr>
          <w:b/>
        </w:rPr>
        <w:t>Step 5: Document</w:t>
      </w:r>
      <w:r>
        <w:t>(Complete DPIA template with findings)</w:t>
      </w:r>
    </w:p>
    <w:p>
      <w:pPr>
        <w:spacing w:after="240"/>
      </w:pPr>
      <w:r>
        <w:rPr>
          <w:b/>
        </w:rPr>
        <w:t>Step 6: Review</w:t>
      </w:r>
      <w:r>
        <w:t>(Privacy Officer approves before launch)</w:t>
      </w:r>
    </w:p>
    <w:p>
      <w:pPr>
        <w:pStyle w:val="Heading3"/>
        <w:spacing w:after="240"/>
      </w:pPr>
      <w:r>
        <w:t>Quick DPIA Screening Questions</w:t>
      </w:r>
    </w:p>
    <w:p>
      <w:pPr>
        <w:spacing w:after="240"/>
      </w:pPr>
      <w:r>
        <w:t>Answer these questions. If ANY "yes," contact Privacy Officer for full DPIA:</w:t>
      </w:r>
    </w:p>
    <w:p>
      <w:pPr>
        <w:pStyle w:val="ListBullet"/>
        <w:spacing w:after="120"/>
      </w:pPr>
      <w:r>
        <w:t>[ ] Processing sensitive personal information (health, biometric, financial, children)?</w:t>
      </w:r>
    </w:p>
    <w:p>
      <w:pPr>
        <w:pStyle w:val="ListBullet"/>
        <w:spacing w:after="120"/>
      </w:pPr>
      <w:r>
        <w:t>[ ] Processing on large scale (thousands of individuals)?</w:t>
      </w:r>
    </w:p>
    <w:p>
      <w:pPr>
        <w:pStyle w:val="ListBullet"/>
        <w:spacing w:after="120"/>
      </w:pPr>
      <w:r>
        <w:t>[ ] Systematic monitoring or tracking?</w:t>
      </w:r>
    </w:p>
    <w:p>
      <w:pPr>
        <w:pStyle w:val="ListBullet"/>
        <w:spacing w:after="120"/>
      </w:pPr>
      <w:r>
        <w:t>[ ] Automated decision-making affecting individuals?</w:t>
      </w:r>
    </w:p>
    <w:p>
      <w:pPr>
        <w:pStyle w:val="ListBullet"/>
        <w:spacing w:after="120"/>
      </w:pPr>
      <w:r>
        <w:t>[ ] Innovative or new technology?</w:t>
      </w:r>
    </w:p>
    <w:p>
      <w:pPr>
        <w:pStyle w:val="ListBullet"/>
        <w:spacing w:after="120"/>
      </w:pPr>
      <w:r>
        <w:t>[ ] Prevents individuals from exercising rights?</w:t>
      </w:r>
    </w:p>
    <w:p>
      <w:pPr>
        <w:pStyle w:val="ListBullet"/>
        <w:spacing w:after="120"/>
      </w:pPr>
      <w:r>
        <w:t>[ ] Matching or combining datasets?</w:t>
      </w:r>
    </w:p>
    <w:p>
      <w:pPr>
        <w:pStyle w:val="ListBullet"/>
        <w:spacing w:after="240"/>
      </w:pPr>
      <w:r>
        <w:t>[ ] Processing vulnerable populations (children, employees, patients)?</w:t>
      </w:r>
    </w:p>
    <w:p>
      <w:pPr>
        <w:spacing w:after="240"/>
      </w:pPr>
      <w:r>
        <w:rPr>
          <w:b/>
        </w:rPr>
        <w:t>Contact:</w:t>
      </w:r>
      <w:r>
        <w:t>privacy@example.com with project description and screening answers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Types of Personal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  <w:tc>
          <w:tcPr>
            <w:tcW w:type="dxa" w:w="3120"/>
          </w:tcPr>
          <w:p>
            <w:r>
              <w:t>Special Protections?</w:t>
            </w:r>
          </w:p>
        </w:tc>
      </w:tr>
      <w:tr>
        <w:tc>
          <w:tcPr>
            <w:tcW w:type="dxa" w:w="3120"/>
          </w:tcPr>
          <w:p>
            <w:r>
              <w:t>Contact Info</w:t>
            </w:r>
          </w:p>
        </w:tc>
        <w:tc>
          <w:tcPr>
            <w:tcW w:type="dxa" w:w="3120"/>
          </w:tcPr>
          <w:p>
            <w:r>
              <w:t>Name, email, phone, address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</w:tr>
      <w:tr>
        <w:tc>
          <w:tcPr>
            <w:tcW w:type="dxa" w:w="3120"/>
          </w:tcPr>
          <w:p>
            <w:r>
              <w:t>Financial</w:t>
            </w:r>
          </w:p>
        </w:tc>
        <w:tc>
          <w:tcPr>
            <w:tcW w:type="dxa" w:w="3120"/>
          </w:tcPr>
          <w:p>
            <w:r>
              <w:t>Credit card, bank account, SSN</w:t>
            </w:r>
          </w:p>
        </w:tc>
        <w:tc>
          <w:tcPr>
            <w:tcW w:type="dxa" w:w="3120"/>
          </w:tcPr>
          <w:p>
            <w:r>
              <w:t>Sensitive - Extra care</w:t>
            </w:r>
          </w:p>
        </w:tc>
      </w:tr>
      <w:tr>
        <w:tc>
          <w:tcPr>
            <w:tcW w:type="dxa" w:w="3120"/>
          </w:tcPr>
          <w:p>
            <w:r>
              <w:t>Account</w:t>
            </w:r>
          </w:p>
        </w:tc>
        <w:tc>
          <w:tcPr>
            <w:tcW w:type="dxa" w:w="3120"/>
          </w:tcPr>
          <w:p>
            <w:r>
              <w:t>Username, password, account number</w:t>
            </w:r>
          </w:p>
        </w:tc>
        <w:tc>
          <w:tcPr>
            <w:tcW w:type="dxa" w:w="3120"/>
          </w:tcPr>
          <w:p>
            <w:r>
              <w:t>Standard - Secure</w:t>
            </w:r>
          </w:p>
        </w:tc>
      </w:tr>
      <w:tr>
        <w:tc>
          <w:tcPr>
            <w:tcW w:type="dxa" w:w="3120"/>
          </w:tcPr>
          <w:p>
            <w:r>
              <w:t>Technical</w:t>
            </w:r>
          </w:p>
        </w:tc>
        <w:tc>
          <w:tcPr>
            <w:tcW w:type="dxa" w:w="3120"/>
          </w:tcPr>
          <w:p>
            <w:r>
              <w:t>IP address, device ID, cookies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</w:tr>
      <w:tr>
        <w:tc>
          <w:tcPr>
            <w:tcW w:type="dxa" w:w="3120"/>
          </w:tcPr>
          <w:p>
            <w:r>
              <w:t>Demographic</w:t>
            </w:r>
          </w:p>
        </w:tc>
        <w:tc>
          <w:tcPr>
            <w:tcW w:type="dxa" w:w="3120"/>
          </w:tcPr>
          <w:p>
            <w:r>
              <w:t>Age, gender, location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</w:tr>
      <w:tr>
        <w:tc>
          <w:tcPr>
            <w:tcW w:type="dxa" w:w="3120"/>
          </w:tcPr>
          <w:p>
            <w:r>
              <w:t>Employment</w:t>
            </w:r>
          </w:p>
        </w:tc>
        <w:tc>
          <w:tcPr>
            <w:tcW w:type="dxa" w:w="3120"/>
          </w:tcPr>
          <w:p>
            <w:r>
              <w:t>Job title, salary, performance</w:t>
            </w:r>
          </w:p>
        </w:tc>
        <w:tc>
          <w:tcPr>
            <w:tcW w:type="dxa" w:w="3120"/>
          </w:tcPr>
          <w:p>
            <w:r>
              <w:t>Standard - Confidential</w:t>
            </w:r>
          </w:p>
        </w:tc>
      </w:tr>
      <w:tr>
        <w:tc>
          <w:tcPr>
            <w:tcW w:type="dxa" w:w="3120"/>
          </w:tcPr>
          <w:p>
            <w:r>
              <w:t>Health</w:t>
            </w:r>
          </w:p>
        </w:tc>
        <w:tc>
          <w:tcPr>
            <w:tcW w:type="dxa" w:w="3120"/>
          </w:tcPr>
          <w:p>
            <w:r>
              <w:t>Medical records, health insurance, prescriptions</w:t>
            </w:r>
          </w:p>
        </w:tc>
        <w:tc>
          <w:tcPr>
            <w:tcW w:type="dxa" w:w="3120"/>
          </w:tcPr>
          <w:p>
            <w:r>
              <w:t>Sensitive - HIPAA, GDPR special category</w:t>
            </w:r>
          </w:p>
        </w:tc>
      </w:tr>
      <w:tr>
        <w:tc>
          <w:tcPr>
            <w:tcW w:type="dxa" w:w="3120"/>
          </w:tcPr>
          <w:p>
            <w:r>
              <w:t>Biometric</w:t>
            </w:r>
          </w:p>
        </w:tc>
        <w:tc>
          <w:tcPr>
            <w:tcW w:type="dxa" w:w="3120"/>
          </w:tcPr>
          <w:p>
            <w:r>
              <w:t>Fingerprint, facial scan, voiceprint</w:t>
            </w:r>
          </w:p>
        </w:tc>
        <w:tc>
          <w:tcPr>
            <w:tcW w:type="dxa" w:w="3120"/>
          </w:tcPr>
          <w:p>
            <w:r>
              <w:t>Sensitive - State law requirements</w:t>
            </w:r>
          </w:p>
        </w:tc>
      </w:tr>
      <w:tr>
        <w:tc>
          <w:tcPr>
            <w:tcW w:type="dxa" w:w="3120"/>
          </w:tcPr>
          <w:p>
            <w:r>
              <w:t>Children</w:t>
            </w:r>
          </w:p>
        </w:tc>
        <w:tc>
          <w:tcPr>
            <w:tcW w:type="dxa" w:w="3120"/>
          </w:tcPr>
          <w:p>
            <w:r>
              <w:t>Any data from children under 13</w:t>
            </w:r>
          </w:p>
        </w:tc>
        <w:tc>
          <w:tcPr>
            <w:tcW w:type="dxa" w:w="3120"/>
          </w:tcPr>
          <w:p>
            <w:r>
              <w:t>Sensitive - COPPA, GDPR enhanced</w:t>
            </w:r>
          </w:p>
        </w:tc>
      </w:tr>
      <w:tr>
        <w:tc>
          <w:tcPr>
            <w:tcW w:type="dxa" w:w="3120"/>
          </w:tcPr>
          <w:p>
            <w:r>
              <w:t>Behavioral</w:t>
            </w:r>
          </w:p>
        </w:tc>
        <w:tc>
          <w:tcPr>
            <w:tcW w:type="dxa" w:w="3120"/>
          </w:tcPr>
          <w:p>
            <w:r>
              <w:t>Browsing history, purchases, preferences</w:t>
            </w:r>
          </w:p>
        </w:tc>
        <w:tc>
          <w:tcPr>
            <w:tcW w:type="dxa" w:w="3120"/>
          </w:tcPr>
          <w:p>
            <w:r>
              <w:t>Standard - Consent often needed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Lawful Bases for Processing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Lawful Basis</w:t>
            </w:r>
          </w:p>
        </w:tc>
        <w:tc>
          <w:tcPr>
            <w:tcW w:type="dxa" w:w="3120"/>
          </w:tcPr>
          <w:p>
            <w:r>
              <w:t>When to Use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</w:tr>
      <w:tr>
        <w:tc>
          <w:tcPr>
            <w:tcW w:type="dxa" w:w="3120"/>
          </w:tcPr>
          <w:p>
            <w:r>
              <w:t>Consent</w:t>
            </w:r>
          </w:p>
        </w:tc>
        <w:tc>
          <w:tcPr>
            <w:tcW w:type="dxa" w:w="3120"/>
          </w:tcPr>
          <w:p>
            <w:r>
              <w:t>Optional processing, marketing</w:t>
            </w:r>
          </w:p>
        </w:tc>
        <w:tc>
          <w:tcPr>
            <w:tcW w:type="dxa" w:w="3120"/>
          </w:tcPr>
          <w:p>
            <w:r>
              <w:t>Email newsletters (user opted in)</w:t>
            </w:r>
          </w:p>
        </w:tc>
      </w:tr>
      <w:tr>
        <w:tc>
          <w:tcPr>
            <w:tcW w:type="dxa" w:w="3120"/>
          </w:tcPr>
          <w:p>
            <w:r>
              <w:t>Contract</w:t>
            </w:r>
          </w:p>
        </w:tc>
        <w:tc>
          <w:tcPr>
            <w:tcW w:type="dxa" w:w="3120"/>
          </w:tcPr>
          <w:p>
            <w:r>
              <w:t>Necessary to provide service</w:t>
            </w:r>
          </w:p>
        </w:tc>
        <w:tc>
          <w:tcPr>
            <w:tcW w:type="dxa" w:w="3120"/>
          </w:tcPr>
          <w:p>
            <w:r>
              <w:t>Shipping address for order delivery</w:t>
            </w:r>
          </w:p>
        </w:tc>
      </w:tr>
      <w:tr>
        <w:tc>
          <w:tcPr>
            <w:tcW w:type="dxa" w:w="3120"/>
          </w:tcPr>
          <w:p>
            <w:r>
              <w:t>Legal Obligation</w:t>
            </w:r>
          </w:p>
        </w:tc>
        <w:tc>
          <w:tcPr>
            <w:tcW w:type="dxa" w:w="3120"/>
          </w:tcPr>
          <w:p>
            <w:r>
              <w:t>Required by law</w:t>
            </w:r>
          </w:p>
        </w:tc>
        <w:tc>
          <w:tcPr>
            <w:tcW w:type="dxa" w:w="3120"/>
          </w:tcPr>
          <w:p>
            <w:r>
              <w:t>Tax records, employment law compliance</w:t>
            </w:r>
          </w:p>
        </w:tc>
      </w:tr>
      <w:tr>
        <w:tc>
          <w:tcPr>
            <w:tcW w:type="dxa" w:w="3120"/>
          </w:tcPr>
          <w:p>
            <w:r>
              <w:t>Vital Interests</w:t>
            </w:r>
          </w:p>
        </w:tc>
        <w:tc>
          <w:tcPr>
            <w:tcW w:type="dxa" w:w="3120"/>
          </w:tcPr>
          <w:p>
            <w:r>
              <w:t>Life or death emergency</w:t>
            </w:r>
          </w:p>
        </w:tc>
        <w:tc>
          <w:tcPr>
            <w:tcW w:type="dxa" w:w="3120"/>
          </w:tcPr>
          <w:p>
            <w:r>
              <w:t>Medical emergency data sharing</w:t>
            </w:r>
          </w:p>
        </w:tc>
      </w:tr>
      <w:tr>
        <w:tc>
          <w:tcPr>
            <w:tcW w:type="dxa" w:w="3120"/>
          </w:tcPr>
          <w:p>
            <w:r>
              <w:t>Legitimate Interests</w:t>
            </w:r>
          </w:p>
        </w:tc>
        <w:tc>
          <w:tcPr>
            <w:tcW w:type="dxa" w:w="3120"/>
          </w:tcPr>
          <w:p>
            <w:r>
              <w:t>Balanced business need</w:t>
            </w:r>
          </w:p>
        </w:tc>
        <w:tc>
          <w:tcPr>
            <w:tcW w:type="dxa" w:w="3120"/>
          </w:tcPr>
          <w:p>
            <w:r>
              <w:t>Fraud prevention, internal analytics</w:t>
            </w:r>
          </w:p>
        </w:tc>
      </w:tr>
      <w:tr>
        <w:tc>
          <w:tcPr>
            <w:tcW w:type="dxa" w:w="3120"/>
          </w:tcPr>
          <w:p>
            <w:r>
              <w:t>Public Task</w:t>
            </w:r>
          </w:p>
        </w:tc>
        <w:tc>
          <w:tcPr>
            <w:tcW w:type="dxa" w:w="3120"/>
          </w:tcPr>
          <w:p>
            <w:r>
              <w:t>Public authority function</w:t>
            </w:r>
          </w:p>
        </w:tc>
        <w:tc>
          <w:tcPr>
            <w:tcW w:type="dxa" w:w="3120"/>
          </w:tcPr>
          <w:p>
            <w:r>
              <w:t>Government agencies (rarely applicable to private sector)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Data Subject Rights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Right</w:t>
            </w:r>
          </w:p>
        </w:tc>
        <w:tc>
          <w:tcPr>
            <w:tcW w:type="dxa" w:w="2340"/>
          </w:tcPr>
          <w:p>
            <w:r>
              <w:t>When Applies</w:t>
            </w:r>
          </w:p>
        </w:tc>
        <w:tc>
          <w:tcPr>
            <w:tcW w:type="dxa" w:w="2340"/>
          </w:tcPr>
          <w:p>
            <w:r>
              <w:t>How to Handle</w:t>
            </w:r>
          </w:p>
        </w:tc>
        <w:tc>
          <w:tcPr>
            <w:tcW w:type="dxa" w:w="2340"/>
          </w:tcPr>
          <w:p>
            <w:r>
              <w:t>Timeframe</w:t>
            </w:r>
          </w:p>
        </w:tc>
      </w:tr>
      <w:tr>
        <w:tc>
          <w:tcPr>
            <w:tcW w:type="dxa" w:w="2340"/>
          </w:tcPr>
          <w:p>
            <w:r>
              <w:t>Access</w:t>
            </w:r>
          </w:p>
        </w:tc>
        <w:tc>
          <w:tcPr>
            <w:tcW w:type="dxa" w:w="2340"/>
          </w:tcPr>
          <w:p>
            <w:r>
              <w:t>Any time</w:t>
            </w:r>
          </w:p>
        </w:tc>
        <w:tc>
          <w:tcPr>
            <w:tcW w:type="dxa" w:w="2340"/>
          </w:tcPr>
          <w:p>
            <w:r>
              <w:t>Provide copy of data + details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Deletion</w:t>
            </w:r>
          </w:p>
        </w:tc>
        <w:tc>
          <w:tcPr>
            <w:tcW w:type="dxa" w:w="2340"/>
          </w:tcPr>
          <w:p>
            <w:r>
              <w:t>When no longer needed or requested</w:t>
            </w:r>
          </w:p>
        </w:tc>
        <w:tc>
          <w:tcPr>
            <w:tcW w:type="dxa" w:w="2340"/>
          </w:tcPr>
          <w:p>
            <w:r>
              <w:t>Delete unless exception applies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Correction</w:t>
            </w:r>
          </w:p>
        </w:tc>
        <w:tc>
          <w:tcPr>
            <w:tcW w:type="dxa" w:w="2340"/>
          </w:tcPr>
          <w:p>
            <w:r>
              <w:t>Data is inaccurate</w:t>
            </w:r>
          </w:p>
        </w:tc>
        <w:tc>
          <w:tcPr>
            <w:tcW w:type="dxa" w:w="2340"/>
          </w:tcPr>
          <w:p>
            <w:r>
              <w:t>Update in all systems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Portability</w:t>
            </w:r>
          </w:p>
        </w:tc>
        <w:tc>
          <w:tcPr>
            <w:tcW w:type="dxa" w:w="2340"/>
          </w:tcPr>
          <w:p>
            <w:r>
              <w:t>Consent or contract basis</w:t>
            </w:r>
          </w:p>
        </w:tc>
        <w:tc>
          <w:tcPr>
            <w:tcW w:type="dxa" w:w="2340"/>
          </w:tcPr>
          <w:p>
            <w:r>
              <w:t>Provide machine-readable format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Restriction</w:t>
            </w:r>
          </w:p>
        </w:tc>
        <w:tc>
          <w:tcPr>
            <w:tcW w:type="dxa" w:w="2340"/>
          </w:tcPr>
          <w:p>
            <w:r>
              <w:t>Specific grounds (accuracy dispute, objection)</w:t>
            </w:r>
          </w:p>
        </w:tc>
        <w:tc>
          <w:tcPr>
            <w:tcW w:type="dxa" w:w="2340"/>
          </w:tcPr>
          <w:p>
            <w:r>
              <w:t>Stop processing, storage only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Objection</w:t>
            </w:r>
          </w:p>
        </w:tc>
        <w:tc>
          <w:tcPr>
            <w:tcW w:type="dxa" w:w="2340"/>
          </w:tcPr>
          <w:p>
            <w:r>
              <w:t>Legitimate interests or marketing</w:t>
            </w:r>
          </w:p>
        </w:tc>
        <w:tc>
          <w:tcPr>
            <w:tcW w:type="dxa" w:w="2340"/>
          </w:tcPr>
          <w:p>
            <w:r>
              <w:t>Stop processing (marketing: absolute right)</w:t>
            </w:r>
          </w:p>
        </w:tc>
        <w:tc>
          <w:tcPr>
            <w:tcW w:type="dxa" w:w="2340"/>
          </w:tcPr>
          <w:p>
            <w:r>
              <w:t>Immediate (marketing), 30 days (other)</w:t>
            </w:r>
          </w:p>
        </w:tc>
      </w:tr>
      <w:tr>
        <w:tc>
          <w:tcPr>
            <w:tcW w:type="dxa" w:w="2340"/>
          </w:tcPr>
          <w:p>
            <w:r>
              <w:t>Opt-Out (CCPA)</w:t>
            </w:r>
          </w:p>
        </w:tc>
        <w:tc>
          <w:tcPr>
            <w:tcW w:type="dxa" w:w="2340"/>
          </w:tcPr>
          <w:p>
            <w:r>
              <w:t>Sale or sharing of data</w:t>
            </w:r>
          </w:p>
        </w:tc>
        <w:tc>
          <w:tcPr>
            <w:tcW w:type="dxa" w:w="2340"/>
          </w:tcPr>
          <w:p>
            <w:r>
              <w:t>Stop selling/sharing</w:t>
            </w:r>
          </w:p>
        </w:tc>
        <w:tc>
          <w:tcPr>
            <w:tcW w:type="dxa" w:w="2340"/>
          </w:tcPr>
          <w:p>
            <w:r>
              <w:t>15 business days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Retention Periods (General Guidelines)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Data Type</w:t>
            </w:r>
          </w:p>
        </w:tc>
        <w:tc>
          <w:tcPr>
            <w:tcW w:type="dxa" w:w="3120"/>
          </w:tcPr>
          <w:p>
            <w:r>
              <w:t>Typical Retention</w:t>
            </w:r>
          </w:p>
        </w:tc>
        <w:tc>
          <w:tcPr>
            <w:tcW w:type="dxa" w:w="3120"/>
          </w:tcPr>
          <w:p>
            <w:r>
              <w:t>Legal Basis</w:t>
            </w:r>
          </w:p>
        </w:tc>
      </w:tr>
      <w:tr>
        <w:tc>
          <w:tcPr>
            <w:tcW w:type="dxa" w:w="3120"/>
          </w:tcPr>
          <w:p>
            <w:r>
              <w:t>Customer Account</w:t>
            </w:r>
          </w:p>
        </w:tc>
        <w:tc>
          <w:tcPr>
            <w:tcW w:type="dxa" w:w="3120"/>
          </w:tcPr>
          <w:p>
            <w:r>
              <w:t>Active + 7 years</w:t>
            </w:r>
          </w:p>
        </w:tc>
        <w:tc>
          <w:tcPr>
            <w:tcW w:type="dxa" w:w="3120"/>
          </w:tcPr>
          <w:p>
            <w:r>
              <w:t>Tax, contract, legal claims</w:t>
            </w:r>
          </w:p>
        </w:tc>
      </w:tr>
      <w:tr>
        <w:tc>
          <w:tcPr>
            <w:tcW w:type="dxa" w:w="3120"/>
          </w:tcPr>
          <w:p>
            <w:r>
              <w:t>Employee Records</w:t>
            </w:r>
          </w:p>
        </w:tc>
        <w:tc>
          <w:tcPr>
            <w:tcW w:type="dxa" w:w="3120"/>
          </w:tcPr>
          <w:p>
            <w:r>
              <w:t>Termination + 7 years</w:t>
            </w:r>
          </w:p>
        </w:tc>
        <w:tc>
          <w:tcPr>
            <w:tcW w:type="dxa" w:w="3120"/>
          </w:tcPr>
          <w:p>
            <w:r>
              <w:t>Employment law, tax</w:t>
            </w:r>
          </w:p>
        </w:tc>
      </w:tr>
      <w:tr>
        <w:tc>
          <w:tcPr>
            <w:tcW w:type="dxa" w:w="3120"/>
          </w:tcPr>
          <w:p>
            <w:r>
              <w:t>Marketing Consent</w:t>
            </w:r>
          </w:p>
        </w:tc>
        <w:tc>
          <w:tcPr>
            <w:tcW w:type="dxa" w:w="3120"/>
          </w:tcPr>
          <w:p>
            <w:r>
              <w:t>Until withdrawn or 2 years inactive</w:t>
            </w:r>
          </w:p>
        </w:tc>
        <w:tc>
          <w:tcPr>
            <w:tcW w:type="dxa" w:w="3120"/>
          </w:tcPr>
          <w:p>
            <w:r>
              <w:t>Consent requires active choice</w:t>
            </w:r>
          </w:p>
        </w:tc>
      </w:tr>
      <w:tr>
        <w:tc>
          <w:tcPr>
            <w:tcW w:type="dxa" w:w="3120"/>
          </w:tcPr>
          <w:p>
            <w:r>
              <w:t>Financial Records</w:t>
            </w:r>
          </w:p>
        </w:tc>
        <w:tc>
          <w:tcPr>
            <w:tcW w:type="dxa" w:w="3120"/>
          </w:tcPr>
          <w:p>
            <w:r>
              <w:t>7 years</w:t>
            </w:r>
          </w:p>
        </w:tc>
        <w:tc>
          <w:tcPr>
            <w:tcW w:type="dxa" w:w="3120"/>
          </w:tcPr>
          <w:p>
            <w:r>
              <w:t>Tax requirements</w:t>
            </w:r>
          </w:p>
        </w:tc>
      </w:tr>
      <w:tr>
        <w:tc>
          <w:tcPr>
            <w:tcW w:type="dxa" w:w="3120"/>
          </w:tcPr>
          <w:p>
            <w:r>
              <w:t>Contracts</w:t>
            </w:r>
          </w:p>
        </w:tc>
        <w:tc>
          <w:tcPr>
            <w:tcW w:type="dxa" w:w="3120"/>
          </w:tcPr>
          <w:p>
            <w:r>
              <w:t>Duration + 7 years</w:t>
            </w:r>
          </w:p>
        </w:tc>
        <w:tc>
          <w:tcPr>
            <w:tcW w:type="dxa" w:w="3120"/>
          </w:tcPr>
          <w:p>
            <w:r>
              <w:t>Legal claims statute of limitations</w:t>
            </w:r>
          </w:p>
        </w:tc>
      </w:tr>
      <w:tr>
        <w:tc>
          <w:tcPr>
            <w:tcW w:type="dxa" w:w="3120"/>
          </w:tcPr>
          <w:p>
            <w:r>
              <w:t>Website Logs</w:t>
            </w:r>
          </w:p>
        </w:tc>
        <w:tc>
          <w:tcPr>
            <w:tcW w:type="dxa" w:w="3120"/>
          </w:tcPr>
          <w:p>
            <w:r>
              <w:t>90 days</w:t>
            </w:r>
          </w:p>
        </w:tc>
        <w:tc>
          <w:tcPr>
            <w:tcW w:type="dxa" w:w="3120"/>
          </w:tcPr>
          <w:p>
            <w:r>
              <w:t>Security, analytics</w:t>
            </w:r>
          </w:p>
        </w:tc>
      </w:tr>
      <w:tr>
        <w:tc>
          <w:tcPr>
            <w:tcW w:type="dxa" w:w="3120"/>
          </w:tcPr>
          <w:p>
            <w:r>
              <w:t>CCTV Footage</w:t>
            </w:r>
          </w:p>
        </w:tc>
        <w:tc>
          <w:tcPr>
            <w:tcW w:type="dxa" w:w="3120"/>
          </w:tcPr>
          <w:p>
            <w:r>
              <w:t>30-90 days</w:t>
            </w:r>
          </w:p>
        </w:tc>
        <w:tc>
          <w:tcPr>
            <w:tcW w:type="dxa" w:w="3120"/>
          </w:tcPr>
          <w:p>
            <w:r>
              <w:t>Security needs</w:t>
            </w:r>
          </w:p>
        </w:tc>
      </w:tr>
      <w:tr>
        <w:tc>
          <w:tcPr>
            <w:tcW w:type="dxa" w:w="3120"/>
          </w:tcPr>
          <w:p>
            <w:r>
              <w:t>Job Applications</w:t>
            </w:r>
          </w:p>
        </w:tc>
        <w:tc>
          <w:tcPr>
            <w:tcW w:type="dxa" w:w="3120"/>
          </w:tcPr>
          <w:p>
            <w:r>
              <w:t>Hire: employee retention; Reject: 2 years</w:t>
            </w:r>
          </w:p>
        </w:tc>
        <w:tc>
          <w:tcPr>
            <w:tcW w:type="dxa" w:w="3120"/>
          </w:tcPr>
          <w:p>
            <w:r>
              <w:t>Discrimination claims</w:t>
            </w:r>
          </w:p>
        </w:tc>
      </w:tr>
      <w:tr>
        <w:tc>
          <w:tcPr>
            <w:tcW w:type="dxa" w:w="3120"/>
          </w:tcPr>
          <w:p>
            <w:r>
              <w:t>Health Records (HIPAA)</w:t>
            </w:r>
          </w:p>
        </w:tc>
        <w:tc>
          <w:tcPr>
            <w:tcW w:type="dxa" w:w="3120"/>
          </w:tcPr>
          <w:p>
            <w:r>
              <w:t>6 years from creation or last use</w:t>
            </w:r>
          </w:p>
        </w:tc>
        <w:tc>
          <w:tcPr>
            <w:tcW w:type="dxa" w:w="3120"/>
          </w:tcPr>
          <w:p>
            <w:r>
              <w:t>HIPAA requirements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i/>
        </w:rPr>
        <w:t>Note: These are general guidelines. Consult Privacy Officer or Legal for specific situations.</w:t>
      </w:r>
    </w:p>
    <w:p>
      <w:pPr>
        <w:pStyle w:val="Heading3"/>
        <w:spacing w:after="240"/>
      </w:pPr>
      <w:r>
        <w:t>International Data Transfer Mechanisms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Mechanism</w:t>
            </w:r>
          </w:p>
        </w:tc>
        <w:tc>
          <w:tcPr>
            <w:tcW w:type="dxa" w:w="3120"/>
          </w:tcPr>
          <w:p>
            <w:r>
              <w:t>When to Use</w:t>
            </w:r>
          </w:p>
        </w:tc>
        <w:tc>
          <w:tcPr>
            <w:tcW w:type="dxa" w:w="3120"/>
          </w:tcPr>
          <w:p>
            <w:r>
              <w:t>Requirements</w:t>
            </w:r>
          </w:p>
        </w:tc>
      </w:tr>
      <w:tr>
        <w:tc>
          <w:tcPr>
            <w:tcW w:type="dxa" w:w="3120"/>
          </w:tcPr>
          <w:p>
            <w:r>
              <w:t>Adequacy Decision</w:t>
            </w:r>
          </w:p>
        </w:tc>
        <w:tc>
          <w:tcPr>
            <w:tcW w:type="dxa" w:w="3120"/>
          </w:tcPr>
          <w:p>
            <w:r>
              <w:t>Transferring to "adequate" country (Canada, Japan, UK, etc.)</w:t>
            </w:r>
          </w:p>
        </w:tc>
        <w:tc>
          <w:tcPr>
            <w:tcW w:type="dxa" w:w="3120"/>
          </w:tcPr>
          <w:p>
            <w:r>
              <w:t>No additional safeguards needed (but still use contracts)</w:t>
            </w:r>
          </w:p>
        </w:tc>
      </w:tr>
      <w:tr>
        <w:tc>
          <w:tcPr>
            <w:tcW w:type="dxa" w:w="3120"/>
          </w:tcPr>
          <w:p>
            <w:r>
              <w:t>Standard Contractual Clauses (SCCs)</w:t>
            </w:r>
          </w:p>
        </w:tc>
        <w:tc>
          <w:tcPr>
            <w:tcW w:type="dxa" w:w="3120"/>
          </w:tcPr>
          <w:p>
            <w:r>
              <w:t>Most international transfers (especially EU to non-adequate countries)</w:t>
            </w:r>
          </w:p>
        </w:tc>
        <w:tc>
          <w:tcPr>
            <w:tcW w:type="dxa" w:w="3120"/>
          </w:tcPr>
          <w:p>
            <w:r>
              <w:t>Execute SCCs, conduct Transfer Impact Assessment</w:t>
            </w:r>
          </w:p>
        </w:tc>
      </w:tr>
      <w:tr>
        <w:tc>
          <w:tcPr>
            <w:tcW w:type="dxa" w:w="3120"/>
          </w:tcPr>
          <w:p>
            <w:r>
              <w:t>Binding Corporate Rules (BCRs)</w:t>
            </w:r>
          </w:p>
        </w:tc>
        <w:tc>
          <w:tcPr>
            <w:tcW w:type="dxa" w:w="3120"/>
          </w:tcPr>
          <w:p>
            <w:r>
              <w:t>Intra-company transfers in multinationals</w:t>
            </w:r>
          </w:p>
        </w:tc>
        <w:tc>
          <w:tcPr>
            <w:tcW w:type="dxa" w:w="3120"/>
          </w:tcPr>
          <w:p>
            <w:r>
              <w:t>Regulatory approval required (complex)</w:t>
            </w:r>
          </w:p>
        </w:tc>
      </w:tr>
      <w:tr>
        <w:tc>
          <w:tcPr>
            <w:tcW w:type="dxa" w:w="3120"/>
          </w:tcPr>
          <w:p>
            <w:r>
              <w:t>Consent</w:t>
            </w:r>
          </w:p>
        </w:tc>
        <w:tc>
          <w:tcPr>
            <w:tcW w:type="dxa" w:w="3120"/>
          </w:tcPr>
          <w:p>
            <w:r>
              <w:t>One-off transfers, small volume</w:t>
            </w:r>
          </w:p>
        </w:tc>
        <w:tc>
          <w:tcPr>
            <w:tcW w:type="dxa" w:w="3120"/>
          </w:tcPr>
          <w:p>
            <w:r>
              <w:t>Explicit consent after informing of risks (not for routine transfers)</w:t>
            </w:r>
          </w:p>
        </w:tc>
      </w:tr>
      <w:tr>
        <w:tc>
          <w:tcPr>
            <w:tcW w:type="dxa" w:w="3120"/>
          </w:tcPr>
          <w:p>
            <w:r>
              <w:t>Derogations</w:t>
            </w:r>
          </w:p>
        </w:tc>
        <w:tc>
          <w:tcPr>
            <w:tcW w:type="dxa" w:w="3120"/>
          </w:tcPr>
          <w:p>
            <w:r>
              <w:t>Narrow exceptions</w:t>
            </w:r>
          </w:p>
        </w:tc>
        <w:tc>
          <w:tcPr>
            <w:tcW w:type="dxa" w:w="3120"/>
          </w:tcPr>
          <w:p>
            <w:r>
              <w:t>Contract necessity, legal claims, vital interests, public interest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Key Contacts and Resources</w:t>
      </w:r>
    </w:p>
    <w:p>
      <w:pPr>
        <w:pStyle w:val="Heading3"/>
        <w:spacing w:after="240"/>
      </w:pPr>
      <w:r>
        <w:t>Internal Resources</w:t>
      </w:r>
    </w:p>
    <w:p>
      <w:pPr>
        <w:spacing w:after="240"/>
      </w:pPr>
      <w:r>
        <w:rPr>
          <w:b/>
        </w:rPr>
        <w:t>Privacy Policy (Internal):</w:t>
      </w:r>
      <w:r>
        <w:t>Company Intranet &gt; Policies &gt; Privacy</w:t>
      </w:r>
      <w:r>
        <w:rPr>
          <w:b/>
        </w:rPr>
        <w:t>Privacy Procedures:</w:t>
      </w:r>
      <w:r>
        <w:t>Intranet &gt; Privacy &gt; Procedures</w:t>
      </w:r>
      <w:r>
        <w:rPr>
          <w:b/>
        </w:rPr>
        <w:t>ROPA (Authorized Personnel):</w:t>
      </w:r>
      <w:r>
        <w:t>Privacy Team &gt; ROPA Database</w:t>
      </w:r>
      <w:r>
        <w:rPr>
          <w:b/>
        </w:rPr>
        <w:t>Training:</w:t>
      </w:r>
      <w:r>
        <w:t>Learning Portal &gt; Compliance &gt; Privacy Module</w:t>
      </w:r>
      <w:r>
        <w:rPr>
          <w:b/>
        </w:rPr>
        <w:t>Forms and Templates:</w:t>
      </w:r>
      <w:r>
        <w:t>Intranet &gt; Privacy &gt; Forms</w:t>
        <w:br/>
        <w:t>- Data Subject Rights Request Form</w:t>
        <w:br/>
        <w:t>- DPIA Template</w:t>
        <w:br/>
        <w:t>- Vendor Privacy Assessment</w:t>
        <w:br/>
        <w:t>- Consent Record Template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GDPR:</w:t>
      </w:r>
      <w:r>
        <w:t>- European Data Protection Board: https://edpb.europa.eu</w:t>
        <w:br/>
        <w:t>- Your Country's Supervisory Authority: [Link]</w:t>
      </w:r>
    </w:p>
    <w:p>
      <w:pPr>
        <w:spacing w:after="240"/>
      </w:pPr>
      <w:r>
        <w:rPr>
          <w:b/>
        </w:rPr>
        <w:t>CCPA:</w:t>
      </w:r>
      <w:r>
        <w:t>- California Attorney General: https://oag.ca.gov/privacy/ccpa</w:t>
        <w:br/>
        <w:t>- California Privacy Protection Agency: https://cppa.ca.gov</w:t>
      </w:r>
    </w:p>
    <w:p>
      <w:pPr>
        <w:spacing w:after="240"/>
      </w:pPr>
      <w:r>
        <w:rPr>
          <w:b/>
        </w:rPr>
        <w:t>HIPAA:</w:t>
      </w:r>
      <w:r>
        <w:t>- HHS Office for Civil Rights: https://www.hhs.gov/ocr/privacy</w:t>
      </w:r>
    </w:p>
    <w:p>
      <w:pPr>
        <w:spacing w:after="240"/>
      </w:pPr>
      <w:r>
        <w:rPr>
          <w:b/>
        </w:rPr>
        <w:t>General Privacy Resources:</w:t>
      </w:r>
      <w:r>
        <w:t>- International Association of Privacy Professionals (IAPP): https://iapp.org</w:t>
        <w:br/>
        <w:t>- Privacy best practices and news</w:t>
      </w:r>
    </w:p>
    <w:p>
      <w:pPr>
        <w:pStyle w:val="Heading3"/>
        <w:spacing w:after="240"/>
      </w:pPr>
      <w:r>
        <w:t>Privacy Team Office Hours</w:t>
      </w:r>
    </w:p>
    <w:p>
      <w:pPr>
        <w:spacing w:after="240"/>
      </w:pPr>
      <w:r>
        <w:rPr>
          <w:b/>
        </w:rPr>
        <w:t>Weekly Drop-In Sessions:</w:t>
      </w:r>
      <w:r>
        <w:t>Every Tuesday, 2-3 PM (virtual)</w:t>
      </w:r>
      <w:r>
        <w:rPr>
          <w:b/>
        </w:rPr>
        <w:t>By Appointment:</w:t>
      </w:r>
      <w:r>
        <w:t>Schedule via privacy@example.com</w:t>
      </w:r>
      <w:r>
        <w:rPr>
          <w:b/>
        </w:rPr>
        <w:t>Emergency Contact:</w:t>
      </w:r>
      <w:r>
        <w:t>(555) 0123 (24/7 for breaches and urgent issues)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[FRONT SIDE]</w:t>
      </w:r>
    </w:p>
    <w:p>
      <w:pPr>
        <w:pStyle w:val="Heading3"/>
        <w:spacing w:after="240"/>
      </w:pPr>
      <w:r>
        <w:t>PRIVACY QUICK REFERENCE</w:t>
      </w:r>
    </w:p>
    <w:p>
      <w:pPr>
        <w:spacing w:after="240"/>
      </w:pPr>
      <w:r>
        <w:rPr>
          <w:b/>
        </w:rPr>
        <w:t>EMERGENCY CONTACTS</w:t>
      </w:r>
      <w:r>
        <w:t>- Privacy Breach: (555) 0123</w:t>
        <w:br/>
        <w:t>- privacy@example.com</w:t>
        <w:br/>
        <w:t>- security@example.com</w:t>
      </w:r>
    </w:p>
    <w:p>
      <w:pPr>
        <w:spacing w:after="240"/>
      </w:pPr>
      <w:r>
        <w:rPr>
          <w:b/>
        </w:rPr>
        <w:t>REPORT IMMEDIATELY:</w:t>
      </w:r>
      <w:r>
        <w:t>- Lost/stolen device with personal information</w:t>
        <w:br/>
        <w:t>- Personal information sent to wrong person</w:t>
        <w:br/>
        <w:t>- Unauthorized access to personal information</w:t>
        <w:br/>
        <w:t>- Suspicious data activity</w:t>
        <w:br/>
        <w:t>- Vendor security incident</w:t>
      </w:r>
    </w:p>
    <w:p>
      <w:pPr>
        <w:spacing w:after="240"/>
      </w:pPr>
      <w:r>
        <w:rPr>
          <w:b/>
        </w:rPr>
        <w:t>THREE PRIVACY RULES:</w:t>
      </w:r>
      <w:r>
        <w:t>1. Collect only what you need</w:t>
        <w:br/>
        <w:t>2. Use only for stated purposes</w:t>
        <w:br/>
        <w:t>3. Delete when no longer needed</w:t>
      </w:r>
    </w:p>
    <w:p>
      <w:pPr>
        <w:spacing w:after="240"/>
      </w:pPr>
      <w:r>
        <w:rPr>
          <w:b/>
        </w:rPr>
        <w:t>BEFORE ACCESSING PERSONAL INFO:</w:t>
      </w:r>
      <w:r>
        <w:t>- Do I have a business need?</w:t>
        <w:br/>
        <w:t>- Is it within my job responsibilities?</w:t>
        <w:br/>
        <w:t>- Have I been granted access?</w:t>
      </w:r>
    </w:p>
    <w:p>
      <w:pPr>
        <w:spacing w:after="240"/>
      </w:pPr>
      <w:r>
        <w:rPr>
          <w:b/>
        </w:rPr>
        <w:t>DATA SUBJECT RIGHTS REQUESTS:</w:t>
      </w:r>
      <w:r>
        <w:t>Forward to privacy@example.com within 24 hours</w:t>
        <w:br/>
        <w:t>- Never respond directly without privacy team approval</w:t>
        <w:br/>
        <w:t>- Never delay reporting request</w:t>
      </w:r>
    </w:p>
    <w:p>
      <w:pPr>
        <w:spacing w:after="240"/>
      </w:pPr>
      <w:r>
        <w:rPr>
          <w:b/>
        </w:rPr>
        <w:t>COMMON VIOLATIONS:</w:t>
      </w:r>
      <w:r>
        <w:t>- Accessing personal information without business need</w:t>
        <w:br/>
        <w:t>- Sharing personal information with unauthorized people</w:t>
        <w:br/>
        <w:t>- Not reporting suspected breaches</w:t>
        <w:br/>
        <w:t>- Using personal information for purposes beyond what individuals agreed to</w:t>
      </w:r>
    </w:p>
    <w:p>
      <w:pPr>
        <w:spacing w:after="240"/>
      </w:pPr>
      <w:r>
        <w:rPr>
          <w:b/>
        </w:rPr>
        <w:t>[BACK SIDE]</w:t>
      </w:r>
    </w:p>
    <w:p>
      <w:pPr>
        <w:pStyle w:val="Heading3"/>
        <w:spacing w:after="240"/>
      </w:pPr>
      <w:r>
        <w:t>QUICK DECISION TREES</w:t>
      </w:r>
    </w:p>
    <w:p>
      <w:pPr>
        <w:spacing w:after="240"/>
      </w:pPr>
      <w:r>
        <w:rPr>
          <w:b/>
        </w:rPr>
        <w:t>RECEIVED REQUEST FOR PERSONAL INFORMATION?</w:t>
      </w:r>
    </w:p>
    <w:p>
      <w:pPr>
        <w:spacing w:after="240"/>
      </w:pPr>
      <w:r>
        <w:rPr>
          <w:rFonts w:ascii="Courier New" w:hAnsi="Courier New"/>
          <w:sz w:val="20"/>
        </w:rPr>
        <w:t>Is requester authorized?</w:t>
        <w:br/>
        <w:t xml:space="preserve">  └─ NO → Forward to Privacy Officer</w:t>
        <w:br/>
        <w:t xml:space="preserve">  └─ YES → Do you have access?</w:t>
        <w:br/>
        <w:t xml:space="preserve">       └─ NO → Forward to Privacy Officer  </w:t>
        <w:br/>
        <w:t xml:space="preserve">       └─ YES → Is it your job responsibility?</w:t>
        <w:br/>
        <w:t xml:space="preserve">            └─ NO → Decline, explain, forward to correct person</w:t>
        <w:br/>
        <w:t xml:space="preserve">            └─ YES → Provide minimum necessary, log access</w:t>
        <w:br/>
      </w:r>
    </w:p>
    <w:p>
      <w:pPr>
        <w:spacing w:after="240"/>
      </w:pPr>
      <w:r>
        <w:rPr>
          <w:b/>
        </w:rPr>
        <w:t>POTENTIAL PRIVACY BREACH?</w:t>
      </w:r>
    </w:p>
    <w:p>
      <w:pPr>
        <w:spacing w:after="240"/>
      </w:pPr>
      <w:r>
        <w:rPr>
          <w:rFonts w:ascii="Courier New" w:hAnsi="Courier New"/>
          <w:sz w:val="20"/>
        </w:rPr>
        <w:t>Could personal information be accessed/disclosed to unauthorized party?</w:t>
        <w:br/>
        <w:t xml:space="preserve">  └─ YES → Report immediately to privacy@example.com &amp; security@example.com</w:t>
        <w:br/>
        <w:t xml:space="preserve">  └─ UNSURE → Report anyway (better safe than sorry)</w:t>
        <w:br/>
      </w:r>
    </w:p>
    <w:p>
      <w:pPr>
        <w:spacing w:after="240"/>
      </w:pPr>
      <w:r>
        <w:rPr>
          <w:b/>
        </w:rPr>
        <w:t>NEW PROJECT COLLECTING DATA?</w:t>
      </w:r>
    </w:p>
    <w:p>
      <w:pPr>
        <w:spacing w:after="240"/>
      </w:pPr>
      <w:r>
        <w:rPr>
          <w:rFonts w:ascii="Courier New" w:hAnsi="Courier New"/>
          <w:sz w:val="20"/>
        </w:rPr>
        <w:t>Collecting personal information?</w:t>
        <w:br/>
        <w:t xml:space="preserve">  └─ YES → Contact Privacy Officer before collecting</w:t>
        <w:br/>
        <w:t xml:space="preserve">       - DPIA may be required</w:t>
        <w:br/>
        <w:t xml:space="preserve">       - Privacy notice needed</w:t>
        <w:br/>
        <w:t xml:space="preserve">       - Consent may be needed</w:t>
        <w:br/>
        <w:t xml:space="preserve">       - Security measures required</w:t>
        <w:br/>
      </w:r>
    </w:p>
    <w:p>
      <w:pPr>
        <w:spacing w:after="240"/>
      </w:pPr>
      <w:r>
        <w:rPr>
          <w:b/>
        </w:rPr>
        <w:t>MARKETING WANTS TO USE CUSTOMER DATA?</w:t>
      </w:r>
    </w:p>
    <w:p>
      <w:pPr>
        <w:spacing w:after="240"/>
      </w:pPr>
      <w:r>
        <w:rPr>
          <w:rFonts w:ascii="Courier New" w:hAnsi="Courier New"/>
          <w:sz w:val="20"/>
        </w:rPr>
        <w:t>Did customers consent to this specific use?</w:t>
        <w:br/>
        <w:t xml:space="preserve">  └─ YES → Verify consent record, proceed</w:t>
        <w:br/>
        <w:t xml:space="preserve">  └─ NO → Contact Privacy Officer</w:t>
        <w:br/>
        <w:t xml:space="preserve">       - New consent may be needed</w:t>
        <w:br/>
        <w:t xml:space="preserve">       - Legitimate interests assessment may be needed</w:t>
        <w:br/>
      </w:r>
    </w:p>
    <w:p>
      <w:pPr>
        <w:spacing w:after="240"/>
      </w:pPr>
      <w:r>
        <w:rPr>
          <w:b/>
        </w:rPr>
        <w:t>REMEMBER:</w:t>
      </w:r>
      <w:r>
        <w:t>- When in doubt, ask Privacy Officer</w:t>
        <w:br/>
        <w:t>- Privacy compliance protects customers AND protects you</w:t>
        <w:br/>
        <w:t>- Violations can result in discipline up to termination</w:t>
        <w:br/>
        <w:t>- Breaches can result in massive fines and reputational harm</w:t>
      </w:r>
    </w:p>
    <w:p>
      <w:pPr>
        <w:spacing w:after="240"/>
      </w:pPr>
      <w:r>
        <w:rPr>
          <w:b/>
        </w:rPr>
        <w:t>Privacy Team:</w:t>
      </w:r>
      <w:r>
        <w:t>privacy@example.com | (555) 0123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