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Privacy Manager / Compliance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Privacy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Privacy Policy</w:t>
      </w:r>
    </w:p>
    <w:p>
      <w:pPr>
        <w:pStyle w:val="Heading2"/>
        <w:spacing w:after="240"/>
      </w:pPr>
      <w:r>
        <w:t>Part 1: Core Policy</w:t>
      </w:r>
    </w:p>
    <w:p>
      <w:pPr>
        <w:pStyle w:val="Heading3"/>
        <w:spacing w:after="240"/>
      </w:pPr>
      <w:r>
        <w:t>0.1 How to Use This Policy</w:t>
      </w:r>
    </w:p>
    <w:p>
      <w:pPr>
        <w:spacing w:after="240"/>
      </w:pPr>
      <w:r>
        <w:rPr>
          <w:b/>
        </w:rPr>
        <w:t>Start here if you're new:</w:t>
      </w:r>
      <w:r>
        <w:t>Read Section 1.1 to understand what this policy covers and why it matters. Then review Section 1.3 to find your role and responsibilities.</w:t>
      </w:r>
    </w:p>
    <w:p>
      <w:pPr>
        <w:spacing w:after="240"/>
      </w:pPr>
      <w:r>
        <w:rPr>
          <w:b/>
        </w:rPr>
        <w:t>What this policy covers:</w:t>
      </w:r>
      <w:r>
        <w:t>This policy explains how we protect personal information—any information that identifies or relates to an identifiable person (customers, employees, vendors, website visitors). This includes names, email addresses, phone numbers, payment information, and more.</w:t>
      </w:r>
    </w:p>
    <w:p>
      <w:pPr>
        <w:spacing w:after="240"/>
      </w:pPr>
      <w:r>
        <w:rPr>
          <w:b/>
        </w:rPr>
        <w:t>Why this matters:</w:t>
      </w:r>
      <w:r>
        <w:t>Privacy laws like GDPR, CCPA, and others require us to protect personal information properly. Getting this wrong can result in regulatory fines, lawsuits, and loss of customer trust. This policy helps you handle personal information correctly and avoid these risks.</w:t>
      </w:r>
    </w:p>
    <w:p>
      <w:pPr>
        <w:spacing w:after="240"/>
      </w:pPr>
      <w:r>
        <w:rPr>
          <w:b/>
        </w:rPr>
        <w:t>Where to get help:</w:t>
      </w:r>
      <w:r>
        <w:t>Questions about privacy? Contact the Privacy Manager at privacy@example.com. For specific situations, see the FAQ in Part 2.</w:t>
      </w:r>
    </w:p>
    <w:p>
      <w:pPr>
        <w:pStyle w:val="Heading3"/>
        <w:spacing w:after="240"/>
      </w:pPr>
      <w:r>
        <w:t>1.1 What This Covers</w:t>
      </w:r>
    </w:p>
    <w:p>
      <w:pPr>
        <w:spacing w:after="240"/>
      </w:pPr>
      <w:r>
        <w:rPr>
          <w:b/>
        </w:rPr>
        <w:t>What is personal information?</w:t>
      </w:r>
      <w:r>
        <w:t>Personal information is any information that identifies or can be linked to a specific person. This includes:</w:t>
      </w:r>
    </w:p>
    <w:p>
      <w:pPr>
        <w:pStyle w:val="ListBullet"/>
        <w:spacing w:after="120"/>
      </w:pPr>
      <w:r>
        <w:rPr>
          <w:b/>
        </w:rPr>
        <w:t>Contact details:</w:t>
      </w:r>
      <w:r>
        <w:t>Names, email addresses, phone numbers, physical addresses</w:t>
      </w:r>
    </w:p>
    <w:p>
      <w:pPr>
        <w:pStyle w:val="ListBullet"/>
        <w:spacing w:after="120"/>
      </w:pPr>
      <w:r>
        <w:rPr>
          <w:b/>
        </w:rPr>
        <w:t>Account information:</w:t>
      </w:r>
      <w:r>
        <w:t>Usernames, passwords, account numbers</w:t>
      </w:r>
    </w:p>
    <w:p>
      <w:pPr>
        <w:pStyle w:val="ListBullet"/>
        <w:spacing w:after="120"/>
      </w:pPr>
      <w:r>
        <w:rPr>
          <w:b/>
        </w:rPr>
        <w:t>Payment information:</w:t>
      </w:r>
      <w:r>
        <w:t>Credit card numbers, bank account details</w:t>
      </w:r>
    </w:p>
    <w:p>
      <w:pPr>
        <w:pStyle w:val="ListBullet"/>
        <w:spacing w:after="120"/>
      </w:pPr>
      <w:r>
        <w:rPr>
          <w:b/>
        </w:rPr>
        <w:t>Online identifiers:</w:t>
      </w:r>
      <w:r>
        <w:t>IP addresses, device IDs, cookies</w:t>
      </w:r>
    </w:p>
    <w:p>
      <w:pPr>
        <w:pStyle w:val="ListBullet"/>
        <w:spacing w:after="120"/>
      </w:pPr>
      <w:r>
        <w:rPr>
          <w:b/>
        </w:rPr>
        <w:t>Demographic data:</w:t>
      </w:r>
      <w:r>
        <w:t>Age, gender, location</w:t>
      </w:r>
    </w:p>
    <w:p>
      <w:pPr>
        <w:pStyle w:val="ListBullet"/>
        <w:spacing w:after="120"/>
      </w:pPr>
      <w:r>
        <w:rPr>
          <w:b/>
        </w:rPr>
        <w:t>Employment information:</w:t>
      </w:r>
      <w:r>
        <w:t>Employee records, performance data, payroll details</w:t>
      </w:r>
    </w:p>
    <w:p>
      <w:pPr>
        <w:pStyle w:val="ListBullet"/>
        <w:spacing w:after="120"/>
      </w:pPr>
      <w:r>
        <w:rPr>
          <w:b/>
        </w:rPr>
        <w:t>Health information:</w:t>
      </w:r>
      <w:r>
        <w:t>Medical records, health insurance details (requires extra protection)</w:t>
      </w:r>
    </w:p>
    <w:p>
      <w:pPr>
        <w:pStyle w:val="ListBullet"/>
        <w:spacing w:after="240"/>
      </w:pPr>
      <w:r>
        <w:rPr>
          <w:b/>
        </w:rPr>
        <w:t>Sensitive data:</w:t>
      </w:r>
      <w:r>
        <w:t>Social Security numbers, financial information, biometric data</w:t>
      </w:r>
    </w:p>
    <w:p>
      <w:pPr>
        <w:spacing w:after="240"/>
      </w:pPr>
      <w:r>
        <w:rPr>
          <w:b/>
        </w:rPr>
        <w:t>Who this applies to:</w:t>
      </w:r>
      <w:r>
        <w:t>This policy applies to you if you:</w:t>
        <w:br/>
        <w:t>- Collect personal information from customers, employees, or vendors</w:t>
        <w:br/>
        <w:t>- Access or use systems that contain personal information</w:t>
        <w:br/>
        <w:t>- Make decisions about how we use personal information</w:t>
        <w:br/>
        <w:t>- Work with third-party vendors who handle personal information on our behalf</w:t>
      </w:r>
    </w:p>
    <w:p>
      <w:pPr>
        <w:spacing w:after="240"/>
      </w:pPr>
      <w:r>
        <w:rPr>
          <w:b/>
        </w:rPr>
        <w:t>What it means for your daily work:</w:t>
      </w:r>
      <w:r>
        <w:t>- Think before you collect personal information: Do we really need this?</w:t>
        <w:br/>
        <w:t>- Only access personal information when necessary for your job</w:t>
        <w:br/>
        <w:t>- Protect personal information like you'd protect your own</w:t>
        <w:br/>
        <w:t>- Never share personal information without authorization</w:t>
        <w:br/>
        <w:t>- Report privacy concerns immediately</w:t>
        <w:br/>
        <w:t>- Follow data retention rules—delete information when no longer needed</w:t>
      </w:r>
    </w:p>
    <w:p>
      <w:pPr>
        <w:spacing w:after="240"/>
      </w:pPr>
      <w:r>
        <w:rPr>
          <w:b/>
        </w:rPr>
        <w:t>Why we need this policy:</w:t>
      </w:r>
      <w:r>
        <w:t>-</w:t>
      </w:r>
      <w:r>
        <w:rPr>
          <w:b/>
        </w:rPr>
        <w:t>Legal compliance:</w:t>
      </w:r>
      <w:r>
        <w:t>Privacy laws like GDPR and CCPA require it</w:t>
        <w:br/>
        <w:t>-</w:t>
      </w:r>
      <w:r>
        <w:rPr>
          <w:b/>
        </w:rPr>
        <w:t>Customer trust:</w:t>
      </w:r>
      <w:r>
        <w:t>Customers expect us to protect their information</w:t>
        <w:br/>
        <w:t>-</w:t>
      </w:r>
      <w:r>
        <w:rPr>
          <w:b/>
        </w:rPr>
        <w:t>Risk management:</w:t>
      </w:r>
      <w:r>
        <w:t>Privacy breaches can result in fines, lawsuits, and reputational damage</w:t>
        <w:br/>
        <w:t>-</w:t>
      </w:r>
      <w:r>
        <w:rPr>
          <w:b/>
        </w:rPr>
        <w:t>SOC 2 compliance:</w:t>
      </w:r>
      <w:r>
        <w:t>Auditors verify we have privacy protections in place</w:t>
        <w:br/>
        <w:t>-</w:t>
      </w:r>
      <w:r>
        <w:rPr>
          <w:b/>
        </w:rPr>
        <w:t>Business integrity:</w:t>
      </w:r>
      <w:r>
        <w:t>Proper privacy practices are part of being a responsible business</w:t>
      </w:r>
    </w:p>
    <w:p>
      <w:pPr>
        <w:spacing w:after="240"/>
      </w:pPr>
      <w:r>
        <w:rPr>
          <w:b/>
        </w:rPr>
        <w:t>Geographic scope:</w:t>
      </w:r>
      <w:r>
        <w:t>This policy applies to all personal information we collect, regardless of where the individual is located. Additional requirements may apply for individuals in specific regions (see Part 3 for GDPR, CCPA, and HIPAA requirements).</w:t>
      </w:r>
    </w:p>
    <w:p>
      <w:pPr>
        <w:pStyle w:val="Heading3"/>
        <w:spacing w:after="240"/>
      </w:pPr>
      <w:r>
        <w:t>1.2 Key Terms</w:t>
      </w:r>
    </w:p>
    <w:p>
      <w:pPr>
        <w:spacing w:after="240"/>
      </w:pPr>
      <w:r>
        <w:t>Understanding these terms will help you follow this policy:</w:t>
      </w:r>
    </w:p>
    <w:p>
      <w:pPr>
        <w:spacing w:after="240"/>
      </w:pPr>
      <w:r>
        <w:rPr>
          <w:b/>
        </w:rPr>
        <w:t>Personal Information (PI):</w:t>
      </w:r>
      <w:r>
        <w:t>Any information that identifies or relates to an identifiable person. Examples: name, email, phone number, IP address, employee ID, customer account number.</w:t>
      </w:r>
    </w:p>
    <w:p>
      <w:pPr>
        <w:spacing w:after="240"/>
      </w:pPr>
      <w:r>
        <w:rPr>
          <w:b/>
        </w:rPr>
        <w:t>Sensitive Personal Information:</w:t>
      </w:r>
      <w:r>
        <w:t>Personal information that requires extra protection. Examples: Social Security numbers, financial account numbers, health information, precise geolocation, biometric data, information about children under 13.</w:t>
      </w:r>
    </w:p>
    <w:p>
      <w:pPr>
        <w:spacing w:after="240"/>
      </w:pPr>
      <w:r>
        <w:rPr>
          <w:b/>
        </w:rPr>
        <w:t>Data Subject:</w:t>
      </w:r>
      <w:r>
        <w:t>The person whose personal information we're handling. This could be a customer, employee, job applicant, website visitor, or vendor contact.</w:t>
      </w:r>
    </w:p>
    <w:p>
      <w:pPr>
        <w:spacing w:after="240"/>
      </w:pPr>
      <w:r>
        <w:rPr>
          <w:b/>
        </w:rPr>
        <w:t>Processing:</w:t>
      </w:r>
      <w:r>
        <w:t>Any activity involving personal information—collecting, storing, using, sharing, or deleting it. If you touch personal information, you're processing it.</w:t>
      </w:r>
    </w:p>
    <w:p>
      <w:pPr>
        <w:spacing w:after="240"/>
      </w:pPr>
      <w:r>
        <w:rPr>
          <w:b/>
        </w:rPr>
        <w:t>Consent:</w:t>
      </w:r>
      <w:r>
        <w:t>Permission from a data subject to process their personal information for specific purposes. Must be freely given, specific, informed, and easy to withdraw.</w:t>
      </w:r>
    </w:p>
    <w:p>
      <w:pPr>
        <w:spacing w:after="240"/>
      </w:pPr>
      <w:r>
        <w:rPr>
          <w:b/>
        </w:rPr>
        <w:t>Data Subject Rights:</w:t>
      </w:r>
      <w:r>
        <w:t>Rights individuals have regarding their personal information, including the right to access, correct, delete, or restrict how we use their data.</w:t>
      </w:r>
    </w:p>
    <w:p>
      <w:pPr>
        <w:spacing w:after="240"/>
      </w:pPr>
      <w:r>
        <w:rPr>
          <w:b/>
        </w:rPr>
        <w:t>Privacy Breach:</w:t>
      </w:r>
      <w:r>
        <w:t>When personal information is accidentally or unlawfully lost, disclosed to unauthorized parties, altered, or accessed without authorization. Also called a data breach.</w:t>
      </w:r>
    </w:p>
    <w:p>
      <w:pPr>
        <w:spacing w:after="240"/>
      </w:pPr>
      <w:r>
        <w:rPr>
          <w:b/>
        </w:rPr>
        <w:t>Third-Party Processor:</w:t>
      </w:r>
      <w:r>
        <w:t>A vendor or service provider that handles personal information on our behalf (e.g., cloud hosting provider, payroll service, email marketing platform).</w:t>
      </w:r>
    </w:p>
    <w:p>
      <w:pPr>
        <w:spacing w:after="240"/>
      </w:pPr>
      <w:r>
        <w:rPr>
          <w:b/>
        </w:rPr>
        <w:t>Retention Period:</w:t>
      </w:r>
      <w:r>
        <w:t>How long we keep personal information before deleting it. Different types of information have different retention periods based on business needs and legal requirements.</w:t>
      </w:r>
    </w:p>
    <w:p>
      <w:pPr>
        <w:spacing w:after="240"/>
      </w:pPr>
      <w:r>
        <w:rPr>
          <w:b/>
        </w:rPr>
        <w:t>Anonymization:</w:t>
      </w:r>
      <w:r>
        <w:t>Permanently removing identifying information so data can no longer be linked to a specific person. Once truly anonymized, information is no longer personal information.</w:t>
      </w:r>
    </w:p>
    <w:p>
      <w:pPr>
        <w:pStyle w:val="Heading3"/>
        <w:spacing w:after="240"/>
      </w:pPr>
      <w:r>
        <w:t>1.3 Roles: Who Does What</w:t>
      </w:r>
    </w:p>
    <w:p>
      <w:pPr>
        <w:spacing w:after="240"/>
      </w:pPr>
      <w:r>
        <w:t>Everyone plays a role in protecting privacy. Here's who does what:</w:t>
      </w:r>
    </w:p>
    <w:p>
      <w:pPr>
        <w:spacing w:after="240"/>
      </w:pPr>
      <w:r>
        <w:rPr>
          <w:b/>
        </w:rPr>
        <w:t>Privacy Manager / Compliance Manager</w:t>
      </w:r>
      <w:r>
        <w:t>- Owns and maintains this privacy policy</w:t>
        <w:br/>
        <w:t>- Answers privacy questions and provides guidance</w:t>
        <w:br/>
        <w:t>- Manages data subject rights requests (access, deletion, etc.)</w:t>
        <w:br/>
        <w:t>- Coordinates privacy breach response</w:t>
        <w:br/>
        <w:t>- Conducts privacy training</w:t>
        <w:br/>
        <w:t>- Reports privacy metrics to leadership</w:t>
        <w:br/>
        <w:t>- Ensures compliance with privacy laws</w:t>
        <w:br/>
        <w:t>-</w:t>
      </w:r>
      <w:r>
        <w:rPr>
          <w:b/>
        </w:rPr>
        <w:t>You should contact this person when:</w:t>
      </w:r>
      <w:r>
        <w:t>You have privacy questions, receive a data subject rights request, suspect a privacy breach, or need privacy guidance for a new project</w:t>
      </w:r>
    </w:p>
    <w:p>
      <w:pPr>
        <w:spacing w:after="240"/>
      </w:pPr>
      <w:r>
        <w:rPr>
          <w:b/>
        </w:rPr>
        <w:t>Department Managers</w:t>
      </w:r>
      <w:r>
        <w:t>- Ensure your team follows privacy requirements</w:t>
        <w:br/>
        <w:t>- Approve collection and use of personal information in your department</w:t>
        <w:br/>
        <w:t>- Document what personal information your team processes and why</w:t>
        <w:br/>
        <w:t>- Ensure proper retention and deletion of personal information</w:t>
        <w:br/>
        <w:t>- Identify privacy training needs for your team</w:t>
        <w:br/>
        <w:t>- Report privacy concerns to Privacy Manager</w:t>
        <w:br/>
        <w:t>-</w:t>
      </w:r>
      <w:r>
        <w:rPr>
          <w:b/>
        </w:rPr>
        <w:t>What you do:</w:t>
      </w:r>
      <w:r>
        <w:t>Make sure your team knows their privacy responsibilities and follows this policy</w:t>
      </w:r>
    </w:p>
    <w:p>
      <w:pPr>
        <w:spacing w:after="240"/>
      </w:pPr>
      <w:r>
        <w:rPr>
          <w:b/>
        </w:rPr>
        <w:t>IT/Security Team</w:t>
      </w:r>
      <w:r>
        <w:t>- Implement technical controls to protect personal information</w:t>
        <w:br/>
        <w:t>- Manage access controls and user permissions</w:t>
        <w:br/>
        <w:t>- Monitor systems for unauthorized access</w:t>
        <w:br/>
        <w:t>- Assist with privacy breach response</w:t>
        <w:br/>
        <w:t>- Support secure deletion of personal information</w:t>
        <w:br/>
        <w:t>- Implement privacy-enhancing technologies</w:t>
        <w:br/>
        <w:t>-</w:t>
      </w:r>
      <w:r>
        <w:rPr>
          <w:b/>
        </w:rPr>
        <w:t>When you're involved:</w:t>
      </w:r>
      <w:r>
        <w:t>Technical implementation of privacy controls, security configurations, breach investigations</w:t>
      </w:r>
    </w:p>
    <w:p>
      <w:pPr>
        <w:spacing w:after="240"/>
      </w:pPr>
      <w:r>
        <w:rPr>
          <w:b/>
        </w:rPr>
        <w:t>Marketing Team</w:t>
      </w:r>
      <w:r>
        <w:t>- Obtain consent for marketing communications</w:t>
        <w:br/>
        <w:t>- Manage email opt-outs and unsubscribe requests</w:t>
        <w:br/>
        <w:t>- Implement cookie consent on website</w:t>
        <w:br/>
        <w:t>- Ensure marketing vendors comply with privacy requirements</w:t>
        <w:br/>
        <w:t>- Maintain records of consent</w:t>
        <w:br/>
        <w:t>-</w:t>
      </w:r>
      <w:r>
        <w:rPr>
          <w:b/>
        </w:rPr>
        <w:t>Your focus:</w:t>
      </w:r>
      <w:r>
        <w:t>Consent management, marketing communications, website privacy</w:t>
      </w:r>
    </w:p>
    <w:p>
      <w:pPr>
        <w:spacing w:after="240"/>
      </w:pPr>
      <w:r>
        <w:rPr>
          <w:b/>
        </w:rPr>
        <w:t>Human Resources</w:t>
      </w:r>
      <w:r>
        <w:t>- Protect employee personal information</w:t>
        <w:br/>
        <w:t>- Handle employee privacy rights requests</w:t>
        <w:br/>
        <w:t>- Ensure proper retention and disposal of HR records</w:t>
        <w:br/>
        <w:t>- Manage background checks and references properly</w:t>
        <w:br/>
        <w:t>- Train employees on privacy during onboarding</w:t>
        <w:br/>
        <w:t>-</w:t>
      </w:r>
      <w:r>
        <w:rPr>
          <w:b/>
        </w:rPr>
        <w:t>Your responsibility:</w:t>
      </w:r>
      <w:r>
        <w:t>Employee data privacy from hiring through termination</w:t>
      </w:r>
    </w:p>
    <w:p>
      <w:pPr>
        <w:spacing w:after="240"/>
      </w:pPr>
      <w:r>
        <w:rPr>
          <w:b/>
        </w:rPr>
        <w:t>All Personnel (That's You!)</w:t>
      </w:r>
      <w:r>
        <w:t>- Collect only necessary personal information</w:t>
        <w:br/>
        <w:t>- Access personal information only when needed for your job</w:t>
        <w:br/>
        <w:t>- Protect personal information from unauthorized access</w:t>
        <w:br/>
        <w:t>- Follow secure data handling practices</w:t>
        <w:br/>
        <w:t>- Report suspected privacy breaches immediately</w:t>
        <w:br/>
        <w:t>- Complete required privacy training</w:t>
        <w:br/>
        <w:t>- Ask questions when unsure about privacy requirements</w:t>
        <w:br/>
        <w:t>- Respect data subject rights</w:t>
        <w:br/>
        <w:t>-</w:t>
      </w:r>
      <w:r>
        <w:rPr>
          <w:b/>
        </w:rPr>
        <w:t>Your daily responsibilities:</w:t>
      </w:r>
      <w:r>
        <w:t>Think about privacy in everything you do with personal information</w:t>
      </w:r>
    </w:p>
    <w:tbl>
      <w:tblPr>
        <w:tblW w:type="auto" w:w="0"/>
        <w:tblLook w:firstColumn="1" w:firstRow="1" w:lastColumn="0" w:lastRow="0" w:noHBand="0" w:noVBand="1" w:val="04A0"/>
      </w:tblPr>
      <w:tblGrid>
        <w:gridCol w:w="3120"/>
        <w:gridCol w:w="3120"/>
        <w:gridCol w:w="3120"/>
      </w:tblGrid>
      <w:tr>
        <w:tc>
          <w:tcPr>
            <w:tcW w:type="dxa" w:w="3120"/>
          </w:tcPr>
          <w:p>
            <w:r>
              <w:t>Role</w:t>
            </w:r>
          </w:p>
        </w:tc>
        <w:tc>
          <w:tcPr>
            <w:tcW w:type="dxa" w:w="3120"/>
          </w:tcPr>
          <w:p>
            <w:r>
              <w:t>Key Responsibilities</w:t>
            </w:r>
          </w:p>
        </w:tc>
        <w:tc>
          <w:tcPr>
            <w:tcW w:type="dxa" w:w="3120"/>
          </w:tcPr>
          <w:p>
            <w:r>
              <w:t>Decision Authority</w:t>
            </w:r>
          </w:p>
        </w:tc>
      </w:tr>
      <w:tr>
        <w:tc>
          <w:tcPr>
            <w:tcW w:type="dxa" w:w="3120"/>
          </w:tcPr>
          <w:p>
            <w:r>
              <w:t>Privacy Manager</w:t>
            </w:r>
          </w:p>
        </w:tc>
        <w:tc>
          <w:tcPr>
            <w:tcW w:type="dxa" w:w="3120"/>
          </w:tcPr>
          <w:p>
            <w:r>
              <w:t>Policy ownership, compliance, training, breach coordination</w:t>
            </w:r>
          </w:p>
        </w:tc>
        <w:tc>
          <w:tcPr>
            <w:tcW w:type="dxa" w:w="3120"/>
          </w:tcPr>
          <w:p>
            <w:r>
              <w:t>Approve privacy practices, interpret policy, escalate major issues</w:t>
            </w:r>
          </w:p>
        </w:tc>
      </w:tr>
      <w:tr>
        <w:tc>
          <w:tcPr>
            <w:tcW w:type="dxa" w:w="3120"/>
          </w:tcPr>
          <w:p>
            <w:r>
              <w:t>Department Managers</w:t>
            </w:r>
          </w:p>
        </w:tc>
        <w:tc>
          <w:tcPr>
            <w:tcW w:type="dxa" w:w="3120"/>
          </w:tcPr>
          <w:p>
            <w:r>
              <w:t>Team compliance, documentation, retention</w:t>
            </w:r>
          </w:p>
        </w:tc>
        <w:tc>
          <w:tcPr>
            <w:tcW w:type="dxa" w:w="3120"/>
          </w:tcPr>
          <w:p>
            <w:r>
              <w:t>Approve data collection in department, enforce policy with team</w:t>
            </w:r>
          </w:p>
        </w:tc>
      </w:tr>
      <w:tr>
        <w:tc>
          <w:tcPr>
            <w:tcW w:type="dxa" w:w="3120"/>
          </w:tcPr>
          <w:p>
            <w:r>
              <w:t>IT/Security</w:t>
            </w:r>
          </w:p>
        </w:tc>
        <w:tc>
          <w:tcPr>
            <w:tcW w:type="dxa" w:w="3120"/>
          </w:tcPr>
          <w:p>
            <w:r>
              <w:t>Technical controls, system security, monitoring</w:t>
            </w:r>
          </w:p>
        </w:tc>
        <w:tc>
          <w:tcPr>
            <w:tcW w:type="dxa" w:w="3120"/>
          </w:tcPr>
          <w:p>
            <w:r>
              <w:t>Implement security measures, grant/revoke access</w:t>
            </w:r>
          </w:p>
        </w:tc>
      </w:tr>
      <w:tr>
        <w:tc>
          <w:tcPr>
            <w:tcW w:type="dxa" w:w="3120"/>
          </w:tcPr>
          <w:p>
            <w:r>
              <w:t>Marketing</w:t>
            </w:r>
          </w:p>
        </w:tc>
        <w:tc>
          <w:tcPr>
            <w:tcW w:type="dxa" w:w="3120"/>
          </w:tcPr>
          <w:p>
            <w:r>
              <w:t>Consent management, communications, cookies</w:t>
            </w:r>
          </w:p>
        </w:tc>
        <w:tc>
          <w:tcPr>
            <w:tcW w:type="dxa" w:w="3120"/>
          </w:tcPr>
          <w:p>
            <w:r>
              <w:t>Marketing practices, consent processes</w:t>
            </w:r>
          </w:p>
        </w:tc>
      </w:tr>
      <w:tr>
        <w:tc>
          <w:tcPr>
            <w:tcW w:type="dxa" w:w="3120"/>
          </w:tcPr>
          <w:p>
            <w:r>
              <w:t>HR</w:t>
            </w:r>
          </w:p>
        </w:tc>
        <w:tc>
          <w:tcPr>
            <w:tcW w:type="dxa" w:w="3120"/>
          </w:tcPr>
          <w:p>
            <w:r>
              <w:t>Employee data protection, records management</w:t>
            </w:r>
          </w:p>
        </w:tc>
        <w:tc>
          <w:tcPr>
            <w:tcW w:type="dxa" w:w="3120"/>
          </w:tcPr>
          <w:p>
            <w:r>
              <w:t>HR data practices, employee privacy issues</w:t>
            </w:r>
          </w:p>
        </w:tc>
      </w:tr>
      <w:tr>
        <w:tc>
          <w:tcPr>
            <w:tcW w:type="dxa" w:w="3120"/>
          </w:tcPr>
          <w:p>
            <w:r>
              <w:t>All Personnel</w:t>
            </w:r>
          </w:p>
        </w:tc>
        <w:tc>
          <w:tcPr>
            <w:tcW w:type="dxa" w:w="3120"/>
          </w:tcPr>
          <w:p>
            <w:r>
              <w:t>Follow policy, protect data, report concerns</w:t>
            </w:r>
          </w:p>
        </w:tc>
        <w:tc>
          <w:tcPr>
            <w:tcW w:type="dxa" w:w="3120"/>
          </w:tcPr>
          <w:p>
            <w:r>
              <w:t>Daily data handling decisions</w:t>
            </w:r>
          </w:p>
        </w:tc>
      </w:tr>
    </w:tbl>
    <w:p>
      <w:pPr>
        <w:spacing w:after="120"/>
      </w:pPr>
    </w:p>
    <w:p>
      <w:pPr>
        <w:pStyle w:val="Heading3"/>
        <w:spacing w:after="240"/>
      </w:pPr>
      <w:r>
        <w:t>1.4 Privacy Fundamentals: What You Must Do</w:t>
      </w:r>
    </w:p>
    <w:p>
      <w:pPr>
        <w:spacing w:after="240"/>
      </w:pPr>
      <w:r>
        <w:t>These are the core privacy principles that guide everything we do with personal information:</w:t>
      </w:r>
    </w:p>
    <w:p>
      <w:pPr>
        <w:spacing w:after="240"/>
      </w:pPr>
      <w:r>
        <w:rPr>
          <w:b/>
        </w:rPr>
        <w:t>Collect Only What You Need</w:t>
      </w:r>
    </w:p>
    <w:p>
      <w:pPr>
        <w:spacing w:after="240"/>
      </w:pPr>
      <w:r>
        <w:t>Don't collect personal information "just in case" or without a clear purpose. Before collecting any personal information, ask:</w:t>
        <w:br/>
        <w:t>- Why do we need this specific piece of information?</w:t>
        <w:br/>
        <w:t>- What will we use it for?</w:t>
        <w:br/>
        <w:t>- Can we accomplish our goal without it?</w:t>
        <w:br/>
        <w:t>- Is there a less invasive alternative?</w:t>
      </w:r>
    </w:p>
    <w:p>
      <w:pPr>
        <w:spacing w:after="240"/>
      </w:pPr>
      <w:r>
        <w:rPr>
          <w:b/>
        </w:rPr>
        <w:t>Example:</w:t>
      </w:r>
      <w:r>
        <w:t>If you're collecting customer feedback, you might not need their phone number—email alone may be sufficient. Don't collect phone numbers unless you have a specific reason to call them.</w:t>
      </w:r>
    </w:p>
    <w:p>
      <w:pPr>
        <w:spacing w:after="240"/>
      </w:pPr>
      <w:r>
        <w:rPr>
          <w:b/>
        </w:rPr>
        <w:t>Be Transparent</w:t>
      </w:r>
    </w:p>
    <w:p>
      <w:pPr>
        <w:spacing w:after="240"/>
      </w:pPr>
      <w:r>
        <w:t>People have a right to know what personal information we collect and how we use it. This means:</w:t>
        <w:br/>
        <w:t>- Provide clear privacy notices on our website and in apps</w:t>
        <w:br/>
        <w:t>- Explain what information we collect and why</w:t>
        <w:br/>
        <w:t>- Tell people who we share their information with</w:t>
        <w:br/>
        <w:t>- Make privacy information easy to find and understand</w:t>
        <w:br/>
        <w:t>- Update people if our practices change</w:t>
      </w:r>
    </w:p>
    <w:p>
      <w:pPr>
        <w:spacing w:after="240"/>
      </w:pPr>
      <w:r>
        <w:rPr>
          <w:b/>
        </w:rPr>
        <w:t>Example:</w:t>
      </w:r>
      <w:r>
        <w:t>Our website privacy notice explains that we use cookies to improve user experience and provides a link to manage cookie preferences.</w:t>
      </w:r>
    </w:p>
    <w:p>
      <w:pPr>
        <w:spacing w:after="240"/>
      </w:pPr>
      <w:r>
        <w:rPr>
          <w:b/>
        </w:rPr>
        <w:t>Use Information Only for Stated Purposes</w:t>
      </w:r>
    </w:p>
    <w:p>
      <w:pPr>
        <w:spacing w:after="240"/>
      </w:pPr>
      <w:r>
        <w:t>If you collect personal information for one purpose, don't use it for something completely different without obtaining additional consent or establishing a new legal basis.</w:t>
      </w:r>
    </w:p>
    <w:p>
      <w:pPr>
        <w:spacing w:after="240"/>
      </w:pPr>
      <w:r>
        <w:rPr>
          <w:b/>
        </w:rPr>
        <w:t>Example:</w:t>
      </w:r>
      <w:r>
        <w:t>If a customer provides their email address to receive order confirmations, you can't automatically add them to your marketing email list without their consent. These are different purposes requiring different permissions.</w:t>
      </w:r>
    </w:p>
    <w:p>
      <w:pPr>
        <w:spacing w:after="240"/>
      </w:pPr>
      <w:r>
        <w:rPr>
          <w:b/>
        </w:rPr>
        <w:t>Keep Information Accurate and Up to Date</w:t>
      </w:r>
    </w:p>
    <w:p>
      <w:pPr>
        <w:spacing w:after="240"/>
      </w:pPr>
      <w:r>
        <w:t>Outdated or inaccurate personal information can harm individuals and lead to poor business decisions. You must:</w:t>
        <w:br/>
        <w:t>- Provide ways for people to update their information</w:t>
        <w:br/>
        <w:t>- Correct inaccurate information when you become aware of it</w:t>
        <w:br/>
        <w:t>- Verify critical information periodically</w:t>
        <w:br/>
        <w:t>- Delete or update outdated information</w:t>
      </w:r>
    </w:p>
    <w:p>
      <w:pPr>
        <w:spacing w:after="240"/>
      </w:pPr>
      <w:r>
        <w:rPr>
          <w:b/>
        </w:rPr>
        <w:t>Example:</w:t>
      </w:r>
      <w:r>
        <w:t>If a customer reports their address has changed, update it promptly in all relevant systems.</w:t>
      </w:r>
    </w:p>
    <w:p>
      <w:pPr>
        <w:spacing w:after="240"/>
      </w:pPr>
      <w:r>
        <w:rPr>
          <w:b/>
        </w:rPr>
        <w:t>Delete When No Longer Needed</w:t>
      </w:r>
    </w:p>
    <w:p>
      <w:pPr>
        <w:spacing w:after="240"/>
      </w:pPr>
      <w:r>
        <w:t>Don't keep personal information forever. Establish retention periods and delete information when:</w:t>
        <w:br/>
        <w:t>- The original purpose has been fulfilled</w:t>
        <w:br/>
        <w:t>- The retention period has expired</w:t>
        <w:br/>
        <w:t>- The person requests deletion (and no legal exception applies)</w:t>
        <w:br/>
        <w:t>- There's no legitimate business or legal reason to keep it</w:t>
      </w:r>
    </w:p>
    <w:p>
      <w:pPr>
        <w:spacing w:after="240"/>
      </w:pPr>
      <w:r>
        <w:rPr>
          <w:b/>
        </w:rPr>
        <w:t>Retention Guidelines:</w:t>
      </w:r>
      <w:r>
        <w:t>- Customer account data: Duration of relationship + 7 years</w:t>
        <w:br/>
        <w:t>- Marketing lists: Until consent withdrawn or 2 years of inactivity</w:t>
        <w:br/>
        <w:t>- Employee records: Termination + 7 years</w:t>
        <w:br/>
        <w:t>- Website visitor logs: 90 days</w:t>
        <w:br/>
        <w:t>- Support tickets: Resolution + 3 years</w:t>
      </w:r>
    </w:p>
    <w:p>
      <w:pPr>
        <w:spacing w:after="240"/>
      </w:pPr>
      <w:r>
        <w:rPr>
          <w:b/>
        </w:rPr>
        <w:t>Protect It Like It's Your Own</w:t>
      </w:r>
    </w:p>
    <w:p>
      <w:pPr>
        <w:spacing w:after="240"/>
      </w:pPr>
      <w:r>
        <w:t>Personal information must be protected from unauthorized access, loss, or disclosure:</w:t>
        <w:br/>
        <w:t>- Use strong passwords and enable multi-factor authentication</w:t>
        <w:br/>
        <w:t>- Lock your computer when stepping away</w:t>
        <w:br/>
        <w:t>- Don't share login credentials</w:t>
        <w:br/>
        <w:t>- Encrypt sensitive personal information</w:t>
        <w:br/>
        <w:t>- Use secure file sharing (no personal information via unencrypted email)</w:t>
        <w:br/>
        <w:t>- Report lost devices or suspected security incidents immediately</w:t>
        <w:br/>
        <w:t>- Dispose of documents containing personal information securely (shred or secure bin)</w:t>
      </w:r>
    </w:p>
    <w:p>
      <w:pPr>
        <w:spacing w:after="240"/>
      </w:pPr>
      <w:r>
        <w:rPr>
          <w:b/>
        </w:rPr>
        <w:t>Example:</w:t>
      </w:r>
      <w:r>
        <w:t>If you need to send a file containing customer information to a colleague, use our secure file sharing system—don't attach it to an email or use personal cloud storage.</w:t>
      </w:r>
    </w:p>
    <w:p>
      <w:pPr>
        <w:spacing w:after="240"/>
      </w:pPr>
      <w:r>
        <w:rPr>
          <w:b/>
        </w:rPr>
        <w:t>Get Permission When Required</w:t>
      </w:r>
    </w:p>
    <w:p>
      <w:pPr>
        <w:spacing w:after="240"/>
      </w:pPr>
      <w:r>
        <w:t>Some uses of personal information require explicit consent:</w:t>
        <w:br/>
        <w:t>- Marketing communications (emails, texts, calls)</w:t>
        <w:br/>
        <w:t>- Sharing information with third parties for their own purposes</w:t>
        <w:br/>
        <w:t>- Processing sensitive personal information</w:t>
        <w:br/>
        <w:t>- Tracking cookies on website</w:t>
      </w:r>
    </w:p>
    <w:p>
      <w:pPr>
        <w:spacing w:after="240"/>
      </w:pPr>
      <w:r>
        <w:rPr>
          <w:b/>
        </w:rPr>
        <w:t>How to obtain valid consent:</w:t>
      </w:r>
      <w:r>
        <w:t>- Use clear, plain language</w:t>
        <w:br/>
        <w:t>- Separate consent from other terms and conditions</w:t>
        <w:br/>
        <w:t>- Make it easy to say yes or no (no pre-checked boxes)</w:t>
        <w:br/>
        <w:t>- Make it easy to withdraw consent later</w:t>
        <w:br/>
        <w:t>- Keep records of who consented and when</w:t>
      </w:r>
    </w:p>
    <w:p>
      <w:pPr>
        <w:spacing w:after="240"/>
      </w:pPr>
      <w:r>
        <w:rPr>
          <w:b/>
        </w:rPr>
        <w:t>Example:</w:t>
      </w:r>
      <w:r>
        <w:t>Before adding someone to your marketing email list, confirm they've opted in through a sign-up form, and always include an unsubscribe link in every email.</w:t>
      </w:r>
    </w:p>
    <w:p>
      <w:pPr>
        <w:pStyle w:val="Heading3"/>
        <w:spacing w:after="240"/>
      </w:pPr>
      <w:r>
        <w:t>1.5 Handling Privacy Requests</w:t>
      </w:r>
    </w:p>
    <w:p>
      <w:pPr>
        <w:spacing w:after="240"/>
      </w:pPr>
      <w:r>
        <w:t>Individuals have rights regarding their personal information. You must respond to these requests promptly and accurately.</w:t>
      </w:r>
    </w:p>
    <w:p>
      <w:pPr>
        <w:spacing w:after="240"/>
      </w:pPr>
      <w:r>
        <w:rPr>
          <w:b/>
        </w:rPr>
        <w:t>Common Request Types:</w:t>
      </w:r>
    </w:p>
    <w:p>
      <w:pPr>
        <w:spacing w:after="240"/>
      </w:pPr>
      <w:r>
        <w:rPr>
          <w:b/>
        </w:rPr>
        <w:t>Access Request ("What information do you have about me?")</w:t>
      </w:r>
      <w:r>
        <w:t>- Timeframe: Respond within 30 days (45 days if complex)</w:t>
        <w:br/>
        <w:t>- What to do: Provide copy of personal information we hold about them</w:t>
        <w:br/>
        <w:t>- Include: Categories of data, purposes of processing, who we share with, retention periods</w:t>
        <w:br/>
        <w:t>- Format: Commonly requested format (PDF, CSV, etc.)</w:t>
        <w:br/>
        <w:t>- Free of charge unless request is manifestly unfounded or excessive</w:t>
      </w:r>
    </w:p>
    <w:p>
      <w:pPr>
        <w:spacing w:after="240"/>
      </w:pPr>
      <w:r>
        <w:rPr>
          <w:b/>
        </w:rPr>
        <w:t>Deletion Request ("Delete my information")</w:t>
      </w:r>
      <w:r>
        <w:t>- Timeframe: Respond within 30 days</w:t>
        <w:br/>
        <w:t>- What to do: Delete the person's personal information unless an exception applies</w:t>
        <w:br/>
        <w:t>- Exceptions: Legal obligations, legitimate business interests, ongoing transactions</w:t>
        <w:br/>
        <w:t>- Verify identity before deleting</w:t>
        <w:br/>
        <w:t>- Confirm deletion to requestor</w:t>
      </w:r>
    </w:p>
    <w:p>
      <w:pPr>
        <w:spacing w:after="240"/>
      </w:pPr>
      <w:r>
        <w:rPr>
          <w:b/>
        </w:rPr>
        <w:t>Correction Request ("My information is wrong")</w:t>
      </w:r>
      <w:r>
        <w:t>- Timeframe: Respond within 30 days</w:t>
        <w:br/>
        <w:t>- What to do: Correct inaccurate or incomplete personal information</w:t>
        <w:br/>
        <w:t>- Update across all systems where information appears</w:t>
        <w:br/>
        <w:t>- Notify third parties if information was shared with them</w:t>
      </w:r>
    </w:p>
    <w:p>
      <w:pPr>
        <w:spacing w:after="240"/>
      </w:pPr>
      <w:r>
        <w:rPr>
          <w:b/>
        </w:rPr>
        <w:t>Opt-Out Request ("Stop sending me emails")</w:t>
      </w:r>
      <w:r>
        <w:t>- Timeframe: Process immediately (within 24 hours for marketing)</w:t>
        <w:br/>
        <w:t>- What to do: Remove from marketing lists</w:t>
        <w:br/>
        <w:t>- Respect opt-out across all communication channels</w:t>
        <w:br/>
        <w:t>- Don't require login to opt out</w:t>
        <w:br/>
        <w:t>- Confirm opt-out processed</w:t>
      </w:r>
    </w:p>
    <w:p>
      <w:pPr>
        <w:spacing w:after="240"/>
      </w:pPr>
      <w:r>
        <w:rPr>
          <w:b/>
        </w:rPr>
        <w:t>Processing Requests:</w:t>
      </w:r>
    </w:p>
    <w:p>
      <w:pPr>
        <w:pStyle w:val="ListNumber"/>
        <w:spacing w:after="120"/>
      </w:pPr>
      <w:r>
        <w:rPr>
          <w:b/>
        </w:rPr>
        <w:t>Receive request</w:t>
      </w:r>
      <w:r>
        <w:t>via email, web form, phone, or mail</w:t>
      </w:r>
    </w:p>
    <w:p>
      <w:pPr>
        <w:pStyle w:val="ListNumber"/>
        <w:spacing w:after="120"/>
      </w:pPr>
      <w:r>
        <w:rPr>
          <w:b/>
        </w:rPr>
        <w:t>Verify identity</w:t>
      </w:r>
      <w:r>
        <w:t>to ensure requestor is the data subject (ask for account email, order number, or other identifying information)</w:t>
      </w:r>
    </w:p>
    <w:p>
      <w:pPr>
        <w:pStyle w:val="ListNumber"/>
        <w:spacing w:after="120"/>
      </w:pPr>
      <w:r>
        <w:rPr>
          <w:b/>
        </w:rPr>
        <w:t>Log request</w:t>
      </w:r>
      <w:r>
        <w:t>in privacy request tracking system</w:t>
      </w:r>
    </w:p>
    <w:p>
      <w:pPr>
        <w:pStyle w:val="ListNumber"/>
        <w:spacing w:after="120"/>
      </w:pPr>
      <w:r>
        <w:rPr>
          <w:b/>
        </w:rPr>
        <w:t>Gather information</w:t>
      </w:r>
      <w:r>
        <w:t>from relevant systems and departments</w:t>
      </w:r>
    </w:p>
    <w:p>
      <w:pPr>
        <w:pStyle w:val="ListNumber"/>
        <w:spacing w:after="120"/>
      </w:pPr>
      <w:r>
        <w:rPr>
          <w:b/>
        </w:rPr>
        <w:t>Review for exceptions</w:t>
      </w:r>
      <w:r>
        <w:t>(legal holds, ongoing transactions, etc.)</w:t>
      </w:r>
    </w:p>
    <w:p>
      <w:pPr>
        <w:pStyle w:val="ListNumber"/>
        <w:spacing w:after="120"/>
      </w:pPr>
      <w:r>
        <w:rPr>
          <w:b/>
        </w:rPr>
        <w:t>Prepare response</w:t>
      </w:r>
      <w:r>
        <w:t>in requested format</w:t>
      </w:r>
    </w:p>
    <w:p>
      <w:pPr>
        <w:pStyle w:val="ListNumber"/>
        <w:spacing w:after="120"/>
      </w:pPr>
      <w:r>
        <w:rPr>
          <w:b/>
        </w:rPr>
        <w:t>Send response</w:t>
      </w:r>
      <w:r>
        <w:t>within required timeframe</w:t>
      </w:r>
    </w:p>
    <w:p>
      <w:pPr>
        <w:pStyle w:val="ListNumber"/>
        <w:spacing w:after="240"/>
      </w:pPr>
      <w:r>
        <w:rPr>
          <w:b/>
        </w:rPr>
        <w:t>Document</w:t>
      </w:r>
      <w:r>
        <w:t>what was provided or deleted</w:t>
      </w:r>
    </w:p>
    <w:p>
      <w:pPr>
        <w:spacing w:after="240"/>
      </w:pPr>
      <w:r>
        <w:rPr>
          <w:b/>
        </w:rPr>
        <w:t>Red Flags—Escalate to Privacy Manager:</w:t>
      </w:r>
      <w:r>
        <w:t>- Request involves sensitive personal information (health, financial, children)</w:t>
        <w:br/>
        <w:t>- You can't verify the requestor's identity</w:t>
        <w:br/>
        <w:t>- Request is overly broad or repetitive</w:t>
        <w:br/>
        <w:t>- Legal or compliance implications</w:t>
        <w:br/>
        <w:t>- Request involves a lawsuit or investigation</w:t>
        <w:br/>
        <w:t>- You're unsure how to respond</w:t>
      </w:r>
    </w:p>
    <w:p>
      <w:pPr>
        <w:pStyle w:val="Heading3"/>
        <w:spacing w:after="240"/>
      </w:pPr>
      <w:r>
        <w:t>1.6 Working with Vendors</w:t>
      </w:r>
    </w:p>
    <w:p>
      <w:pPr>
        <w:spacing w:after="240"/>
      </w:pPr>
      <w:r>
        <w:t>Many vendors process personal information on our behalf (cloud providers, payroll services, marketing platforms, etc.). You must ensure vendors protect personal information properly.</w:t>
      </w:r>
    </w:p>
    <w:p>
      <w:pPr>
        <w:spacing w:after="240"/>
      </w:pPr>
      <w:r>
        <w:rPr>
          <w:b/>
        </w:rPr>
        <w:t>Before Using a New Vendor:</w:t>
      </w:r>
    </w:p>
    <w:p>
      <w:pPr>
        <w:pStyle w:val="ListNumber2"/>
        <w:spacing w:after="120"/>
      </w:pPr>
      <w:r>
        <w:rPr>
          <w:b/>
        </w:rPr>
        <w:t>Assess privacy risks</w:t>
      </w:r>
    </w:p>
    <w:p>
      <w:pPr>
        <w:pStyle w:val="ListNumber2"/>
        <w:spacing w:after="120"/>
      </w:pPr>
      <w:r>
        <w:t>What personal information will the vendor access?</w:t>
      </w:r>
    </w:p>
    <w:p>
      <w:pPr>
        <w:pStyle w:val="ListNumber2"/>
        <w:spacing w:after="120"/>
      </w:pPr>
      <w:r>
        <w:t>How will they use and protect it?</w:t>
      </w:r>
    </w:p>
    <w:p>
      <w:pPr>
        <w:pStyle w:val="ListNumber2"/>
        <w:spacing w:after="120"/>
      </w:pPr>
      <w:r>
        <w:t>Where will data be stored?</w:t>
      </w:r>
    </w:p>
    <w:p>
      <w:pPr>
        <w:pStyle w:val="ListNumber2"/>
        <w:spacing w:after="120"/>
      </w:pPr>
      <w:r>
        <w:t>Who else has access to the data?</w:t>
      </w:r>
    </w:p>
    <w:p>
      <w:pPr>
        <w:pStyle w:val="ListNumber2"/>
        <w:spacing w:after="120"/>
      </w:pPr>
      <w:r>
        <w:t>Review vendor's security and privacy practices</w:t>
      </w:r>
    </w:p>
    <w:p>
      <w:pPr>
        <w:pStyle w:val="ListNumber2"/>
        <w:spacing w:after="120"/>
      </w:pPr>
      <w:r>
        <w:t>Request security questionnaire or documentation</w:t>
      </w:r>
    </w:p>
    <w:p>
      <w:pPr>
        <w:pStyle w:val="ListNumber2"/>
        <w:spacing w:after="120"/>
      </w:pPr>
      <w:r>
        <w:t>Review vendor's privacy policy</w:t>
      </w:r>
    </w:p>
    <w:p>
      <w:pPr>
        <w:pStyle w:val="ListNumber2"/>
        <w:spacing w:after="120"/>
      </w:pPr>
      <w:r>
        <w:t>Check for relevant certifications (SOC 2, ISO 27001, etc.)</w:t>
      </w:r>
    </w:p>
    <w:p>
      <w:pPr>
        <w:pStyle w:val="ListNumber2"/>
        <w:spacing w:after="120"/>
      </w:pPr>
      <w:r>
        <w:t>Assess vendor's incident response capabilities</w:t>
      </w:r>
    </w:p>
    <w:p>
      <w:pPr>
        <w:pStyle w:val="ListNumber2"/>
        <w:spacing w:after="120"/>
      </w:pPr>
      <w:r>
        <w:t>Require Data Processing Agreement (DPA)</w:t>
      </w:r>
    </w:p>
    <w:p>
      <w:pPr>
        <w:pStyle w:val="ListNumber2"/>
        <w:spacing w:after="120"/>
      </w:pPr>
      <w:r>
        <w:t>All vendors processing personal information must sign a DPA</w:t>
      </w:r>
    </w:p>
    <w:p>
      <w:pPr>
        <w:pStyle w:val="ListNumber2"/>
        <w:spacing w:after="120"/>
      </w:pPr>
      <w:r>
        <w:t>DPA defines vendor's obligations and restrictions</w:t>
      </w:r>
    </w:p>
    <w:p>
      <w:pPr>
        <w:pStyle w:val="ListNumber2"/>
        <w:spacing w:after="120"/>
      </w:pPr>
      <w:r>
        <w:t>Contact Privacy Manager for DPA template</w:t>
      </w:r>
    </w:p>
    <w:p>
      <w:pPr>
        <w:pStyle w:val="ListNumber2"/>
        <w:spacing w:after="120"/>
      </w:pPr>
      <w:r>
        <w:t>Don't start using vendor until DPA is signed</w:t>
      </w:r>
    </w:p>
    <w:p>
      <w:pPr>
        <w:pStyle w:val="ListNumber2"/>
        <w:spacing w:after="120"/>
      </w:pPr>
      <w:r>
        <w:t>Document the relationship</w:t>
      </w:r>
    </w:p>
    <w:p>
      <w:pPr>
        <w:pStyle w:val="ListNumber2"/>
        <w:spacing w:after="120"/>
      </w:pPr>
      <w:r>
        <w:t>Add vendor to Records of Processing Activities (ROPA)</w:t>
      </w:r>
    </w:p>
    <w:p>
      <w:pPr>
        <w:pStyle w:val="ListNumber2"/>
        <w:spacing w:after="120"/>
      </w:pPr>
      <w:r>
        <w:t>Document what data vendor accesses and why</w:t>
      </w:r>
    </w:p>
    <w:p>
      <w:pPr>
        <w:pStyle w:val="ListNumber2"/>
        <w:spacing w:after="240"/>
      </w:pPr>
      <w:r>
        <w:t>Note data location and protection measures</w:t>
      </w:r>
    </w:p>
    <w:p>
      <w:pPr>
        <w:spacing w:after="240"/>
      </w:pPr>
      <w:r>
        <w:t>Who else has access to the data?</w:t>
      </w:r>
    </w:p>
    <w:p>
      <w:pPr>
        <w:spacing w:after="240"/>
      </w:pPr>
      <w:r>
        <w:rPr>
          <w:b/>
        </w:rPr>
        <w:t>Review vendor's security and privacy practices</w:t>
      </w:r>
    </w:p>
    <w:p>
      <w:pPr>
        <w:spacing w:after="240"/>
      </w:pPr>
      <w:r>
        <w:t>Assess vendor's incident response capabilities</w:t>
      </w:r>
    </w:p>
    <w:p>
      <w:pPr>
        <w:spacing w:after="240"/>
      </w:pPr>
      <w:r>
        <w:rPr>
          <w:b/>
        </w:rPr>
        <w:t>Require Data Processing Agreement (DPA)</w:t>
      </w:r>
    </w:p>
    <w:p>
      <w:pPr>
        <w:spacing w:after="240"/>
      </w:pPr>
      <w:r>
        <w:t>Don't start using vendor until DPA is signed</w:t>
      </w:r>
    </w:p>
    <w:p>
      <w:pPr>
        <w:spacing w:after="240"/>
      </w:pPr>
      <w:r>
        <w:rPr>
          <w:b/>
        </w:rPr>
        <w:t>Document the relationship</w:t>
      </w:r>
    </w:p>
    <w:p>
      <w:pPr>
        <w:spacing w:after="240"/>
      </w:pPr>
      <w:r>
        <w:rPr>
          <w:b/>
        </w:rPr>
        <w:t>Ongoing Vendor Management:</w:t>
      </w:r>
    </w:p>
    <w:p>
      <w:pPr>
        <w:pStyle w:val="ListBullet"/>
        <w:spacing w:after="120"/>
      </w:pPr>
      <w:r>
        <w:t>Monitor vendor performance and compliance</w:t>
      </w:r>
    </w:p>
    <w:p>
      <w:pPr>
        <w:pStyle w:val="ListBullet"/>
        <w:spacing w:after="120"/>
      </w:pPr>
      <w:r>
        <w:t>Review vendor annually for continued compliance</w:t>
      </w:r>
    </w:p>
    <w:p>
      <w:pPr>
        <w:pStyle w:val="ListBullet"/>
        <w:spacing w:after="120"/>
      </w:pPr>
      <w:r>
        <w:t>Ensure vendor notifies you of security incidents</w:t>
      </w:r>
    </w:p>
    <w:p>
      <w:pPr>
        <w:pStyle w:val="ListBullet"/>
        <w:spacing w:after="120"/>
      </w:pPr>
      <w:r>
        <w:t>Update DPA when processing activities change</w:t>
      </w:r>
    </w:p>
    <w:p>
      <w:pPr>
        <w:pStyle w:val="ListBullet"/>
        <w:spacing w:after="240"/>
      </w:pPr>
      <w:r>
        <w:t>Terminate access when vendor relationship ends</w:t>
      </w:r>
    </w:p>
    <w:p>
      <w:pPr>
        <w:spacing w:after="240"/>
      </w:pPr>
      <w:r>
        <w:rPr>
          <w:b/>
        </w:rPr>
        <w:t>When Vendor Has a Security Incident:</w:t>
      </w:r>
    </w:p>
    <w:p>
      <w:pPr>
        <w:pStyle w:val="ListNumber3"/>
        <w:spacing w:after="120"/>
      </w:pPr>
      <w:r>
        <w:t>Vendor must notify you immediately</w:t>
      </w:r>
    </w:p>
    <w:p>
      <w:pPr>
        <w:pStyle w:val="ListNumber3"/>
        <w:spacing w:after="120"/>
      </w:pPr>
      <w:r>
        <w:t>Contact Privacy Manager and IT/Security immediately</w:t>
      </w:r>
    </w:p>
    <w:p>
      <w:pPr>
        <w:pStyle w:val="ListNumber3"/>
        <w:spacing w:after="120"/>
      </w:pPr>
      <w:r>
        <w:t>Determine if customer or employee data was affected</w:t>
      </w:r>
    </w:p>
    <w:p>
      <w:pPr>
        <w:pStyle w:val="ListNumber3"/>
        <w:spacing w:after="120"/>
      </w:pPr>
      <w:r>
        <w:t>Follow privacy breach procedures if applicable</w:t>
      </w:r>
    </w:p>
    <w:p>
      <w:pPr>
        <w:pStyle w:val="ListNumber3"/>
        <w:spacing w:after="240"/>
      </w:pPr>
      <w:r>
        <w:t>Document incident and response</w:t>
      </w:r>
    </w:p>
    <w:p>
      <w:pPr>
        <w:spacing w:after="240"/>
      </w:pPr>
      <w:r>
        <w:rPr>
          <w:b/>
        </w:rPr>
        <w:t>Example Vendors Requiring DPAs:</w:t>
      </w:r>
      <w:r>
        <w:t>- Cloud hosting providers (AWS, Azure, Google Cloud)</w:t>
        <w:br/>
        <w:t>- Email/communication platforms (Gmail, Slack, Zoom)</w:t>
        <w:br/>
        <w:t>- Payroll and benefits providers</w:t>
        <w:br/>
        <w:t>- CRM and marketing platforms</w:t>
        <w:br/>
        <w:t>- Analytics and tracking tools</w:t>
        <w:br/>
        <w:t>- Customer support systems</w:t>
      </w:r>
    </w:p>
    <w:p>
      <w:pPr>
        <w:pStyle w:val="Heading3"/>
        <w:spacing w:after="240"/>
      </w:pPr>
      <w:r>
        <w:t>1.7 Privacy by Design: Building Privacy In</w:t>
      </w:r>
    </w:p>
    <w:p>
      <w:pPr>
        <w:spacing w:after="240"/>
      </w:pPr>
      <w:r>
        <w:t>Don't bolt privacy on at the end—build it in from the start. This applies to new products, services, systems, and processes that involve personal information.</w:t>
      </w:r>
    </w:p>
    <w:p>
      <w:pPr>
        <w:spacing w:after="240"/>
      </w:pPr>
      <w:r>
        <w:rPr>
          <w:b/>
        </w:rPr>
        <w:t>When Privacy by Design Applies:</w:t>
      </w:r>
      <w:r>
        <w:t>- Launching new product or service</w:t>
        <w:br/>
        <w:t>- Building new system or application</w:t>
        <w:br/>
        <w:t>- Implementing new technology</w:t>
        <w:br/>
        <w:t>- Changing how you collect or use personal information</w:t>
        <w:br/>
        <w:t>- Starting new marketing campaign</w:t>
        <w:br/>
        <w:t>- Entering new market or jurisdiction</w:t>
      </w:r>
    </w:p>
    <w:p>
      <w:pPr>
        <w:spacing w:after="240"/>
      </w:pPr>
      <w:r>
        <w:rPr>
          <w:b/>
        </w:rPr>
        <w:t>Privacy by Design Principles:</w:t>
      </w:r>
    </w:p>
    <w:p>
      <w:pPr>
        <w:spacing w:after="240"/>
      </w:pPr>
      <w:r>
        <w:rPr>
          <w:b/>
        </w:rPr>
        <w:t>1. Ask First: Do we need personal information?</w:t>
      </w:r>
      <w:r>
        <w:t>- Can we accomplish the goal without collecting personal information?</w:t>
        <w:br/>
        <w:t>- Can we use anonymized or aggregated data instead?</w:t>
        <w:br/>
        <w:t>- Can we minimize what we collect?</w:t>
      </w:r>
    </w:p>
    <w:p>
      <w:pPr>
        <w:spacing w:after="240"/>
      </w:pPr>
      <w:r>
        <w:rPr>
          <w:b/>
        </w:rPr>
        <w:t>2. Build in Security from the Start</w:t>
      </w:r>
      <w:r>
        <w:t>- Encrypt sensitive data at rest and in transit</w:t>
        <w:br/>
        <w:t>- Implement access controls (least privilege)</w:t>
        <w:br/>
        <w:t>- Use strong authentication</w:t>
        <w:br/>
        <w:t>- Log access to personal information</w:t>
        <w:br/>
        <w:t>- Plan for secure deletion</w:t>
      </w:r>
    </w:p>
    <w:p>
      <w:pPr>
        <w:spacing w:after="240"/>
      </w:pPr>
      <w:r>
        <w:rPr>
          <w:b/>
        </w:rPr>
        <w:t>3. Limit Collection and Use</w:t>
      </w:r>
      <w:r>
        <w:t>- Collect only necessary information</w:t>
        <w:br/>
        <w:t>- Use only for specified purposes</w:t>
        <w:br/>
        <w:t>- Provide clear privacy notices</w:t>
        <w:br/>
        <w:t>- Obtain required consents</w:t>
      </w:r>
    </w:p>
    <w:p>
      <w:pPr>
        <w:spacing w:after="240"/>
      </w:pPr>
      <w:r>
        <w:rPr>
          <w:b/>
        </w:rPr>
        <w:t>4. Make Privacy the Default</w:t>
      </w:r>
      <w:r>
        <w:t>- Don't require users to opt out—privacy should be automatic</w:t>
        <w:br/>
        <w:t>- Pre-select privacy-friendly options</w:t>
        <w:br/>
        <w:t>- Don't use dark patterns to trick users into sharing more</w:t>
        <w:br/>
        <w:t>- Make privacy controls easy to find and use</w:t>
      </w:r>
    </w:p>
    <w:p>
      <w:pPr>
        <w:spacing w:after="240"/>
      </w:pPr>
      <w:r>
        <w:rPr>
          <w:b/>
        </w:rPr>
        <w:t>5. Plan for Data Subject Rights</w:t>
      </w:r>
      <w:r>
        <w:t>- How will you provide access to data?</w:t>
        <w:br/>
        <w:t>- How will you delete data if requested?</w:t>
        <w:br/>
        <w:t>- How will you correct inaccurate data?</w:t>
        <w:br/>
        <w:t>- Can you export data in portable format?</w:t>
      </w:r>
    </w:p>
    <w:p>
      <w:pPr>
        <w:spacing w:after="240"/>
      </w:pPr>
      <w:r>
        <w:rPr>
          <w:b/>
        </w:rPr>
        <w:t>When to Conduct Privacy Impact Assessment (PIA):</w:t>
      </w:r>
    </w:p>
    <w:p>
      <w:pPr>
        <w:spacing w:after="240"/>
      </w:pPr>
      <w:r>
        <w:t>A PIA is required for high-risk processing activities:</w:t>
        <w:br/>
        <w:t>- Processing sensitive personal information at scale</w:t>
        <w:br/>
        <w:t>- Systematic monitoring of public spaces</w:t>
        <w:br/>
        <w:t>- Automated decision-making with legal or significant effects</w:t>
        <w:br/>
        <w:t>- Processing children's data</w:t>
        <w:br/>
        <w:t>- Large-scale processing of employee data</w:t>
        <w:br/>
        <w:t>- New technologies or innovative uses of data</w:t>
        <w:br/>
        <w:t>- International data transfers</w:t>
      </w:r>
    </w:p>
    <w:p>
      <w:pPr>
        <w:spacing w:after="240"/>
      </w:pPr>
      <w:r>
        <w:rPr>
          <w:b/>
        </w:rPr>
        <w:t>PIA Process:</w:t>
      </w:r>
      <w:r>
        <w:t>1. Contact Privacy Manager when starting project</w:t>
        <w:br/>
        <w:t>2. Complete PIA questionnaire</w:t>
        <w:br/>
        <w:t>3. Identify privacy risks</w:t>
        <w:br/>
        <w:t>4. Implement risk mitigation measures</w:t>
        <w:br/>
        <w:t>5. Document decisions and controls</w:t>
        <w:br/>
        <w:t>6. Review PIA with Privacy Manager before launch</w:t>
      </w:r>
    </w:p>
    <w:p>
      <w:pPr>
        <w:pStyle w:val="Heading3"/>
        <w:spacing w:after="240"/>
      </w:pPr>
      <w:r>
        <w:t>1.8 Privacy Breaches: What to Do</w:t>
      </w:r>
    </w:p>
    <w:p>
      <w:pPr>
        <w:spacing w:after="240"/>
      </w:pPr>
      <w:r>
        <w:t>A privacy breach (also called data breach) occurs when personal information is accessed, disclosed, lost, or altered without authorization. This includes:</w:t>
        <w:br/>
        <w:t>- Hacking or cyber attack</w:t>
        <w:br/>
        <w:t>- Lost or stolen laptop, phone, or USB drive</w:t>
        <w:br/>
        <w:t>- Email sent to wrong recipient</w:t>
        <w:br/>
        <w:t>- Unauthorized employee access to personal information</w:t>
        <w:br/>
        <w:t>- Improper disposal of documents</w:t>
        <w:br/>
        <w:t>- Vendor security incident affecting our data</w:t>
      </w:r>
    </w:p>
    <w:p>
      <w:pPr>
        <w:spacing w:after="240"/>
      </w:pPr>
      <w:r>
        <w:rPr>
          <w:b/>
        </w:rPr>
        <w:t>If You Suspect a Privacy Breach:</w:t>
      </w:r>
    </w:p>
    <w:p>
      <w:pPr>
        <w:spacing w:after="240"/>
      </w:pPr>
      <w:r>
        <w:rPr>
          <w:b/>
        </w:rPr>
        <w:t>Step 1: Act Fast (First Hour)</w:t>
      </w:r>
      <w:r>
        <w:t>1.</w:t>
      </w:r>
      <w:r>
        <w:rPr>
          <w:b/>
        </w:rPr>
        <w:t>Contain the incident</w:t>
      </w:r>
      <w:r>
        <w:t>- If digital: Disconnect affected system from network if safe to do so</w:t>
        <w:br/>
        <w:t xml:space="preserve">   - If physical: Secure the area, recover lost items if possible</w:t>
        <w:br/>
        <w:t xml:space="preserve">   - Don't destroy evidence</w:t>
      </w:r>
    </w:p>
    <w:p>
      <w:pPr>
        <w:pStyle w:val="ListNumber"/>
        <w:spacing w:after="120"/>
      </w:pPr>
      <w:r>
        <w:rPr>
          <w:b/>
        </w:rPr>
        <w:t>Report immediately</w:t>
      </w:r>
      <w:r>
        <w:t>to:</w:t>
      </w:r>
    </w:p>
    <w:p>
      <w:pPr>
        <w:pStyle w:val="ListNumber"/>
        <w:spacing w:after="120"/>
      </w:pPr>
      <w:r>
        <w:t>Privacy Manager: privacy@example.com / (555) 0123</w:t>
      </w:r>
    </w:p>
    <w:p>
      <w:pPr>
        <w:pStyle w:val="ListNumber"/>
        <w:spacing w:after="120"/>
      </w:pPr>
      <w:r>
        <w:t>IT/Security Team: security@example.com / (555) 0199</w:t>
      </w:r>
    </w:p>
    <w:p>
      <w:pPr>
        <w:pStyle w:val="ListNumber"/>
        <w:spacing w:after="120"/>
      </w:pPr>
      <w:r>
        <w:t>Your Manager</w:t>
      </w:r>
    </w:p>
    <w:p>
      <w:pPr>
        <w:pStyle w:val="ListNumber"/>
        <w:spacing w:after="120"/>
      </w:pPr>
      <w:r>
        <w:t>Provide initial details:</w:t>
      </w:r>
    </w:p>
    <w:p>
      <w:pPr>
        <w:pStyle w:val="ListNumber"/>
        <w:spacing w:after="120"/>
      </w:pPr>
      <w:r>
        <w:t>What happened?</w:t>
      </w:r>
    </w:p>
    <w:p>
      <w:pPr>
        <w:pStyle w:val="ListNumber"/>
        <w:spacing w:after="120"/>
      </w:pPr>
      <w:r>
        <w:t>What personal information was involved?</w:t>
      </w:r>
    </w:p>
    <w:p>
      <w:pPr>
        <w:pStyle w:val="ListNumber"/>
        <w:spacing w:after="120"/>
      </w:pPr>
      <w:r>
        <w:t>How many people affected?</w:t>
      </w:r>
    </w:p>
    <w:p>
      <w:pPr>
        <w:pStyle w:val="ListNumber"/>
        <w:spacing w:after="120"/>
      </w:pPr>
      <w:r>
        <w:t>When did it occur?</w:t>
      </w:r>
    </w:p>
    <w:p>
      <w:pPr>
        <w:pStyle w:val="ListNumber"/>
        <w:spacing w:after="240"/>
      </w:pPr>
      <w:r>
        <w:t>Has it been contained?</w:t>
      </w:r>
    </w:p>
    <w:p>
      <w:pPr>
        <w:spacing w:after="240"/>
      </w:pPr>
      <w:r>
        <w:t>Your Manager</w:t>
      </w:r>
    </w:p>
    <w:p>
      <w:pPr>
        <w:spacing w:after="240"/>
      </w:pPr>
      <w:r>
        <w:rPr>
          <w:b/>
        </w:rPr>
        <w:t>Provide initial details:</w:t>
      </w:r>
    </w:p>
    <w:p>
      <w:pPr>
        <w:spacing w:after="240"/>
      </w:pPr>
      <w:r>
        <w:rPr>
          <w:b/>
        </w:rPr>
        <w:t>Step 2: Investigation (Next 24 Hours)</w:t>
      </w:r>
    </w:p>
    <w:p>
      <w:pPr>
        <w:spacing w:after="240"/>
      </w:pPr>
      <w:r>
        <w:t>Privacy Manager and IT/Security will:</w:t>
        <w:br/>
        <w:t>- Investigate extent of breach</w:t>
        <w:br/>
        <w:t>- Identify affected individuals</w:t>
        <w:br/>
        <w:t>- Assess risk and harm</w:t>
        <w:br/>
        <w:t>- Determine if notification required</w:t>
        <w:br/>
        <w:t>- Coordinate with legal counsel</w:t>
      </w:r>
    </w:p>
    <w:p>
      <w:pPr>
        <w:spacing w:after="240"/>
      </w:pPr>
      <w:r>
        <w:rPr>
          <w:b/>
        </w:rPr>
        <w:t>Step 3: Notification (If Required)</w:t>
      </w:r>
    </w:p>
    <w:p>
      <w:pPr>
        <w:spacing w:after="240"/>
      </w:pPr>
      <w:r>
        <w:t>We must notify affected individuals and regulators if:</w:t>
        <w:br/>
        <w:t>- Breach poses risk of harm to individuals</w:t>
        <w:br/>
        <w:t>- Large number of people affected</w:t>
        <w:br/>
        <w:t>- Sensitive personal information involved</w:t>
        <w:br/>
        <w:t>- Required by law (timeframes vary: 72 hours for GDPR, 60 days for CCPA)</w:t>
      </w:r>
    </w:p>
    <w:p>
      <w:pPr>
        <w:spacing w:after="240"/>
      </w:pPr>
      <w:r>
        <w:rPr>
          <w:b/>
        </w:rPr>
        <w:t>Step 4: Remediation</w:t>
      </w:r>
    </w:p>
    <w:p>
      <w:pPr>
        <w:pStyle w:val="ListBullet"/>
        <w:spacing w:after="120"/>
      </w:pPr>
      <w:r>
        <w:t>Fix the vulnerability that caused the breach</w:t>
      </w:r>
    </w:p>
    <w:p>
      <w:pPr>
        <w:pStyle w:val="ListBullet"/>
        <w:spacing w:after="120"/>
      </w:pPr>
      <w:r>
        <w:t>Implement additional safeguards</w:t>
      </w:r>
    </w:p>
    <w:p>
      <w:pPr>
        <w:pStyle w:val="ListBullet"/>
        <w:spacing w:after="120"/>
      </w:pPr>
      <w:r>
        <w:t>Provide support to affected individuals (credit monitoring, etc.)</w:t>
      </w:r>
    </w:p>
    <w:p>
      <w:pPr>
        <w:pStyle w:val="ListBullet"/>
        <w:spacing w:after="120"/>
      </w:pPr>
      <w:r>
        <w:t>Document lessons learned</w:t>
      </w:r>
    </w:p>
    <w:p>
      <w:pPr>
        <w:pStyle w:val="ListBullet"/>
        <w:spacing w:after="240"/>
      </w:pPr>
      <w:r>
        <w:t>Update procedures to prevent recurrence</w:t>
      </w:r>
    </w:p>
    <w:p>
      <w:pPr>
        <w:spacing w:after="240"/>
      </w:pPr>
      <w:r>
        <w:rPr>
          <w:b/>
        </w:rPr>
        <w:t>Examples of Reportable Breaches:</w:t>
      </w:r>
      <w:r>
        <w:t>- Ransomware attack encrypting customer database</w:t>
        <w:br/>
        <w:t>- Lost laptop containing unencrypted employee information</w:t>
        <w:br/>
        <w:t>- Email containing customer credit card numbers sent to entire mailing list</w:t>
        <w:br/>
        <w:t>- Vendor breach exposing our customer data</w:t>
        <w:br/>
        <w:t>- Unauthorized employee accessing celebrity customer records</w:t>
      </w:r>
    </w:p>
    <w:p>
      <w:pPr>
        <w:spacing w:after="240"/>
      </w:pPr>
      <w:r>
        <w:rPr>
          <w:b/>
        </w:rPr>
        <w:t>Examples That May Not Require Notification:</w:t>
      </w:r>
      <w:r>
        <w:t>- Email sent to wrong recipient but immediately recalled</w:t>
        <w:br/>
        <w:t>- Lost encrypted device with strong password protection</w:t>
        <w:br/>
        <w:t>- Internal employee accessing wrong file (no external disclosure)</w:t>
        <w:br/>
        <w:t>- Minor incident with no personal information actually viewed or disclosed</w:t>
      </w:r>
    </w:p>
    <w:p>
      <w:pPr>
        <w:spacing w:after="240"/>
      </w:pPr>
      <w:r>
        <w:rPr>
          <w:b/>
        </w:rPr>
        <w:t>Note:</w:t>
      </w:r>
      <w:r>
        <w:t>Privacy Manager makes the final determination about notification requirements. When in doubt, report it—better safe than sorry.</w:t>
      </w:r>
    </w:p>
    <w:p>
      <w:pPr>
        <w:pStyle w:val="Heading3"/>
        <w:spacing w:after="240"/>
      </w:pPr>
      <w:r>
        <w:t>1.9 What Happens If This Policy Is Violated</w:t>
      </w:r>
    </w:p>
    <w:p>
      <w:pPr>
        <w:spacing w:after="240"/>
      </w:pPr>
      <w:r>
        <w:t>We take privacy seriously. Violations of this policy can harm individuals, damage our reputation, and result in regulatory fines. Consequences depend on severity and whether violation was accidental or intentional.</w:t>
      </w:r>
    </w:p>
    <w:p>
      <w:pPr>
        <w:spacing w:after="240"/>
      </w:pPr>
      <w:r>
        <w:rPr>
          <w:b/>
        </w:rPr>
        <w:t>Examples of Policy Violations:</w:t>
      </w:r>
      <w:r>
        <w:t>- Accessing personal information without authorization or business need</w:t>
        <w:br/>
        <w:t>- Sharing personal information with unauthorized parties</w:t>
        <w:br/>
        <w:t>- Failing to protect personal information (weak passwords, unencrypted data)</w:t>
        <w:br/>
        <w:t>- Ignoring data subject rights requests</w:t>
        <w:br/>
        <w:t>- Not reporting a privacy breach</w:t>
        <w:br/>
        <w:t>- Using personal information for unauthorized purposes</w:t>
        <w:br/>
        <w:t>- Collecting unnecessary personal information</w:t>
        <w:br/>
        <w:t>- Not deleting personal information when required</w:t>
      </w:r>
    </w:p>
    <w:p>
      <w:pPr>
        <w:spacing w:after="240"/>
      </w:pPr>
      <w:r>
        <w:rPr>
          <w:b/>
        </w:rPr>
        <w:t>Progressive Discipline Approach:</w:t>
      </w:r>
    </w:p>
    <w:p>
      <w:pPr>
        <w:spacing w:after="240"/>
      </w:pPr>
      <w:r>
        <w:rPr>
          <w:b/>
        </w:rPr>
        <w:t>First Violation (Minor, Unintentional):</w:t>
      </w:r>
      <w:r>
        <w:t>- Verbal or written warning</w:t>
        <w:br/>
        <w:t>- Mandatory retraining</w:t>
        <w:br/>
        <w:t>- Increased supervision</w:t>
        <w:br/>
        <w:t>- Documentation in personnel file</w:t>
      </w:r>
    </w:p>
    <w:p>
      <w:pPr>
        <w:spacing w:after="240"/>
      </w:pPr>
      <w:r>
        <w:rPr>
          <w:b/>
        </w:rPr>
        <w:t>Second Violation or Significant First Violation:</w:t>
      </w:r>
      <w:r>
        <w:t>- Written warning</w:t>
        <w:br/>
        <w:t>- Formal performance improvement plan</w:t>
        <w:br/>
        <w:t>- Suspension without pay</w:t>
        <w:br/>
        <w:t>- Loss of access privileges</w:t>
        <w:br/>
        <w:t>- Notification to affected individuals if applicable</w:t>
      </w:r>
    </w:p>
    <w:p>
      <w:pPr>
        <w:spacing w:after="240"/>
      </w:pPr>
      <w:r>
        <w:rPr>
          <w:b/>
        </w:rPr>
        <w:t>Severe or Repeated Violations:</w:t>
      </w:r>
      <w:r>
        <w:t>- Termination of employment</w:t>
        <w:br/>
        <w:t>- Legal action if criminal conduct</w:t>
        <w:br/>
        <w:t>- Report to law enforcement if required</w:t>
        <w:br/>
        <w:t>- Professional license consequences</w:t>
      </w:r>
    </w:p>
    <w:p>
      <w:pPr>
        <w:spacing w:after="240"/>
      </w:pPr>
      <w:r>
        <w:rPr>
          <w:b/>
        </w:rPr>
        <w:t>Mitigating Factors:</w:t>
      </w:r>
      <w:r>
        <w:t>- Self-reporting before issue discovered</w:t>
        <w:br/>
        <w:t>- Cooperation with investigation</w:t>
        <w:br/>
        <w:t>- No prior violations</w:t>
        <w:br/>
        <w:t>- Minimal harm caused</w:t>
        <w:br/>
        <w:t>- Good faith effort to comply</w:t>
      </w:r>
    </w:p>
    <w:p>
      <w:pPr>
        <w:spacing w:after="240"/>
      </w:pPr>
      <w:r>
        <w:rPr>
          <w:b/>
        </w:rPr>
        <w:t>Aggravating Factors:</w:t>
      </w:r>
      <w:r>
        <w:t>- Intentional misconduct</w:t>
        <w:br/>
        <w:t>- Personal benefit from violation</w:t>
        <w:br/>
        <w:t>- Attempted cover-up</w:t>
        <w:br/>
        <w:t>- Significant harm to individuals</w:t>
        <w:br/>
        <w:t>- Repeated violations despite training</w:t>
      </w:r>
    </w:p>
    <w:p>
      <w:pPr>
        <w:spacing w:after="240"/>
      </w:pPr>
      <w:r>
        <w:rPr>
          <w:b/>
        </w:rPr>
        <w:t>Everyone is Accountable:</w:t>
      </w:r>
      <w:r>
        <w:t>- Individual: Responsible for own actions</w:t>
        <w:br/>
        <w:t>- Manager: Responsible for team compliance</w:t>
        <w:br/>
        <w:t>- Executives: Set tone from the top and provide resources</w:t>
      </w:r>
    </w:p>
    <w:p>
      <w:pPr>
        <w:spacing w:after="240"/>
      </w:pPr>
      <w:r>
        <w:rPr>
          <w:b/>
        </w:rPr>
        <w:t>How Investigations Work:</w:t>
      </w:r>
    </w:p>
    <w:p>
      <w:pPr>
        <w:pStyle w:val="ListNumber2"/>
        <w:spacing w:after="120"/>
      </w:pPr>
      <w:r>
        <w:t>Report received (any source)</w:t>
      </w:r>
    </w:p>
    <w:p>
      <w:pPr>
        <w:pStyle w:val="ListNumber2"/>
        <w:spacing w:after="120"/>
      </w:pPr>
      <w:r>
        <w:t>Initial assessment by Privacy Manager</w:t>
      </w:r>
    </w:p>
    <w:p>
      <w:pPr>
        <w:pStyle w:val="ListNumber2"/>
        <w:spacing w:after="120"/>
      </w:pPr>
      <w:r>
        <w:t>Formal investigation if warranted</w:t>
      </w:r>
    </w:p>
    <w:p>
      <w:pPr>
        <w:pStyle w:val="ListNumber2"/>
        <w:spacing w:after="120"/>
      </w:pPr>
      <w:r>
        <w:t>Interview witnesses, review evidence</w:t>
      </w:r>
    </w:p>
    <w:p>
      <w:pPr>
        <w:pStyle w:val="ListNumber2"/>
        <w:spacing w:after="120"/>
      </w:pPr>
      <w:r>
        <w:t>Findings and recommended action</w:t>
      </w:r>
    </w:p>
    <w:p>
      <w:pPr>
        <w:pStyle w:val="ListNumber2"/>
        <w:spacing w:after="120"/>
      </w:pPr>
      <w:r>
        <w:t>Decision by appropriate authority</w:t>
      </w:r>
    </w:p>
    <w:p>
      <w:pPr>
        <w:pStyle w:val="ListNumber2"/>
        <w:spacing w:after="120"/>
      </w:pPr>
      <w:r>
        <w:t>Implementation of consequences</w:t>
      </w:r>
    </w:p>
    <w:p>
      <w:pPr>
        <w:pStyle w:val="ListNumber2"/>
        <w:spacing w:after="240"/>
      </w:pPr>
      <w:r>
        <w:t>Documentation and follow-up</w:t>
      </w:r>
    </w:p>
    <w:p>
      <w:pPr>
        <w:spacing w:after="240"/>
      </w:pPr>
      <w:r>
        <w:t>If you witness a policy violation, report it to your manager or the Privacy Manager. We prohibit retaliation against anyone who reports a concern in good faith.</w:t>
      </w:r>
    </w:p>
    <w:p>
      <w:pPr>
        <w:pStyle w:val="Heading2"/>
        <w:spacing w:after="240"/>
      </w:pPr>
      <w:r>
        <w:t>Part 2: Quick Help</w:t>
      </w:r>
    </w:p>
    <w:p>
      <w:pPr>
        <w:pStyle w:val="Heading3"/>
        <w:spacing w:after="240"/>
      </w:pPr>
      <w:r>
        <w:t>FAQ</w:t>
      </w:r>
    </w:p>
    <w:p>
      <w:pPr>
        <w:spacing w:after="240"/>
      </w:pPr>
      <w:r>
        <w:rPr>
          <w:b/>
        </w:rPr>
        <w:t>Q1: A customer emailed asking for all the information we have about them. What do I do?</w:t>
      </w:r>
    </w:p>
    <w:p>
      <w:pPr>
        <w:spacing w:after="240"/>
        <w:ind w:left="360"/>
      </w:pPr>
      <w:r>
        <w:t>A: This is a "Subject Access Request" or "Right to Know" request. Forward the email to the Privacy Manager immediately at privacy@example.com. Don't try to compile the information yourself—the Privacy Manager will coordinate the response, which must include specific information and be delivered within 30 days. The Privacy Manager will verify the customer's identity and gather data from all relevant systems.</w:t>
      </w:r>
    </w:p>
    <w:p>
      <w:pPr>
        <w:spacing w:after="240"/>
      </w:pPr>
      <w:r>
        <w:rPr>
          <w:b/>
        </w:rPr>
        <w:t>Q2: Can I use customer email addresses we collected for order confirmations to send them marketing emails?</w:t>
      </w:r>
    </w:p>
    <w:p>
      <w:pPr>
        <w:spacing w:after="240"/>
        <w:ind w:left="360"/>
      </w:pPr>
      <w:r>
        <w:t>A: No, not without separate consent. Order confirmations and marketing communications are different purposes. Customers who provided their email to receive order updates didn't consent to marketing. Before sending marketing emails, they must specifically opt in through a sign-up form or checkbox. Using emails for purposes beyond what customers agreed to violates privacy laws and can result in spam complaints and fines.</w:t>
      </w:r>
    </w:p>
    <w:p>
      <w:pPr>
        <w:spacing w:after="240"/>
      </w:pPr>
      <w:r>
        <w:rPr>
          <w:b/>
        </w:rPr>
        <w:t>Q3: I accidentally sent an email containing customer information to the wrong person. What should I do?</w:t>
      </w:r>
    </w:p>
    <w:p>
      <w:pPr>
        <w:spacing w:after="240"/>
        <w:ind w:left="360"/>
      </w:pPr>
      <w:r>
        <w:t>A: Report this immediately to the Privacy Manager and IT/Security—this is a potential privacy breach. Include: what information was exposed, who received it, how many customers affected, and when it happened. Don't wait or try to fix it yourself. The team will determine if notification is required and help contain the incident. Quick reporting is crucial for minimizing harm.</w:t>
      </w:r>
    </w:p>
    <w:p>
      <w:pPr>
        <w:spacing w:after="240"/>
      </w:pPr>
      <w:r>
        <w:rPr>
          <w:b/>
        </w:rPr>
        <w:t>Q4: A vendor asked for access to our customer database to help troubleshoot an issue. Can I give them access?</w:t>
      </w:r>
    </w:p>
    <w:p>
      <w:pPr>
        <w:spacing w:after="240"/>
        <w:ind w:left="360"/>
      </w:pPr>
      <w:r>
        <w:t>A: Not until we have a Data Processing Agreement (DPA) in place. Contact the Privacy Manager to confirm the vendor has signed a DPA before granting any access to personal information. Even with a DPA, give vendors the minimum access needed (specific customers, limited time period). Monitor vendor access and revoke it when the issue is resolved. Never give vendors unrestricted access to customer data.</w:t>
      </w:r>
    </w:p>
    <w:p>
      <w:pPr>
        <w:spacing w:after="240"/>
      </w:pPr>
      <w:r>
        <w:rPr>
          <w:b/>
        </w:rPr>
        <w:t>Q5: How long should we keep customer data after they close their account?</w:t>
      </w:r>
    </w:p>
    <w:p>
      <w:pPr>
        <w:spacing w:after="240"/>
        <w:ind w:left="360"/>
      </w:pPr>
      <w:r>
        <w:t>A: Check the retention schedule in Appendix A, but generally: customer account data should be retained for 7 years after account closure (for legal, tax, and business purposes). However, if a customer requests deletion of their data, we typically must honor that request within 30 days unless we have a legal obligation to retain it (e.g., tax records, pending litigation). When the retention period expires, data must be securely deleted. Contact the Privacy Manager if you have questions about specific data types.</w:t>
      </w:r>
    </w:p>
    <w:p>
      <w:pPr>
        <w:spacing w:after="240"/>
      </w:pPr>
      <w:r>
        <w:rPr>
          <w:b/>
        </w:rPr>
        <w:t>Q6: An employee asked to see what personal information we have about them in their HR file. Can they do that?</w:t>
      </w:r>
    </w:p>
    <w:p>
      <w:pPr>
        <w:spacing w:after="240"/>
        <w:ind w:left="360"/>
      </w:pPr>
      <w:r>
        <w:t>A: Yes, employees have the same data subject rights as customers. Forward the request to HR and copy the Privacy Manager. The employee has the right to access their personal information, including performance reviews, compensation data, and disciplinary records. Some limited exceptions may apply (e.g., information about other employees, confidential investigations). Response must be provided within 30 days. HR will coordinate the response.</w:t>
      </w:r>
    </w:p>
    <w:p>
      <w:pPr>
        <w:spacing w:after="240"/>
      </w:pPr>
      <w:r>
        <w:rPr>
          <w:b/>
        </w:rPr>
        <w:t>Q7: We're launching a new feature that will track customer location. What privacy requirements do we need to consider?</w:t>
      </w:r>
    </w:p>
    <w:p>
      <w:pPr>
        <w:spacing w:after="240"/>
        <w:ind w:left="360"/>
      </w:pPr>
      <w:r>
        <w:t>A: Location data is sensitive personal information requiring extra care. Before launching:</w:t>
        <w:br/>
        <w:t>1. Contact Privacy Manager to conduct a Privacy Impact Assessment (PIA)</w:t>
        <w:br/>
        <w:t>2. Ensure you have a legitimate reason to collect location data</w:t>
        <w:br/>
        <w:t>3. Obtain explicit consent from users (explain why you need it and how you'll use it)</w:t>
        <w:br/>
        <w:t>4. Provide clear privacy notice about location tracking</w:t>
        <w:br/>
        <w:t>5. Implement location data security (encryption, access controls)</w:t>
        <w:br/>
        <w:t>6. Let users turn off location tracking easily</w:t>
        <w:br/>
        <w:t>7. Delete location data when no longer needed</w:t>
        <w:br/>
        <w:t>8. Consider GDPR and CCPA requirements for sensitive data</w:t>
      </w:r>
    </w:p>
    <w:p>
      <w:pPr>
        <w:spacing w:after="240"/>
      </w:pPr>
      <w:r>
        <w:t>Don't launch this feature until Privacy Manager approves the PIA and confirms all requirements are met.</w:t>
      </w:r>
    </w:p>
    <w:p>
      <w:pPr>
        <w:spacing w:after="240"/>
      </w:pPr>
      <w:r>
        <w:rPr>
          <w:b/>
        </w:rPr>
        <w:t>Q8: A customer is threatening to sue us if we don't delete their data immediately. What should I do?</w:t>
      </w:r>
    </w:p>
    <w:p>
      <w:pPr>
        <w:spacing w:after="240"/>
        <w:ind w:left="360"/>
      </w:pPr>
      <w:r>
        <w:t>A: Forward the request to Privacy Manager and Legal immediately—don't respond directly. We'll process legitimate deletion requests within 30 days (as required by law), but threats don't change the timeline. If litigation is threatened or pending, we may have a legal obligation to preserve data rather than delete it (legal hold). Legal counsel will determine the appropriate response. Document all communications with the customer and don't make any promises about deletion timelines or scope.</w:t>
      </w:r>
    </w:p>
    <w:p>
      <w:pPr>
        <w:pStyle w:val="Heading3"/>
        <w:spacing w:after="240"/>
      </w:pPr>
      <w:r>
        <w:t>Common Situations</w:t>
      </w:r>
    </w:p>
    <w:p>
      <w:pPr>
        <w:spacing w:after="240"/>
      </w:pPr>
      <w:r>
        <w:rPr>
          <w:b/>
        </w:rPr>
        <w:t>Situation: New employee needs access to customer database</w:t>
      </w:r>
      <w:r>
        <w:t>→</w:t>
      </w:r>
      <w:r>
        <w:rPr>
          <w:b/>
        </w:rPr>
        <w:t>Action:</w:t>
      </w:r>
      <w:r>
        <w:t>1. Verify legitimate business need for access</w:t>
        <w:br/>
        <w:t>2. Grant minimum necessary access (specific data, specific functions)</w:t>
        <w:br/>
        <w:t>3. Document who has access and why in access log</w:t>
        <w:br/>
        <w:t>4. Provide privacy training before granting access</w:t>
        <w:br/>
        <w:t>5. Review access quarterly and revoke when no longer needed</w:t>
      </w:r>
    </w:p>
    <w:p>
      <w:pPr>
        <w:spacing w:after="240"/>
      </w:pPr>
      <w:r>
        <w:rPr>
          <w:b/>
        </w:rPr>
        <w:t>Situation: Customer calls asking why their email address is on our mailing list</w:t>
      </w:r>
      <w:r>
        <w:t>→</w:t>
      </w:r>
      <w:r>
        <w:rPr>
          <w:b/>
        </w:rPr>
        <w:t>Action:</w:t>
      </w:r>
      <w:r>
        <w:t>1. Look up when and how they opted in (check CRM for consent record)</w:t>
        <w:br/>
        <w:t>2. Explain: "You signed up for our newsletter on [date] through [method]"</w:t>
        <w:br/>
        <w:t>3. Offer to unsubscribe them immediately if they want</w:t>
        <w:br/>
        <w:t>4. Process unsubscribe within 24 hours</w:t>
        <w:br/>
        <w:t>5. Confirm unsubscribe processed</w:t>
      </w:r>
    </w:p>
    <w:p>
      <w:pPr>
        <w:spacing w:after="240"/>
      </w:pPr>
      <w:r>
        <w:rPr>
          <w:b/>
        </w:rPr>
        <w:t>Situation: Old project data containing customer names sitting on shared drive</w:t>
      </w:r>
      <w:r>
        <w:t>→</w:t>
      </w:r>
      <w:r>
        <w:rPr>
          <w:b/>
        </w:rPr>
        <w:t>Action:</w:t>
      </w:r>
      <w:r>
        <w:t>1. Check retention schedule—is retention period expired?</w:t>
        <w:br/>
        <w:t>2. If yes and no legal hold applies: securely delete the data</w:t>
        <w:br/>
        <w:t>3. If unsure: Contact Privacy Manager to verify</w:t>
        <w:br/>
        <w:t>4. Don't move it to personal storage or archive indefinitely</w:t>
        <w:br/>
        <w:t>5. Document deletion</w:t>
      </w:r>
    </w:p>
    <w:p>
      <w:pPr>
        <w:spacing w:after="240"/>
      </w:pPr>
      <w:r>
        <w:rPr>
          <w:b/>
        </w:rPr>
        <w:t>Situation: Marketing wants to purchase third-party email list for campaign</w:t>
      </w:r>
      <w:r>
        <w:t>→</w:t>
      </w:r>
      <w:r>
        <w:rPr>
          <w:b/>
        </w:rPr>
        <w:t>Action:</w:t>
      </w:r>
      <w:r>
        <w:t>1. STOP—purchased email lists are high-risk for privacy violations</w:t>
        <w:br/>
        <w:t>2. Contact Privacy Manager before purchasing</w:t>
        <w:br/>
        <w:t>3. Verify list members opted in and consent is documented</w:t>
        <w:br/>
        <w:t>4. Confirm list is compliant with CAN-SPAM and privacy laws</w:t>
        <w:br/>
        <w:t>5. Better option: Build organic list through website sign-ups</w:t>
      </w:r>
    </w:p>
    <w:p>
      <w:pPr>
        <w:spacing w:after="240"/>
      </w:pPr>
      <w:r>
        <w:rPr>
          <w:b/>
        </w:rPr>
        <w:t>Situation: Vendor security breach may have affected our customer data</w:t>
      </w:r>
      <w:r>
        <w:t>→</w:t>
      </w:r>
      <w:r>
        <w:rPr>
          <w:b/>
        </w:rPr>
        <w:t>Action:</w:t>
      </w:r>
      <w:r>
        <w:t>1. Contact Privacy Manager and IT/Security immediately</w:t>
        <w:br/>
        <w:t>2. Request detailed incident report from vendor</w:t>
        <w:br/>
        <w:t>3. Determine what customer data was affected</w:t>
        <w:br/>
        <w:t>4. Assess risk to customers</w:t>
        <w:br/>
        <w:t>5. Privacy Manager will determine if customer notification required</w:t>
        <w:br/>
        <w:t>6. Document everything</w:t>
      </w:r>
    </w:p>
    <w:p>
      <w:pPr>
        <w:pStyle w:val="Heading3"/>
        <w:spacing w:after="240"/>
      </w:pPr>
      <w:r>
        <w:t>Quick Reference Checklist</w:t>
      </w:r>
    </w:p>
    <w:p>
      <w:pPr>
        <w:spacing w:after="240"/>
      </w:pPr>
      <w:r>
        <w:t>Use this checklist to verify you're handling privacy correctly:</w:t>
      </w:r>
    </w:p>
    <w:p>
      <w:pPr>
        <w:spacing w:after="240"/>
      </w:pPr>
      <w:r>
        <w:rPr>
          <w:b/>
        </w:rPr>
        <w:t>Before Collecting Personal Information:</w:t>
      </w:r>
      <w:r>
        <w:t>- [ ] Have clear purpose for collection</w:t>
        <w:br/>
        <w:t>- [ ] Collect only what's necessary</w:t>
        <w:br/>
        <w:t>- [ ] Have lawful basis (consent, contract, legitimate interest, etc.)</w:t>
        <w:br/>
        <w:t>- [ ] Provide privacy notice explaining collection</w:t>
        <w:br/>
        <w:t>- [ ] Obtain consent if required</w:t>
        <w:br/>
        <w:t>- [ ] Document purpose in Records of Processing Activities</w:t>
      </w:r>
    </w:p>
    <w:p>
      <w:pPr>
        <w:spacing w:after="240"/>
      </w:pPr>
      <w:r>
        <w:rPr>
          <w:b/>
        </w:rPr>
        <w:t>When Using Personal Information:</w:t>
      </w:r>
      <w:r>
        <w:t>- [ ] Use only for stated purposes</w:t>
        <w:br/>
        <w:t>- [ ] Access only when needed for job function</w:t>
        <w:br/>
        <w:t>- [ ] Protect with appropriate security measures</w:t>
        <w:br/>
        <w:t>- [ ] Don't share with unauthorized parties</w:t>
        <w:br/>
        <w:t>- [ ] Keep information accurate and up to date</w:t>
        <w:br/>
        <w:t>- [ ] Follow retention schedule</w:t>
      </w:r>
    </w:p>
    <w:p>
      <w:pPr>
        <w:spacing w:after="240"/>
      </w:pPr>
      <w:r>
        <w:rPr>
          <w:b/>
        </w:rPr>
        <w:t>When Sharing Personal Information:</w:t>
      </w:r>
      <w:r>
        <w:t>- [ ] Verify recipient is authorized</w:t>
        <w:br/>
        <w:t>- [ ] Use secure transmission methods</w:t>
        <w:br/>
        <w:t>- [ ] Share minimum necessary information</w:t>
        <w:br/>
        <w:t>- [ ] Have Data Processing Agreement if vendor</w:t>
        <w:br/>
        <w:t>- [ ] Document sharing in Records of Processing Activities</w:t>
        <w:br/>
        <w:t>- [ ] Inform data subjects if required</w:t>
      </w:r>
    </w:p>
    <w:p>
      <w:pPr>
        <w:spacing w:after="240"/>
      </w:pPr>
      <w:r>
        <w:rPr>
          <w:b/>
        </w:rPr>
        <w:t>When Deleting Personal Information:</w:t>
      </w:r>
      <w:r>
        <w:t>- [ ] Delete when retention period expires</w:t>
        <w:br/>
        <w:t>- [ ] Respond to deletion requests within 30 days</w:t>
        <w:br/>
        <w:t>- [ ] Use secure deletion methods (can't be recovered)</w:t>
        <w:br/>
        <w:t>- [ ] Delete from all systems and backups</w:t>
        <w:br/>
        <w:t>- [ ] Notify third parties if data was shared</w:t>
        <w:br/>
        <w:t>- [ ] Document deletion</w:t>
      </w:r>
    </w:p>
    <w:p>
      <w:pPr>
        <w:spacing w:after="240"/>
      </w:pPr>
      <w:r>
        <w:rPr>
          <w:b/>
        </w:rPr>
        <w:t>General Ongoing Compliance:</w:t>
      </w:r>
      <w:r>
        <w:t>- [ ] Complete annual privacy training</w:t>
        <w:br/>
        <w:t>- [ ] Report privacy concerns immediately</w:t>
        <w:br/>
        <w:t>- [ ] Respond to data subject rights requests promptly</w:t>
        <w:br/>
        <w:t>- [ ] Keep Records of Processing Activities current</w:t>
        <w:br/>
        <w:t>- [ ] Review vendor compliance annually</w:t>
        <w:br/>
        <w:t>- [ ] Conduct Privacy Impact Assessments for new projects</w:t>
        <w:br/>
        <w:t>- [ ] Document everything</w:t>
      </w:r>
    </w:p>
    <w:p>
      <w:pPr>
        <w:pStyle w:val="Heading2"/>
        <w:spacing w:after="240"/>
      </w:pPr>
      <w:r>
        <w:t>Part 3: Framework Addendums</w:t>
      </w:r>
    </w:p>
    <w:p>
      <w:pPr>
        <w:pStyle w:val="Heading3"/>
        <w:spacing w:after="240"/>
      </w:pPr>
      <w:r>
        <w:t>GDPR Quick Guide (European Union)</w:t>
      </w:r>
    </w:p>
    <w:p>
      <w:pPr>
        <w:spacing w:after="240"/>
      </w:pPr>
      <w:r>
        <w:rPr>
          <w:b/>
        </w:rPr>
        <w:t>When GDPR Applies to You:</w:t>
      </w:r>
      <w:r>
        <w:t>- You offer goods/services to people in the EU (even if you're not in EU)</w:t>
        <w:br/>
        <w:t>- You monitor behavior of people in the EU</w:t>
        <w:br/>
        <w:t>- You process EU residents' personal data</w:t>
        <w:br/>
        <w:t>- If any of these apply, you must comply with GDPR</w:t>
      </w:r>
    </w:p>
    <w:p>
      <w:pPr>
        <w:spacing w:after="240"/>
      </w:pPr>
      <w:r>
        <w:rPr>
          <w:b/>
        </w:rPr>
        <w:t>What's Different from Base Policy:</w:t>
      </w:r>
    </w:p>
    <w:p>
      <w:pPr>
        <w:spacing w:after="240"/>
      </w:pPr>
      <w:r>
        <w:rPr>
          <w:b/>
        </w:rPr>
        <w:t>Stricter Consent Requirements:</w:t>
      </w:r>
      <w:r>
        <w:t>- Must be freely given, specific, informed, and unambiguous</w:t>
        <w:br/>
        <w:t>- Separate from other terms and conditions</w:t>
        <w:br/>
        <w:t>- Cannot make service conditional on consent (unless truly necessary)</w:t>
        <w:br/>
        <w:t>- Must be as easy to withdraw as to give</w:t>
        <w:br/>
        <w:t>- Keep detailed consent records</w:t>
      </w:r>
    </w:p>
    <w:p>
      <w:pPr>
        <w:spacing w:after="240"/>
      </w:pPr>
      <w:r>
        <w:rPr>
          <w:b/>
        </w:rPr>
        <w:t>Enhanced Data Subject Rights:</w:t>
      </w:r>
      <w:r>
        <w:t>- Right to data portability (machine-readable format)</w:t>
        <w:br/>
        <w:t>- Right to object to automated decision-making</w:t>
        <w:br/>
        <w:t>- Right to restrict processing (not just delete)</w:t>
        <w:br/>
        <w:t>- Tighter timeframes: 30 days maximum, 1 month standard</w:t>
      </w:r>
    </w:p>
    <w:p>
      <w:pPr>
        <w:spacing w:after="240"/>
      </w:pPr>
      <w:r>
        <w:rPr>
          <w:b/>
        </w:rPr>
        <w:t>Mandatory Data Protection Officer (DPO):</w:t>
      </w:r>
      <w:r>
        <w:t>- Required if you're a public authority OR</w:t>
        <w:br/>
        <w:t>- Core activities involve large-scale monitoring OR</w:t>
        <w:br/>
        <w:t>- Core activities involve large-scale processing of special category data</w:t>
        <w:br/>
        <w:t>- DPO must be independent and report to highest management</w:t>
      </w:r>
    </w:p>
    <w:p>
      <w:pPr>
        <w:spacing w:after="240"/>
      </w:pPr>
      <w:r>
        <w:rPr>
          <w:b/>
        </w:rPr>
        <w:t>Data Protection Impact Assessments (DPIAs):</w:t>
      </w:r>
      <w:r>
        <w:t>- Mandatory for high-risk processing</w:t>
        <w:br/>
        <w:t>- Must complete before starting processing</w:t>
        <w:br/>
        <w:t>- Must consult supervisory authority if high risk remains</w:t>
      </w:r>
    </w:p>
    <w:p>
      <w:pPr>
        <w:spacing w:after="240"/>
      </w:pPr>
      <w:r>
        <w:rPr>
          <w:b/>
        </w:rPr>
        <w:t>Breach Notification:</w:t>
      </w:r>
      <w:r>
        <w:t>- Must notify supervisory authority within 72 hours of becoming aware</w:t>
        <w:br/>
        <w:t>- Must notify affected individuals without undue delay if high risk</w:t>
        <w:br/>
        <w:t>- No exceptions—all breaches must be evaluated and documented</w:t>
      </w:r>
    </w:p>
    <w:p>
      <w:pPr>
        <w:spacing w:after="240"/>
      </w:pPr>
      <w:r>
        <w:rPr>
          <w:b/>
        </w:rPr>
        <w:t>International Transfers:</w:t>
      </w:r>
      <w:r>
        <w:t>- Cannot transfer personal data outside EU/EEA without safeguards</w:t>
        <w:br/>
        <w:t>- Options: Adequacy decision, Standard Contractual Clauses (SCCs), Binding Corporate Rules (BCRs)</w:t>
        <w:br/>
        <w:t>- Must assess data protection laws in destination country</w:t>
      </w:r>
    </w:p>
    <w:p>
      <w:pPr>
        <w:spacing w:after="240"/>
      </w:pPr>
      <w:r>
        <w:rPr>
          <w:b/>
        </w:rPr>
        <w:t>Quick Compliance Checklist:</w:t>
      </w:r>
      <w:r>
        <w:t>- [ ] Determine if you're data controller or processor</w:t>
        <w:br/>
        <w:t>- [ ] Appoint DPO if required (or Data Protection contact)</w:t>
        <w:br/>
        <w:t>- [ ] Maintain Records of Processing Activities (ROPA)</w:t>
        <w:br/>
        <w:t>- [ ] Implement technical and organizational measures</w:t>
        <w:br/>
        <w:t>- [ ] Have Data Processing Agreements with all vendors</w:t>
        <w:br/>
        <w:t>- [ ] Conduct DPIAs for high-risk processing</w:t>
        <w:br/>
        <w:t>- [ ] Implement data subject rights request process</w:t>
        <w:br/>
        <w:t>- [ ] Have breach response plan with 72-hour notification</w:t>
        <w:br/>
        <w:t>- [ ] Review international data transfers and implement safeguards</w:t>
        <w:br/>
        <w:t>- [ ] Maintain detailed documentation of compliance</w:t>
      </w:r>
    </w:p>
    <w:p>
      <w:pPr>
        <w:spacing w:after="240"/>
      </w:pPr>
      <w:r>
        <w:rPr>
          <w:b/>
        </w:rPr>
        <w:t>When to Get Help:</w:t>
      </w:r>
      <w:r>
        <w:t>- Planning to transfer data outside EU/EEA</w:t>
        <w:br/>
        <w:t>- Unsure if DPIA required</w:t>
        <w:br/>
        <w:t>- Received complaint from supervisory authority</w:t>
        <w:br/>
        <w:t>- Large-scale processing of special category data</w:t>
        <w:br/>
        <w:t>- Automated decision-making affecting individuals</w:t>
        <w:br/>
        <w:t>- Complex data subject rights request</w:t>
      </w:r>
    </w:p>
    <w:p>
      <w:pPr>
        <w:spacing w:after="240"/>
      </w:pPr>
      <w:r>
        <w:rPr>
          <w:b/>
        </w:rPr>
        <w:t>Resources:</w:t>
      </w:r>
      <w:r>
        <w:t>- European Data Protection Board: edpb.europa.eu</w:t>
        <w:br/>
        <w:t>- UK Information Commissioner's Office: ico.org.uk</w:t>
        <w:br/>
        <w:t>- Your country's supervisory authority</w:t>
      </w:r>
    </w:p>
    <w:p>
      <w:pPr>
        <w:pStyle w:val="Heading3"/>
        <w:spacing w:after="240"/>
      </w:pPr>
      <w:r>
        <w:t>CCPA/CPRA Quick Guide (California &amp; Other US States)</w:t>
      </w:r>
    </w:p>
    <w:p>
      <w:pPr>
        <w:spacing w:after="240"/>
      </w:pPr>
      <w:r>
        <w:rPr>
          <w:b/>
        </w:rPr>
        <w:t>When CCPA/CPRA Applies to You:</w:t>
      </w:r>
      <w:r>
        <w:t>- You do business in California AND meet one of:</w:t>
        <w:br/>
        <w:t xml:space="preserve">  - Annual gross revenues over $25 million</w:t>
        <w:br/>
        <w:t xml:space="preserve">  - Buy, sell, or share personal information of 100,000+ California residents/households</w:t>
        <w:br/>
        <w:t xml:space="preserve">  - Derive 50%+ of annual revenues from selling/sharing personal information</w:t>
      </w:r>
    </w:p>
    <w:p>
      <w:pPr>
        <w:spacing w:after="240"/>
      </w:pPr>
      <w:r>
        <w:rPr>
          <w:b/>
        </w:rPr>
        <w:t>Similar Laws in Other States:</w:t>
      </w:r>
      <w:r>
        <w:t>Virginia (VCDPA), Colorado (CPA), Connecticut (CTDPA), Utah (UCPA), and others have similar requirements—this guide covers commonalities.</w:t>
      </w:r>
    </w:p>
    <w:p>
      <w:pPr>
        <w:spacing w:after="240"/>
      </w:pPr>
      <w:r>
        <w:rPr>
          <w:b/>
        </w:rPr>
        <w:t>What's Different from Base Policy:</w:t>
      </w:r>
    </w:p>
    <w:p>
      <w:pPr>
        <w:spacing w:after="240"/>
      </w:pPr>
      <w:r>
        <w:rPr>
          <w:b/>
        </w:rPr>
        <w:t>Consumer Rights (Broader than GDPR in some ways):</w:t>
      </w:r>
      <w:r>
        <w:t>- Right to know what personal information collected</w:t>
        <w:br/>
        <w:t>- Right to know if personal information sold or shared</w:t>
        <w:br/>
        <w:t>- Right to opt out of sale/sharing of personal information</w:t>
        <w:br/>
        <w:t>- Right to opt out of targeted advertising</w:t>
        <w:br/>
        <w:t>- Right to limit use of sensitive personal information</w:t>
        <w:br/>
        <w:t>- Right to delete personal information</w:t>
        <w:br/>
        <w:t>- Right to correct inaccurate information</w:t>
        <w:br/>
        <w:t>- Right to non-discrimination (can't charge different prices for exercising rights)</w:t>
      </w:r>
    </w:p>
    <w:p>
      <w:pPr>
        <w:spacing w:after="240"/>
      </w:pPr>
      <w:r>
        <w:rPr>
          <w:b/>
        </w:rPr>
        <w:t>"Sale" and "Sharing" Defined Broadly:</w:t>
      </w:r>
      <w:r>
        <w:t>- Includes sharing data with third parties for cross-context behavioral advertising</w:t>
        <w:br/>
        <w:t>- Many typical business arrangements may count as "sale" or "sharing"</w:t>
        <w:br/>
        <w:t>- Must provide "Do Not Sell or Share My Personal Information" link on website</w:t>
        <w:br/>
        <w:t>- Must honor Global Privacy Control (GPC) signals</w:t>
      </w:r>
    </w:p>
    <w:p>
      <w:pPr>
        <w:spacing w:after="240"/>
      </w:pPr>
      <w:r>
        <w:rPr>
          <w:b/>
        </w:rPr>
        <w:t>Sensitive Personal Information:</w:t>
      </w:r>
      <w:r>
        <w:t>- Social Security, driver's license, passport numbers</w:t>
        <w:br/>
        <w:t>- Account credentials</w:t>
        <w:br/>
        <w:t>- Precise geolocation</w:t>
        <w:br/>
        <w:t>- Racial or ethnic origin, religious beliefs, union membership</w:t>
        <w:br/>
        <w:t>- Contents of mail, email, texts (unless you're recipient)</w:t>
        <w:br/>
        <w:t>- Genetic data, biometrics</w:t>
        <w:br/>
        <w:t>- Health information</w:t>
        <w:br/>
        <w:t>- Sex life or sexual orientation</w:t>
      </w:r>
    </w:p>
    <w:p>
      <w:pPr>
        <w:spacing w:after="240"/>
      </w:pPr>
      <w:r>
        <w:rPr>
          <w:b/>
        </w:rPr>
        <w:t>Privacy Notice Requirements:</w:t>
      </w:r>
      <w:r>
        <w:t>- Must disclose categories of personal information collected</w:t>
        <w:br/>
        <w:t>- Must disclose purposes for collection</w:t>
        <w:br/>
        <w:t>- Must disclose categories of third parties data shared with</w:t>
        <w:br/>
        <w:t>- Must disclose how long data retained</w:t>
        <w:br/>
        <w:t>- Must list consumer rights</w:t>
      </w:r>
    </w:p>
    <w:p>
      <w:pPr>
        <w:spacing w:after="240"/>
      </w:pPr>
      <w:r>
        <w:rPr>
          <w:b/>
        </w:rPr>
        <w:t>Quick Compliance Checklist:</w:t>
      </w:r>
      <w:r>
        <w:t>- [ ] Determine if CCPA/CPRA applies to your business</w:t>
        <w:br/>
        <w:t>- [ ] Update website privacy notice with required disclosures</w:t>
        <w:br/>
        <w:t>- [ ] Add "Do Not Sell or Share My Personal Information" link to homepage</w:t>
        <w:br/>
        <w:t>- [ ] Implement consumer rights request process (2 methods minimum)</w:t>
        <w:br/>
        <w:t>- [ ] Honor requests within 45 days (can extend 45 more if complex)</w:t>
        <w:br/>
        <w:t>- [ ] Verify identity before fulfilling requests</w:t>
        <w:br/>
        <w:t>- [ ] Train employees on consumer rights</w:t>
        <w:br/>
        <w:t>- [ ] Maintain consumer request log</w:t>
        <w:br/>
        <w:t>- [ ] Review whether you "sell" or "share" personal information</w:t>
        <w:br/>
        <w:t>- [ ] Implement opt-out mechanisms if selling/sharing data</w:t>
        <w:br/>
        <w:t>- [ ] Honor Global Privacy Control (GPC) signals</w:t>
        <w:br/>
        <w:t>- [ ] Conduct data mapping to understand information flows</w:t>
        <w:br/>
        <w:t>- [ ] Execute service provider agreements with vendors</w:t>
        <w:br/>
        <w:t>- [ ] Conduct regular compliance audits</w:t>
      </w:r>
    </w:p>
    <w:p>
      <w:pPr>
        <w:spacing w:after="240"/>
      </w:pPr>
      <w:r>
        <w:rPr>
          <w:b/>
        </w:rPr>
        <w:t>When to Get Help:</w:t>
      </w:r>
      <w:r>
        <w:t>- Unsure if CCPA applies to your business</w:t>
        <w:br/>
        <w:t>- Questions about "sale" or "sharing" of personal information</w:t>
        <w:br/>
        <w:t>- Implementing automated opt-out mechanisms</w:t>
        <w:br/>
        <w:t>- Complex consumer rights requests</w:t>
        <w:br/>
        <w:t>- Multi-state compliance questions</w:t>
        <w:br/>
        <w:t>- Received notice from California Attorney General</w:t>
      </w:r>
    </w:p>
    <w:p>
      <w:pPr>
        <w:spacing w:after="240"/>
      </w:pPr>
      <w:r>
        <w:rPr>
          <w:b/>
        </w:rPr>
        <w:t>Resources:</w:t>
      </w:r>
      <w:r>
        <w:t>- California Attorney General: oag.ca.gov/privacy/ccpa</w:t>
        <w:br/>
        <w:t>- California Privacy Protection Agency: cppa.ca.gov</w:t>
        <w:br/>
        <w:t>- International Association of Privacy Professionals (IAPP): iapp.org</w:t>
      </w:r>
    </w:p>
    <w:p>
      <w:pPr>
        <w:pStyle w:val="Heading3"/>
        <w:spacing w:after="240"/>
      </w:pPr>
      <w:r>
        <w:t>HIPAA Privacy Rule Quick Guide (Healthcare Organizations)</w:t>
      </w:r>
    </w:p>
    <w:p>
      <w:pPr>
        <w:spacing w:after="240"/>
      </w:pPr>
      <w:r>
        <w:rPr>
          <w:b/>
        </w:rPr>
        <w:t>When HIPAA Privacy Rule Applies:</w:t>
      </w:r>
      <w:r>
        <w:t>- You're a Covered Entity:</w:t>
        <w:br/>
        <w:t xml:space="preserve">  - Healthcare providers (transmit health information electronically)</w:t>
        <w:br/>
        <w:t xml:space="preserve">  - Health plans</w:t>
        <w:br/>
        <w:t xml:space="preserve">  - Healthcare clearinghouses</w:t>
        <w:br/>
        <w:t>- You're a Business Associate (handle PHI on behalf of Covered Entity)</w:t>
      </w:r>
    </w:p>
    <w:p>
      <w:pPr>
        <w:spacing w:after="240"/>
      </w:pPr>
      <w:r>
        <w:rPr>
          <w:b/>
        </w:rPr>
        <w:t>If HIPAA doesn't apply to you, skip this section.</w:t>
      </w:r>
    </w:p>
    <w:p>
      <w:pPr>
        <w:spacing w:after="240"/>
      </w:pPr>
      <w:r>
        <w:rPr>
          <w:b/>
        </w:rPr>
        <w:t>What's Different from Base Policy:</w:t>
      </w:r>
    </w:p>
    <w:p>
      <w:pPr>
        <w:spacing w:after="240"/>
      </w:pPr>
      <w:r>
        <w:rPr>
          <w:b/>
        </w:rPr>
        <w:t>Protected Health Information (PHI):</w:t>
      </w:r>
      <w:r>
        <w:t>- Any health information that can identify an individual</w:t>
        <w:br/>
        <w:t>- Includes: diagnosis, treatment, payment information</w:t>
        <w:br/>
        <w:t>- 18 identifiers that make information PHI (name, address, dates, SSN, etc.)</w:t>
        <w:br/>
        <w:t>- Stricter protection than general personal information</w:t>
      </w:r>
    </w:p>
    <w:p>
      <w:pPr>
        <w:spacing w:after="240"/>
      </w:pPr>
      <w:r>
        <w:rPr>
          <w:b/>
        </w:rPr>
        <w:t>Use and Disclosure Rules:</w:t>
      </w:r>
      <w:r>
        <w:t>- PHI can only be used/disclosed for treatment, payment, healthcare operations (TPO)</w:t>
        <w:br/>
        <w:t>- Any other use requires written authorization</w:t>
        <w:br/>
        <w:t>- Minimum necessary standard applies</w:t>
        <w:br/>
        <w:t>- Authorization must be specific (can't be open-ended)</w:t>
        <w:br/>
        <w:t>- Patient can revoke authorization at any time</w:t>
      </w:r>
    </w:p>
    <w:p>
      <w:pPr>
        <w:spacing w:after="240"/>
      </w:pPr>
      <w:r>
        <w:rPr>
          <w:b/>
        </w:rPr>
        <w:t>Patient Rights:</w:t>
      </w:r>
      <w:r>
        <w:t>- Right to access PHI within 30 days</w:t>
        <w:br/>
        <w:t>- Right to request amendments</w:t>
        <w:br/>
        <w:t>- Right to accounting of disclosures (last 6 years)</w:t>
        <w:br/>
        <w:t>- Right to request restrictions (not always required to honor)</w:t>
        <w:br/>
        <w:t>- Right to confidential communications</w:t>
        <w:br/>
        <w:t>- Right to complain to OCR (Office for Civil Rights)</w:t>
      </w:r>
    </w:p>
    <w:p>
      <w:pPr>
        <w:spacing w:after="240"/>
      </w:pPr>
      <w:r>
        <w:rPr>
          <w:b/>
        </w:rPr>
        <w:t>Notice of Privacy Practices (NPP):</w:t>
      </w:r>
      <w:r>
        <w:t>- Must provide NPP to patients</w:t>
        <w:br/>
        <w:t>- Must get acknowledgment of receipt</w:t>
        <w:br/>
        <w:t>- Must post on website</w:t>
        <w:br/>
        <w:t>- Must describe how PHI may be used/disclosed</w:t>
      </w:r>
    </w:p>
    <w:p>
      <w:pPr>
        <w:spacing w:after="240"/>
      </w:pPr>
      <w:r>
        <w:rPr>
          <w:b/>
        </w:rPr>
        <w:t>Business Associate Agreements (BAAs):</w:t>
      </w:r>
      <w:r>
        <w:t>- Required with ALL vendors handling PHI</w:t>
        <w:br/>
        <w:t>- More specific than standard Data Processing Agreements</w:t>
        <w:br/>
        <w:t>- Vendor must agree to HIPAA obligations</w:t>
        <w:br/>
        <w:t>- Must permit termination if vendor breaches</w:t>
      </w:r>
    </w:p>
    <w:p>
      <w:pPr>
        <w:spacing w:after="240"/>
      </w:pPr>
      <w:r>
        <w:rPr>
          <w:b/>
        </w:rPr>
        <w:t>Breach Notification:</w:t>
      </w:r>
      <w:r>
        <w:t>- Must notify affected individuals within 60 days</w:t>
        <w:br/>
        <w:t>- Must notify HHS (Department of Health and Human Services)</w:t>
        <w:br/>
        <w:t>- Breaches affecting 500+ people require media notification</w:t>
        <w:br/>
        <w:t>- Maintain breach log</w:t>
      </w:r>
    </w:p>
    <w:p>
      <w:pPr>
        <w:spacing w:after="240"/>
      </w:pPr>
      <w:r>
        <w:rPr>
          <w:b/>
        </w:rPr>
        <w:t>Quick Compliance Checklist:</w:t>
      </w:r>
      <w:r>
        <w:t>- [ ] Determine if you're Covered Entity or Business Associate</w:t>
        <w:br/>
        <w:t>- [ ] Designate HIPAA Privacy Officer</w:t>
        <w:br/>
        <w:t>- [ ] Conduct HIPAA risk assessment</w:t>
        <w:br/>
        <w:t>- [ ] Implement administrative, physical, and technical safeguards</w:t>
        <w:br/>
        <w:t>- [ ] Develop Notice of Privacy Practices</w:t>
        <w:br/>
        <w:t>- [ ] Obtain patient acknowledgments</w:t>
        <w:br/>
        <w:t>- [ ] Execute Business Associate Agreements with vendors</w:t>
        <w:br/>
        <w:t>- [ ] Train workforce on HIPAA Privacy Rule</w:t>
        <w:br/>
        <w:t>- [ ] Implement minimum necessary standard</w:t>
        <w:br/>
        <w:t>- [ ] Develop breach notification procedures</w:t>
        <w:br/>
        <w:t>- [ ] Maintain accounting of disclosures</w:t>
        <w:br/>
        <w:t>- [ ] Respond to patient rights requests within timeframes</w:t>
        <w:br/>
        <w:t>- [ ] Conduct periodic HIPAA compliance audits</w:t>
      </w:r>
    </w:p>
    <w:p>
      <w:pPr>
        <w:spacing w:after="240"/>
      </w:pPr>
      <w:r>
        <w:rPr>
          <w:b/>
        </w:rPr>
        <w:t>When to Get Help:</w:t>
      </w:r>
      <w:r>
        <w:t>- Determining Covered Entity or Business Associate status</w:t>
        <w:br/>
        <w:t>- Complex use or disclosure questions</w:t>
        <w:br/>
        <w:t>- Patient rights requests you're unsure how to handle</w:t>
        <w:br/>
        <w:t>- Breach affecting PHI</w:t>
        <w:br/>
        <w:t>- OCR investigation or complaint</w:t>
        <w:br/>
        <w:t>- Business Associate relationship questions</w:t>
      </w:r>
    </w:p>
    <w:p>
      <w:pPr>
        <w:spacing w:after="240"/>
      </w:pPr>
      <w:r>
        <w:rPr>
          <w:b/>
        </w:rPr>
        <w:t>Resources:</w:t>
      </w:r>
      <w:r>
        <w:t>- HHS Office for Civil Rights: hhs.gov/ocr/privacy</w:t>
        <w:br/>
        <w:t>- HIPAA Privacy Rule: 45 CFR Part 164, Subpart E</w:t>
        <w:br/>
        <w:t>- HIPAA Security Rule: 45 CFR Part 164, Subpart C</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